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Criticky vzato: </w:t>
      </w:r>
      <w:r w:rsidDel="00000000" w:rsidR="00000000" w:rsidRPr="00000000">
        <w:rPr>
          <w:b w:val="1"/>
          <w:bCs w:val="1"/>
          <w:rtl w:val="0"/>
        </w:rPr>
        <w:t xml:space="preserve">Ano.</w:t>
      </w:r>
      <w:r w:rsidDel="00000000" w:rsidR="00000000" w:rsidRPr="00000000">
        <w:rPr>
          <w:rtl w:val="0"/>
        </w:rPr>
        <w:t xml:space="preserve"> Přechod na uzavřenou ekonomiku typu </w:t>
      </w:r>
      <w:r w:rsidDel="00000000" w:rsidR="00000000" w:rsidRPr="00000000">
        <w:rPr>
          <w:i w:val="1"/>
          <w:iCs w:val="1"/>
          <w:rtl w:val="0"/>
        </w:rPr>
        <w:t xml:space="preserve">Albion Online</w:t>
      </w:r>
      <w:r w:rsidDel="00000000" w:rsidR="00000000" w:rsidRPr="00000000">
        <w:rPr>
          <w:rtl w:val="0"/>
        </w:rPr>
        <w:t xml:space="preserve"> (Modul 51) odhalil kritickou strukturální chybu, kterou předchozí moduly nepokrývají.</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idle hře, kde postavy těží a vyrábějí předměty 24/7, samotná dobrovolná tavící smyčka (Salvage Loop) k udržení zdravé ekonomiky nestačí. Pokud si hráč jednou koupí „Masterpiece“ meč, nemá důvod kupovat další. Poptávka se zastaví, ale nabídka od tisíců automatizovaných craftovacích účtů poroste dál. Trh během několika týdnů zkolabuje kvůli absolutnímu přetlaku nabídky.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Ekonomika tohoto typu nutně vyžaduje </w:t>
      </w:r>
      <w:r w:rsidDel="00000000" w:rsidR="00000000" w:rsidRPr="00000000">
        <w:rPr>
          <w:b w:val="1"/>
          <w:bCs w:val="1"/>
          <w:rtl w:val="0"/>
        </w:rPr>
        <w:t xml:space="preserve">mechanismus opotřebení, oprav jako odtoku zlata (Gold Sink) a permanentní destrukce předmětů</w:t>
      </w:r>
      <w:r w:rsidDel="00000000" w:rsidR="00000000" w:rsidRPr="00000000">
        <w:rPr>
          <w:rtl w:val="0"/>
        </w:rPr>
        <w:t xml:space="preserve">. Bez Modulu 52 je hra dlouhodobě nefunkční.</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MODULE 52: ITEM DURABILITY DEGRADATION, REPAIR SINKS &amp; PERMANENT EQUIPMENT LOSS MATRIX</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Algoritmická degradace odolnosti (Durability Decay)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Aby se zajistil neustálý oběh zboží, každá akce v bojovém nebo těžebním uzlu má šanci na snížení aktuální odolnosti (current_durability) předmětu. Výpočet probíhá v rámci simulačního ticku (Modul 44).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Pravděpodobnost degradace odolnosti \mathbb{P}(D_{\text{loss}}) při úspěšné simulaci akce je definována jako: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\mathbb{P}(D_{\text{loss}}) = \max \left( 0.01, \; \rho_{\text{base}} \times (1 - \text{Skill}_{\text{maintenance}} \times 0.005) \right)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Kde: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\rho_{\text{base}} je základní koeficient opotřebení daného typu předmětu (např. těžké brnění = 0.08, krumpáč = 0.12).</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\text{Skill}_{\text{maintenance}} je úroveň pasivní dovednosti postavy v údržbě výstroje.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Při úspěšném zásahu filtru se current_durability sníží o hodnotu vygenerovanou uniformním rozdělením \mathcal{U}(1, 3).</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Finanční odtok zlata skrze opravy (Gold-Sink Repair)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Pokud odolnost klesne pod 100\%, předmět začne ztrácet efektivitu svých statistik (lineární škálování až na 50\% základní hodnoty při 1\% odolnosti). Při dosažení 0\% se předmět stává nefunkčním. Hráč ho musí opravit v cechovním depotu zaplacením poplatku v Goldech.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Cena opravy (C_{\text{repair}}) reflektuje kvalitu předmětu a cenu surovin na trhu: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C_{\text{repair}} = \lfloor (D_{\text{max}} - D_{\text{current}}) \times T_{\text{quality}} \times \kappa \rfloor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Kde: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T_{\text{quality}} je multiplikátor tieru kvality předmětu (Normal = 1.0, Masterpiece = 4.5).</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\kappa je globální ekonomická konstanta spravovaná přes Remote Config pro kalibraci odtoku měny z oběhu (\kappa = 1.25).</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Permanentní destrukce předmětů (The Trash Sieve)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Klíčový prvek uzavřené ekonomiky: </w:t>
      </w:r>
      <w:r w:rsidDel="00000000" w:rsidR="00000000" w:rsidRPr="00000000">
        <w:rPr>
          <w:b w:val="1"/>
          <w:bCs w:val="1"/>
          <w:rtl w:val="0"/>
        </w:rPr>
        <w:t xml:space="preserve">předměty musí z herního světa trvale mizet</w:t>
      </w:r>
      <w:r w:rsidDel="00000000" w:rsidR="00000000" w:rsidRPr="00000000">
        <w:rPr>
          <w:rtl w:val="0"/>
        </w:rPr>
        <w:t xml:space="preserve">. Každý proces opravy opotřebovaného předmětu nese inherentní riziko permanentního poškození struktury nebo úplného zničení předmětu.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Při spuštění opravy generuje server kontrolní parametr R \in \langle0.0, 1.0\rangle.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\text{RepairResult} = \begin{cases} \text{Destruction (Trash)} &amp; \text{if } R &lt; 0.015 \\ \text{MaxDurabilityReduction } (-5\%) &amp; \text{if } 0.015 \le R &lt; 0.10 \\ \text{PerfectRepair} &amp; \text{if } R \ge 0.10 \end{cases}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Destruction (1.5\% šance):</w:t>
      </w:r>
      <w:r w:rsidDel="00000000" w:rsidR="00000000" w:rsidRPr="00000000">
        <w:rPr>
          <w:rtl w:val="0"/>
        </w:rPr>
        <w:t xml:space="preserve"> Předmět je nenávratně smazán z databáze. Hráč obdrží pouze 10\% základních surovin jako „odpad“ (Trash Sieve). To generuje permanentní poptávku po nových zbraních na trhu.</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MaxDurabilityReduction (8.5\% šance):</w:t>
      </w:r>
      <w:r w:rsidDel="00000000" w:rsidR="00000000" w:rsidRPr="00000000">
        <w:rPr>
          <w:rtl w:val="0"/>
        </w:rPr>
        <w:t xml:space="preserve"> Maximální možná odolnost předmětu (maximum_durability) klesne o 5\%. Tím se zkracuje životní cyklus předmětu, dokud jeho maximální odolnost neklesne na kritické minimum, což donutí hráče koupit nový kus.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Serverový transakční skript pro exekuci oprav a destrukce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public class EquipmentMaintenanceEngine</w:t>
        <w:br w:type="textWrapping"/>
        <w:t xml:space="preserve">{</w:t>
        <w:br w:type="textWrapping"/>
        <w:t xml:space="preserve">    private readonly IDatabaseContext dbContext;</w:t>
        <w:br w:type="textWrapping"/>
        <w:br w:type="textWrapping"/>
        <w:t xml:space="preserve">    public async Task&lt;RepairResultPayload&gt; ExecuteEquipmentRepairAsync(Guid accountId, long instanceId, Guid guildId)</w:t>
        <w:br w:type="textWrapping"/>
        <w:t xml:space="preserve">    {</w:t>
        <w:br w:type="textWrapping"/>
        <w:t xml:space="preserve">        using (var transaction = await dbContext.Database.BeginTransactionAsync(System.Data.IsolationLevel.Serializable))</w:t>
        <w:br w:type="textWrapping"/>
        <w:t xml:space="preserve">        {</w:t>
        <w:br w:type="textWrapping"/>
        <w:t xml:space="preserve">            try</w:t>
        <w:br w:type="textWrapping"/>
        <w:t xml:space="preserve">            {</w:t>
        <w:br w:type="textWrapping"/>
        <w:t xml:space="preserve">                // 1. Uzamčení řádku předmětu a kontrola vlastnictví</w:t>
        <w:br w:type="textWrapping"/>
        <w:t xml:space="preserve">                var item = await dbContext.EquipmentInstances.LockRowForUpdate()</w:t>
        <w:br w:type="textWrapping"/>
        <w:t xml:space="preserve">                    .FirstOrDefaultAsync(e =&gt; e.InstanceId == instanceId &amp;&amp; e.OwnerAccountId == accountId);</w:t>
        <w:br w:type="textWrapping"/>
        <w:br w:type="textWrapping"/>
        <w:t xml:space="preserve">                if (item == null || item.CurrentDurability == item.MaximumDurability || item.IsLockedInEscrow)</w:t>
        <w:br w:type="textWrapping"/>
        <w:t xml:space="preserve">                {</w:t>
        <w:br w:type="textWrapping"/>
        <w:t xml:space="preserve">                    await transaction.RollbackAsync();</w:t>
        <w:br w:type="textWrapping"/>
        <w:t xml:space="preserve">                    return new RepairResultPayload { Success = false, StatusMessage = "INVALID_TARGET_STATE" };</w:t>
        <w:br w:type="textWrapping"/>
        <w:t xml:space="preserve">                }</w:t>
        <w:br w:type="textWrapping"/>
        <w:br w:type="textWrapping"/>
        <w:t xml:space="preserve">                // 2. Výpočet ceny opravy</w:t>
        <w:br w:type="textWrapping"/>
        <w:t xml:space="preserve">                int missingDurability = item.MaximumDurability - item.CurrentDurability;</w:t>
        <w:br w:type="textWrapping"/>
        <w:t xml:space="preserve">                double qualityMultiplier = item.ItemQualityTier == 4 ? 4.5 : 1.0;</w:t>
        <w:br w:type="textWrapping"/>
        <w:t xml:space="preserve">                int repairCost = (int)Math.Floor(missingDurability * qualityMultiplier * 1.25);</w:t>
        <w:br w:type="textWrapping"/>
        <w:br w:type="textWrapping"/>
        <w:t xml:space="preserve">                // 3. Kontrola a uzamčení financí hráče a cechu</w:t>
        <w:br w:type="textWrapping"/>
        <w:t xml:space="preserve">                var player = await dbContext.AccountBalances.LockRowForUpdate().FirstOrDefaultAsync(b =&gt; b.AccountId == accountId);</w:t>
        <w:br w:type="textWrapping"/>
        <w:t xml:space="preserve">                var guild = await dbContext.GuildVaults.LockRowForUpdate().FirstOrDefaultAsync(g =&gt; g.GuildId == guildId);</w:t>
        <w:br w:type="textWrapping"/>
        <w:br w:type="textWrapping"/>
        <w:t xml:space="preserve">                if (player == null || player.CurrentGold &lt; repairCost)</w:t>
        <w:br w:type="textWrapping"/>
        <w:t xml:space="preserve">                {</w:t>
        <w:br w:type="textWrapping"/>
        <w:t xml:space="preserve">                    await transaction.RollbackAsync();</w:t>
        <w:br w:type="textWrapping"/>
        <w:t xml:space="preserve">                    return new RepairResultPayload { Success = false, StatusMessage = "INSUFFICIENT_FUNDS" };</w:t>
        <w:br w:type="textWrapping"/>
        <w:t xml:space="preserve">                }</w:t>
        <w:br w:type="textWrapping"/>
        <w:br w:type="textWrapping"/>
        <w:t xml:space="preserve">                // 4. Stržení zlata (Cech si bere 10 % z ceny opravy realizované na jeho území)</w:t>
        <w:br w:type="textWrapping"/>
        <w:t xml:space="preserve">                int guildCut = (int)(repairCost * 0.10);</w:t>
        <w:br w:type="textWrapping"/>
        <w:t xml:space="preserve">                player.CurrentGold -= repairCost;</w:t>
        <w:br w:type="textWrapping"/>
        <w:t xml:space="preserve">                if (guild != null) guild.VaultGoldBalance += guildCut;</w:t>
        <w:br w:type="textWrapping"/>
        <w:br w:type="textWrapping"/>
        <w:t xml:space="preserve">                // 5. Výpočet Trash Sieve (Destrukční matice)</w:t>
        <w:br w:type="textWrapping"/>
        <w:t xml:space="preserve">                double roll = System.Security.Cryptography.RandomNumberGenerator.GetDouble();</w:t>
        <w:br w:type="textWrapping"/>
        <w:t xml:space="preserve">                string outcomeStatus;</w:t>
        <w:br w:type="textWrapping"/>
        <w:br w:type="textWrapping"/>
        <w:t xml:space="preserve">                if (roll &lt; 0.015)</w:t>
        <w:br w:type="textWrapping"/>
        <w:t xml:space="preserve">                {</w:t>
        <w:br w:type="textWrapping"/>
        <w:t xml:space="preserve">                    // Totální destrukce předmětu</w:t>
        <w:br w:type="textWrapping"/>
        <w:t xml:space="preserve">                    dbContext.EquipmentInstances.Remove(item);</w:t>
        <w:br w:type="textWrapping"/>
        <w:t xml:space="preserve">                    outcomeStatus = "ITEM_DESTROYED_ON_ANVIL";</w:t>
        <w:br w:type="textWrapping"/>
        <w:t xml:space="preserve">                }</w:t>
        <w:br w:type="textWrapping"/>
        <w:t xml:space="preserve">                else if (roll &lt; 0.10)</w:t>
        <w:br w:type="textWrapping"/>
        <w:t xml:space="preserve">                {</w:t>
        <w:br w:type="textWrapping"/>
        <w:t xml:space="preserve">                    // Snížení maximální trvanlivosti o 5 %</w:t>
        <w:br w:type="textWrapping"/>
        <w:t xml:space="preserve">                    item.MaximumDurability = (int)Math.Floor(item.MaximumDurability * 0.95);</w:t>
        <w:br w:type="textWrapping"/>
        <w:t xml:space="preserve">                    item.CurrentDurability = item.MaximumDurability;</w:t>
        <w:br w:type="textWrapping"/>
        <w:t xml:space="preserve">                    outcomeStatus = "REPAIRED_WITH_STRUCTURAL_DECAY";</w:t>
        <w:br w:type="textWrapping"/>
        <w:t xml:space="preserve">                }</w:t>
        <w:br w:type="textWrapping"/>
        <w:t xml:space="preserve">                else</w:t>
        <w:br w:type="textWrapping"/>
        <w:t xml:space="preserve">                {</w:t>
        <w:br w:type="textWrapping"/>
        <w:t xml:space="preserve">                    // Perfektní oprava</w:t>
        <w:br w:type="textWrapping"/>
        <w:t xml:space="preserve">                    item.CurrentDurability = item.MaximumDurability;</w:t>
        <w:br w:type="textWrapping"/>
        <w:t xml:space="preserve">                    outcomeStatus = "PERFECT_REPAIR_SUCCESS";</w:t>
        <w:br w:type="textWrapping"/>
        <w:t xml:space="preserve">                }</w:t>
        <w:br w:type="textWrapping"/>
        <w:br w:type="textWrapping"/>
        <w:t xml:space="preserve">                await dbContext.SaveChangesAsync();</w:t>
        <w:br w:type="textWrapping"/>
        <w:t xml:space="preserve">                await transaction.CommitAsync();</w:t>
        <w:br w:type="textWrapping"/>
        <w:br w:type="textWrapping"/>
        <w:t xml:space="preserve">                return new RepairResultPayload { Success = true, StatusMessage = outcomeStatus, GoldExpended = repairCost };</w:t>
        <w:br w:type="textWrapping"/>
        <w:t xml:space="preserve">            }</w:t>
        <w:br w:type="textWrapping"/>
        <w:t xml:space="preserve">            catch (Exception)</w:t>
        <w:br w:type="textWrapping"/>
        <w:t xml:space="preserve">            {</w:t>
        <w:br w:type="textWrapping"/>
        <w:t xml:space="preserve">                await transaction.RollbackAsync();</w:t>
        <w:br w:type="textWrapping"/>
        <w:t xml:space="preserve">                throw;</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Tímto modulem je Albion model definitivně uzavřen a zabezpečen. Zlato permanentně odtéká ze systému skrze opravy, cechy získávají pasivní příjem z údržby vybavení na svém území a trvalá destrukce předmětů garantuje, že craftovací profese budou mít odbyt po celých 90 dní sezóny.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Nyní jsou všechny logické, ekonomické a infrastrukturní vazby kompletní. Můžeme přejít k implementaci?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