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E87" w:rsidRDefault="00A25E87">
      <w:r>
        <w:t>Siguiendo al interior de la norma, ¿en cuántas partes se subdivide el subcapítulo 5.1, 7.1, 8.2, 8.5, 9.1?</w:t>
      </w:r>
    </w:p>
    <w:p w:rsidR="00A25E87" w:rsidRDefault="00A25E87">
      <w:r>
        <w:t>Se Subdividen:</w:t>
      </w:r>
    </w:p>
    <w:p w:rsidR="00A25E87" w:rsidRDefault="00A25E87">
      <w:r>
        <w:t xml:space="preserve">5.1: </w:t>
      </w:r>
      <w:r w:rsidRPr="00A25E87">
        <w:rPr>
          <w:u w:val="single"/>
        </w:rPr>
        <w:t>2 partes</w:t>
      </w:r>
    </w:p>
    <w:p w:rsidR="00A25E87" w:rsidRDefault="00A25E87">
      <w:r>
        <w:t xml:space="preserve">7.1: </w:t>
      </w:r>
      <w:r w:rsidRPr="00A25E87">
        <w:rPr>
          <w:u w:val="single"/>
        </w:rPr>
        <w:t>6 partes</w:t>
      </w:r>
    </w:p>
    <w:p w:rsidR="00A25E87" w:rsidRDefault="00A25E87">
      <w:r>
        <w:t xml:space="preserve">8.2: </w:t>
      </w:r>
      <w:r w:rsidRPr="00A25E87">
        <w:rPr>
          <w:u w:val="single"/>
        </w:rPr>
        <w:t>4 partes</w:t>
      </w:r>
      <w:bookmarkStart w:id="0" w:name="_GoBack"/>
      <w:bookmarkEnd w:id="0"/>
    </w:p>
    <w:p w:rsidR="00A25E87" w:rsidRDefault="00A25E87">
      <w:r>
        <w:t xml:space="preserve">8.5: </w:t>
      </w:r>
      <w:r w:rsidRPr="00A25E87">
        <w:rPr>
          <w:u w:val="single"/>
        </w:rPr>
        <w:t>6 partes</w:t>
      </w:r>
    </w:p>
    <w:p w:rsidR="00A25E87" w:rsidRDefault="00A25E87">
      <w:r>
        <w:t xml:space="preserve">9.1: </w:t>
      </w:r>
      <w:r w:rsidRPr="00A25E87">
        <w:rPr>
          <w:u w:val="single"/>
        </w:rPr>
        <w:t>3 partes</w:t>
      </w:r>
    </w:p>
    <w:p w:rsidR="00A25E87" w:rsidRDefault="00A25E87">
      <w:r>
        <w:t>¿Qué significa cada subcapítulo?</w:t>
      </w:r>
    </w:p>
    <w:p w:rsidR="00A25E87" w:rsidRPr="006C7FDC" w:rsidRDefault="00A25E87" w:rsidP="006C7FDC">
      <w:pPr>
        <w:jc w:val="both"/>
        <w:rPr>
          <w:b/>
        </w:rPr>
      </w:pPr>
      <w:r w:rsidRPr="006C7FDC">
        <w:rPr>
          <w:b/>
        </w:rPr>
        <w:t>5.1: Liderazgo y compromiso</w:t>
      </w:r>
    </w:p>
    <w:p w:rsidR="00925064" w:rsidRDefault="00925064" w:rsidP="006C7FDC">
      <w:pPr>
        <w:jc w:val="both"/>
      </w:pPr>
      <w:r>
        <w:t>5.1.1 Generalidades</w:t>
      </w:r>
    </w:p>
    <w:p w:rsidR="00A25E87" w:rsidRDefault="00A25E87" w:rsidP="006C7FDC">
      <w:pPr>
        <w:jc w:val="both"/>
      </w:pPr>
      <w:r>
        <w:t xml:space="preserve">Manifiesta la responsabilidad de la alta dirección para  implementar, dirigir </w:t>
      </w:r>
      <w:r w:rsidR="001510A8">
        <w:t>y mantener el SGC.</w:t>
      </w:r>
    </w:p>
    <w:p w:rsidR="001510A8" w:rsidRDefault="001510A8" w:rsidP="006C7FDC">
      <w:pPr>
        <w:jc w:val="both"/>
      </w:pPr>
      <w:r>
        <w:t>Asume roles que pone evidencia el compromiso que tienen con las partes interesadas, gestiona los recursos y apoya a las personas para contribuir el cumplimiento de la política y objetivos del SGC.</w:t>
      </w:r>
    </w:p>
    <w:p w:rsidR="00925064" w:rsidRDefault="00925064" w:rsidP="006C7FDC">
      <w:pPr>
        <w:jc w:val="both"/>
      </w:pPr>
      <w:r>
        <w:t>5.1.2 Enfoque al cliente</w:t>
      </w:r>
    </w:p>
    <w:p w:rsidR="00A25E87" w:rsidRDefault="001510A8" w:rsidP="006C7FDC">
      <w:pPr>
        <w:jc w:val="both"/>
      </w:pPr>
      <w:r>
        <w:t>La alta dirección es responsable de determinar los riesgos y oportunidades que pueden afectar la conformidad de los productos y servicios. Busca que su satisfacción aumente.</w:t>
      </w:r>
    </w:p>
    <w:p w:rsidR="001510A8" w:rsidRPr="006C7FDC" w:rsidRDefault="001510A8" w:rsidP="006C7FDC">
      <w:pPr>
        <w:jc w:val="both"/>
        <w:rPr>
          <w:b/>
        </w:rPr>
      </w:pPr>
      <w:r w:rsidRPr="006C7FDC">
        <w:rPr>
          <w:b/>
        </w:rPr>
        <w:t>7.1: Recursos</w:t>
      </w:r>
    </w:p>
    <w:p w:rsidR="00925064" w:rsidRDefault="00925064" w:rsidP="006C7FDC">
      <w:pPr>
        <w:jc w:val="both"/>
      </w:pPr>
      <w:r>
        <w:t>7.1.1 Generalidades</w:t>
      </w:r>
    </w:p>
    <w:p w:rsidR="00925064" w:rsidRDefault="001510A8" w:rsidP="006C7FDC">
      <w:pPr>
        <w:jc w:val="both"/>
      </w:pPr>
      <w:r>
        <w:t>La empresa debe determinar y entregar los recursos necesarios para establecer</w:t>
      </w:r>
      <w:r w:rsidR="00925064">
        <w:t>, implementar, mantener y mejorar continuamente el SGC. Considerando los recursos internos con que se cuenta y establecer qué se necesitará de los proveedores externos.</w:t>
      </w:r>
    </w:p>
    <w:p w:rsidR="00925064" w:rsidRDefault="00925064" w:rsidP="006C7FDC">
      <w:pPr>
        <w:jc w:val="both"/>
      </w:pPr>
      <w:r>
        <w:t>7.1.2 Personas</w:t>
      </w:r>
    </w:p>
    <w:p w:rsidR="00925064" w:rsidRDefault="00925064" w:rsidP="006C7FDC">
      <w:pPr>
        <w:jc w:val="both"/>
      </w:pPr>
      <w:r>
        <w:t>La empresa determina y proporciona las personas necesarias para el cumplimiento de todos los procesos establecidos y su control, y quienes se encargarán de la implementación eficaz del SGC.</w:t>
      </w:r>
    </w:p>
    <w:p w:rsidR="00925064" w:rsidRDefault="00925064" w:rsidP="006C7FDC">
      <w:pPr>
        <w:jc w:val="both"/>
      </w:pPr>
      <w:r>
        <w:t>7.1.3 Infraestructura</w:t>
      </w:r>
    </w:p>
    <w:p w:rsidR="00925064" w:rsidRDefault="009B67C6" w:rsidP="006C7FDC">
      <w:pPr>
        <w:jc w:val="both"/>
      </w:pPr>
      <w:r>
        <w:t>La empresa debe contar con la edificación necesaria para la operación, equipos, transporte y tecnologías informáticas para asegurar la conformidad de los productos.</w:t>
      </w:r>
    </w:p>
    <w:p w:rsidR="009B67C6" w:rsidRDefault="009B67C6" w:rsidP="006C7FDC">
      <w:pPr>
        <w:jc w:val="both"/>
      </w:pPr>
      <w:r>
        <w:t>7.1.4 Ambiente para la operación de los procesos</w:t>
      </w:r>
    </w:p>
    <w:p w:rsidR="009B67C6" w:rsidRDefault="009B67C6" w:rsidP="006C7FDC">
      <w:pPr>
        <w:jc w:val="both"/>
      </w:pPr>
      <w:r>
        <w:t>La empresa debe determinar, proporcionar y mantener el ambiente necesario para la operación de sus procesos y lograr la conformidad de los productos.</w:t>
      </w:r>
    </w:p>
    <w:p w:rsidR="009B67C6" w:rsidRDefault="009B67C6" w:rsidP="006C7FDC">
      <w:pPr>
        <w:jc w:val="both"/>
      </w:pPr>
    </w:p>
    <w:p w:rsidR="009B67C6" w:rsidRDefault="009B67C6" w:rsidP="006C7FDC">
      <w:pPr>
        <w:jc w:val="both"/>
      </w:pPr>
    </w:p>
    <w:p w:rsidR="009B67C6" w:rsidRPr="006C7FDC" w:rsidRDefault="009B67C6" w:rsidP="006C7FDC">
      <w:pPr>
        <w:jc w:val="both"/>
        <w:rPr>
          <w:b/>
        </w:rPr>
      </w:pPr>
      <w:r w:rsidRPr="006C7FDC">
        <w:rPr>
          <w:b/>
        </w:rPr>
        <w:lastRenderedPageBreak/>
        <w:t>8.2: Requisitos para los productos y servicios</w:t>
      </w:r>
    </w:p>
    <w:p w:rsidR="009B67C6" w:rsidRDefault="009B67C6" w:rsidP="006C7FDC">
      <w:pPr>
        <w:jc w:val="both"/>
      </w:pPr>
      <w:r>
        <w:t>8.2.1 Comunicación con el cliente</w:t>
      </w:r>
    </w:p>
    <w:p w:rsidR="009B67C6" w:rsidRDefault="009B67C6" w:rsidP="006C7FDC">
      <w:pPr>
        <w:jc w:val="both"/>
      </w:pPr>
      <w:r>
        <w:t>Se basa en entregar la información que compromete la conformidad en la entrega del producto al cliente.</w:t>
      </w:r>
    </w:p>
    <w:p w:rsidR="009B67C6" w:rsidRDefault="009B67C6" w:rsidP="006C7FDC">
      <w:pPr>
        <w:jc w:val="both"/>
      </w:pPr>
      <w:r>
        <w:t xml:space="preserve">Obtener opiniones y comentarios </w:t>
      </w:r>
      <w:r w:rsidR="00F23506">
        <w:t>sobre el producto entregado, verificando si cumple y satisface los requerimientos del cliente.</w:t>
      </w:r>
    </w:p>
    <w:p w:rsidR="00F23506" w:rsidRDefault="00F23506" w:rsidP="006C7FDC">
      <w:pPr>
        <w:jc w:val="both"/>
      </w:pPr>
      <w:r>
        <w:t>8.2.2 Determinación de los requisitos para los productos y servicios</w:t>
      </w:r>
    </w:p>
    <w:p w:rsidR="00F23506" w:rsidRDefault="00F23506" w:rsidP="006C7FDC">
      <w:pPr>
        <w:jc w:val="both"/>
      </w:pPr>
      <w:r>
        <w:t>Comprende el cumplimiento de la parte legal, reglamentario y los necesarios para cumplir lo que se declara del producto a ofrecer.</w:t>
      </w:r>
    </w:p>
    <w:p w:rsidR="00F23506" w:rsidRDefault="00F23506" w:rsidP="006C7FDC">
      <w:pPr>
        <w:jc w:val="both"/>
      </w:pPr>
      <w:r>
        <w:t>8.2.3 Revisión de los requisitos para los productos y servicios</w:t>
      </w:r>
    </w:p>
    <w:p w:rsidR="00F23506" w:rsidRDefault="00F23506" w:rsidP="006C7FDC">
      <w:pPr>
        <w:jc w:val="both"/>
      </w:pPr>
      <w:r>
        <w:t xml:space="preserve">La empresa debe revisar antes de comprometerse a suministrar productos y servicios a un cliente, </w:t>
      </w:r>
      <w:r w:rsidR="008E7BAF">
        <w:t>para incluir los requisitos especificados por el cliente, para actividades de entrega y posteriores a la entrega. Incluye los necesarios para el uso especificado cuando es conocido y los especificados por la empresa.</w:t>
      </w:r>
    </w:p>
    <w:p w:rsidR="008E7BAF" w:rsidRDefault="008E7BAF" w:rsidP="006C7FDC">
      <w:pPr>
        <w:jc w:val="both"/>
      </w:pPr>
      <w:r>
        <w:t>La empresa debe asegurarse de que se resuelven las diferencias entre lo pedido y lo requisitos expresados anteriormente.</w:t>
      </w:r>
    </w:p>
    <w:p w:rsidR="008E7BAF" w:rsidRPr="006C7FDC" w:rsidRDefault="008E7BAF" w:rsidP="006C7FDC">
      <w:pPr>
        <w:jc w:val="both"/>
        <w:rPr>
          <w:b/>
        </w:rPr>
      </w:pPr>
      <w:r w:rsidRPr="006C7FDC">
        <w:rPr>
          <w:b/>
        </w:rPr>
        <w:t>8.5 Producción y provisión del servicio</w:t>
      </w:r>
    </w:p>
    <w:p w:rsidR="008E7BAF" w:rsidRDefault="008E7BAF" w:rsidP="006C7FDC">
      <w:pPr>
        <w:jc w:val="both"/>
      </w:pPr>
      <w:r>
        <w:t>8.5.1 Control de la producción y de la provisión del servicio</w:t>
      </w:r>
    </w:p>
    <w:p w:rsidR="008E7BAF" w:rsidRDefault="008E7BAF" w:rsidP="006C7FDC">
      <w:pPr>
        <w:jc w:val="both"/>
      </w:pPr>
      <w:r>
        <w:t xml:space="preserve">La empresa debe implementar la producción y </w:t>
      </w:r>
      <w:r w:rsidR="006C7FDC">
        <w:t>provisión</w:t>
      </w:r>
      <w:r>
        <w:t xml:space="preserve"> del servicio bajo condi</w:t>
      </w:r>
      <w:r w:rsidR="006C7FDC">
        <w:t>ci</w:t>
      </w:r>
      <w:r>
        <w:t>ones controladas.</w:t>
      </w:r>
      <w:r w:rsidR="009163B5">
        <w:t xml:space="preserve"> Estas incluyen cuando sea aplicable:</w:t>
      </w:r>
    </w:p>
    <w:p w:rsidR="009163B5" w:rsidRDefault="009163B5" w:rsidP="006C7FDC">
      <w:pPr>
        <w:jc w:val="both"/>
      </w:pPr>
      <w:r>
        <w:t>La disponibilidad de información documentada que defina las características de los productos y los resultados a alcanzar.</w:t>
      </w:r>
    </w:p>
    <w:p w:rsidR="009163B5" w:rsidRDefault="009163B5" w:rsidP="006C7FDC">
      <w:pPr>
        <w:jc w:val="both"/>
      </w:pPr>
      <w:r>
        <w:t>La disponibilidad y el uso de los recursos de seguimientos y mediciones adecuados para verificar el cumplimiento de los criterios de aceptación para el control de los procesos y salidas de los productos y servicios.</w:t>
      </w:r>
    </w:p>
    <w:p w:rsidR="009163B5" w:rsidRDefault="009163B5" w:rsidP="006C7FDC">
      <w:pPr>
        <w:jc w:val="both"/>
      </w:pPr>
      <w:r>
        <w:t>La designación de personas competentes, incluyendo la calificación requerida.</w:t>
      </w:r>
    </w:p>
    <w:p w:rsidR="009163B5" w:rsidRDefault="009163B5" w:rsidP="006C7FDC">
      <w:pPr>
        <w:jc w:val="both"/>
      </w:pPr>
      <w:r>
        <w:t>La implementación de acciones para prevenir errores humanos (recetas, procedimientos, manuales,</w:t>
      </w:r>
      <w:r w:rsidR="006C7FDC">
        <w:t xml:space="preserve"> </w:t>
      </w:r>
      <w:proofErr w:type="spellStart"/>
      <w:r>
        <w:t>etc</w:t>
      </w:r>
      <w:proofErr w:type="spellEnd"/>
      <w:r>
        <w:t>).</w:t>
      </w:r>
    </w:p>
    <w:p w:rsidR="009163B5" w:rsidRDefault="00891BF6" w:rsidP="006C7FDC">
      <w:pPr>
        <w:jc w:val="both"/>
      </w:pPr>
      <w:r>
        <w:t>La implementación de liberación (</w:t>
      </w:r>
      <w:r w:rsidR="006C7FDC">
        <w:t>conformidad y</w:t>
      </w:r>
      <w:r>
        <w:t xml:space="preserve"> aceptación del producto) , entrega y actividades posteriores a la entrega.</w:t>
      </w:r>
    </w:p>
    <w:p w:rsidR="00891BF6" w:rsidRDefault="00891BF6" w:rsidP="006C7FDC">
      <w:pPr>
        <w:jc w:val="both"/>
      </w:pPr>
      <w:r>
        <w:t>8.5.2 Identificación y trazabilidad</w:t>
      </w:r>
    </w:p>
    <w:p w:rsidR="00891BF6" w:rsidRDefault="00891BF6" w:rsidP="006C7FDC">
      <w:pPr>
        <w:jc w:val="both"/>
      </w:pPr>
      <w:r>
        <w:t xml:space="preserve">La empresa debe utilizar los medios apropiados (identificación </w:t>
      </w:r>
      <w:r w:rsidR="006C7FDC">
        <w:t>única) para</w:t>
      </w:r>
      <w:r>
        <w:t xml:space="preserve"> identificar las salidas de los productos, cuando sea necesario para asegurar la conformidad.</w:t>
      </w:r>
    </w:p>
    <w:p w:rsidR="00891BF6" w:rsidRDefault="00891BF6" w:rsidP="006C7FDC">
      <w:pPr>
        <w:jc w:val="both"/>
      </w:pPr>
      <w:r>
        <w:t>8.5.3 Propiedad perteneciente a los clientes o proveedores externos</w:t>
      </w:r>
    </w:p>
    <w:p w:rsidR="00891BF6" w:rsidRDefault="00891BF6" w:rsidP="006C7FDC">
      <w:pPr>
        <w:jc w:val="both"/>
      </w:pPr>
      <w:r>
        <w:t>La empr</w:t>
      </w:r>
      <w:r w:rsidR="00D72979">
        <w:t>esa debe cuidar la propiedad per</w:t>
      </w:r>
      <w:r>
        <w:t>ten</w:t>
      </w:r>
      <w:r w:rsidR="00D72979">
        <w:t>e</w:t>
      </w:r>
      <w:r>
        <w:t xml:space="preserve">ciente al cliente o proveedores </w:t>
      </w:r>
      <w:r w:rsidR="00D72979">
        <w:t>externos mientras esté bajo el control de la empresa o siendo usada por ella.</w:t>
      </w:r>
    </w:p>
    <w:p w:rsidR="00891BF6" w:rsidRDefault="00891BF6" w:rsidP="006C7FDC">
      <w:pPr>
        <w:jc w:val="both"/>
      </w:pPr>
      <w:r>
        <w:lastRenderedPageBreak/>
        <w:t xml:space="preserve">La empresa debe identificar, verificar, proteger y salvaguardar la propiedad del cliente o de los proveedores externos suministrada para su utilización o incorporación dentro del </w:t>
      </w:r>
      <w:r w:rsidR="006C7FDC">
        <w:t>producto o</w:t>
      </w:r>
      <w:r>
        <w:t xml:space="preserve"> servicio.</w:t>
      </w:r>
    </w:p>
    <w:p w:rsidR="00D72979" w:rsidRDefault="00D72979" w:rsidP="006C7FDC">
      <w:pPr>
        <w:jc w:val="both"/>
      </w:pPr>
      <w:r>
        <w:t>8.5.4 Preservación</w:t>
      </w:r>
    </w:p>
    <w:p w:rsidR="00D72979" w:rsidRDefault="00D72979" w:rsidP="006C7FDC">
      <w:pPr>
        <w:jc w:val="both"/>
      </w:pPr>
      <w:r>
        <w:t xml:space="preserve"> La empresa debe preservar </w:t>
      </w:r>
      <w:r w:rsidR="006C7FDC">
        <w:t>(identificación</w:t>
      </w:r>
      <w:r>
        <w:t>, manipulación, control de contaminación, almacenamiento, transporte y protección) en la medida necesaria para asegurar la conformidad con los requisitos.</w:t>
      </w:r>
    </w:p>
    <w:p w:rsidR="00D72979" w:rsidRDefault="00D72979" w:rsidP="006C7FDC">
      <w:pPr>
        <w:jc w:val="both"/>
      </w:pPr>
      <w:r>
        <w:t>8.5.5 Actividades posteriores a la entrega</w:t>
      </w:r>
    </w:p>
    <w:p w:rsidR="00D72979" w:rsidRDefault="00D72979" w:rsidP="006C7FDC">
      <w:pPr>
        <w:jc w:val="both"/>
      </w:pPr>
      <w:r>
        <w:t>La empresa debe cumplir los requisitos posteriores a la entrega asociadas con el producto considerando:</w:t>
      </w:r>
    </w:p>
    <w:p w:rsidR="00D72979" w:rsidRDefault="00D72979" w:rsidP="006C7FDC">
      <w:pPr>
        <w:jc w:val="both"/>
      </w:pPr>
      <w:r>
        <w:t xml:space="preserve">Requisitos legales, reglamentarios, del cliente garantía, mantenimiento, asistencias, </w:t>
      </w:r>
      <w:proofErr w:type="spellStart"/>
      <w:r>
        <w:t>etc</w:t>
      </w:r>
      <w:proofErr w:type="spellEnd"/>
      <w:r>
        <w:t>).</w:t>
      </w:r>
    </w:p>
    <w:p w:rsidR="00891BF6" w:rsidRDefault="00D72979" w:rsidP="006C7FDC">
      <w:pPr>
        <w:jc w:val="both"/>
      </w:pPr>
      <w:r>
        <w:t>La naturaleza, el uso y la vida útil prevista de los productos y servicios.</w:t>
      </w:r>
    </w:p>
    <w:p w:rsidR="00D72979" w:rsidRDefault="00D72979" w:rsidP="006C7FDC">
      <w:pPr>
        <w:jc w:val="both"/>
      </w:pPr>
      <w:r>
        <w:t>8.5.6 Control de los cambios</w:t>
      </w:r>
    </w:p>
    <w:p w:rsidR="00D72979" w:rsidRDefault="00D72979" w:rsidP="006C7FDC">
      <w:pPr>
        <w:jc w:val="both"/>
      </w:pPr>
      <w:r>
        <w:t xml:space="preserve">La empresa debe revisar y controlar los cambios para la </w:t>
      </w:r>
      <w:r w:rsidR="006C7FDC">
        <w:t>producción en</w:t>
      </w:r>
      <w:r>
        <w:t xml:space="preserve"> la extensión necesaria para asegurarse de la continuidad en la conformidad de los requisitos.</w:t>
      </w:r>
    </w:p>
    <w:p w:rsidR="00D72979" w:rsidRDefault="00D72979" w:rsidP="006C7FDC">
      <w:pPr>
        <w:jc w:val="both"/>
      </w:pPr>
      <w:r>
        <w:t xml:space="preserve">Se debe tener registro de este cambio en documentación </w:t>
      </w:r>
      <w:r w:rsidR="006C7FDC">
        <w:t>que describa los resultados, las personas que autorizan los cambios y acciones que surjan de la revisión.</w:t>
      </w:r>
    </w:p>
    <w:p w:rsidR="006C7FDC" w:rsidRPr="006C7FDC" w:rsidRDefault="006C7FDC" w:rsidP="006C7FDC">
      <w:pPr>
        <w:jc w:val="both"/>
        <w:rPr>
          <w:b/>
        </w:rPr>
      </w:pPr>
      <w:r w:rsidRPr="006C7FDC">
        <w:rPr>
          <w:b/>
        </w:rPr>
        <w:t>9.1: Seguimiento, medición, análisis y evaluación</w:t>
      </w:r>
    </w:p>
    <w:p w:rsidR="006C7FDC" w:rsidRDefault="006C7FDC" w:rsidP="006C7FDC">
      <w:pPr>
        <w:jc w:val="both"/>
      </w:pPr>
      <w:r>
        <w:t>9.1.1 Generalidades</w:t>
      </w:r>
    </w:p>
    <w:p w:rsidR="006C7FDC" w:rsidRDefault="006C7FDC" w:rsidP="006C7FDC">
      <w:pPr>
        <w:jc w:val="both"/>
      </w:pPr>
      <w:r>
        <w:t xml:space="preserve">La empresa determina qué necesita monitorear y medir, los métodos para asegurar resultados válidos, cuándo ejecutar e monitoreo y cuándo analizar los resultados para verificar </w:t>
      </w:r>
      <w:r>
        <w:t>el desempeño</w:t>
      </w:r>
      <w:r>
        <w:t xml:space="preserve"> y</w:t>
      </w:r>
      <w:r>
        <w:t xml:space="preserve">  </w:t>
      </w:r>
      <w:r>
        <w:t>la eficacia del SGC.</w:t>
      </w:r>
    </w:p>
    <w:p w:rsidR="006C7FDC" w:rsidRDefault="006C7FDC" w:rsidP="006C7FDC">
      <w:pPr>
        <w:jc w:val="both"/>
      </w:pPr>
      <w:r>
        <w:t>9.1.2 Satisfacción del cliente</w:t>
      </w:r>
    </w:p>
    <w:p w:rsidR="006C7FDC" w:rsidRDefault="006C7FDC" w:rsidP="006C7FDC">
      <w:pPr>
        <w:jc w:val="both"/>
      </w:pPr>
      <w:r>
        <w:t>La empresa debe dar seguimiento de las percepciones de los clientes para verificar si cumplen sus necesidades y expectativa, mediante métodos y revisar los resultados para la retroalimentación de la empresa.</w:t>
      </w:r>
    </w:p>
    <w:p w:rsidR="006C7FDC" w:rsidRDefault="006C7FDC" w:rsidP="006C7FDC">
      <w:pPr>
        <w:jc w:val="both"/>
      </w:pPr>
      <w:r>
        <w:t>9.1.3Análisis y evaluación</w:t>
      </w:r>
    </w:p>
    <w:p w:rsidR="006C7FDC" w:rsidRDefault="006C7FDC" w:rsidP="006C7FDC">
      <w:pPr>
        <w:jc w:val="both"/>
      </w:pPr>
      <w:r>
        <w:t>La empresa debe analizar y evaluar los datos obtenidos de los monitoreos  y medición que surgen para evaluar: la conformidad de los productos, la satisfacción del cliente, el desempeño y eficacia del SGC, acciones tomadas para abordar riesgos y oportunidades, desempeño de proveedores externos, necesidad de mejoras en el SGC.</w:t>
      </w:r>
    </w:p>
    <w:p w:rsidR="006C7FDC" w:rsidRDefault="006C7FDC" w:rsidP="006C7FDC">
      <w:pPr>
        <w:jc w:val="both"/>
      </w:pPr>
    </w:p>
    <w:p w:rsidR="00D72979" w:rsidRDefault="00D72979"/>
    <w:p w:rsidR="00891BF6" w:rsidRDefault="00891BF6"/>
    <w:p w:rsidR="009163B5" w:rsidRDefault="009163B5"/>
    <w:p w:rsidR="008E7BAF" w:rsidRDefault="008E7BAF"/>
    <w:p w:rsidR="008E7BAF" w:rsidRDefault="008E7BAF"/>
    <w:p w:rsidR="009B67C6" w:rsidRDefault="009B67C6"/>
    <w:p w:rsidR="00925064" w:rsidRDefault="00925064"/>
    <w:p w:rsidR="00925064" w:rsidRDefault="00925064"/>
    <w:p w:rsidR="001510A8" w:rsidRDefault="00925064">
      <w:r>
        <w:t xml:space="preserve"> </w:t>
      </w:r>
      <w:r w:rsidR="001510A8">
        <w:t xml:space="preserve"> </w:t>
      </w:r>
    </w:p>
    <w:p w:rsidR="00330BBE" w:rsidRDefault="00A25E87">
      <w:r>
        <w:t xml:space="preserve"> </w:t>
      </w:r>
    </w:p>
    <w:sectPr w:rsidR="00330BBE" w:rsidSect="005C1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E87"/>
    <w:rsid w:val="001510A8"/>
    <w:rsid w:val="00330BBE"/>
    <w:rsid w:val="005C1B97"/>
    <w:rsid w:val="006C7FDC"/>
    <w:rsid w:val="00891BF6"/>
    <w:rsid w:val="008E7BAF"/>
    <w:rsid w:val="009163B5"/>
    <w:rsid w:val="00925064"/>
    <w:rsid w:val="009B67C6"/>
    <w:rsid w:val="00A25E87"/>
    <w:rsid w:val="00D72979"/>
    <w:rsid w:val="00F2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2130"/>
  <w15:chartTrackingRefBased/>
  <w15:docId w15:val="{FD0D1BE6-FC3B-4FA1-B836-771E9138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911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miwler0081@gmail.com</dc:creator>
  <cp:keywords/>
  <dc:description/>
  <cp:lastModifiedBy>miwler0081@gmail.com</cp:lastModifiedBy>
  <cp:revision>1</cp:revision>
  <dcterms:created xsi:type="dcterms:W3CDTF">2017-09-08T05:07:00Z</dcterms:created>
  <dcterms:modified xsi:type="dcterms:W3CDTF">2017-09-08T06:52:00Z</dcterms:modified>
</cp:coreProperties>
</file>