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51D4" w:rsidRDefault="001551D4" w:rsidP="001551D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Добкес Михаил, 398893, домашняя работа 7</w:t>
      </w:r>
    </w:p>
    <w:p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Модель нечёткой логики: «Бережная перемотка архивной магнитной ленты»</w:t>
      </w:r>
    </w:p>
    <w:p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>Лингвистические переменные</w:t>
      </w:r>
    </w:p>
    <w:p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Вход 1 (x1): Коэффициент хрупкости магнитной ленты (%)</w:t>
      </w:r>
    </w:p>
    <w:p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Термы: «Эластичная», «Стареющая», «Хрупкая».</w:t>
      </w:r>
    </w:p>
    <w:p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Вход 2 (x2): Плотность повреждений ленты (дефектов/10 м)</w:t>
      </w:r>
    </w:p>
    <w:p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Термы: «Низкая», «Высокая».</w:t>
      </w:r>
    </w:p>
    <w:p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Выход (x3): Скорость перемотки (м/мин)</w:t>
      </w:r>
    </w:p>
    <w:p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Термы: «Медленная», «Бережная», «Быстрая».</w:t>
      </w:r>
    </w:p>
    <w:p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>База правил (Логический вывод)</w:t>
      </w:r>
    </w:p>
    <w:p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ЕСЛИ Хрупкость «Хрупкая», ТО Скорость перемотки «Медленная» (предотвращение разрыва ленты).</w:t>
      </w:r>
    </w:p>
    <w:p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ЕСЛИ Хрупкость «Эластичная» И Плотность повреждений «Низкая», ТО Скорость перемотки «Быстрая».</w:t>
      </w:r>
    </w:p>
    <w:p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ЕСЛИ Хрупкость «Стареющая» ИЛИ Плотность повреждений «Высокая», ТО Скорость перемотки «Бережная» (стабильное натяжение и визуальный контроль).</w:t>
      </w:r>
    </w:p>
    <w:p w:rsidR="001551D4" w:rsidRDefault="001551D4" w:rsidP="001551D4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>Графики функций принадлежности</w:t>
      </w:r>
    </w:p>
    <w:p w:rsidR="001551D4" w:rsidRDefault="001551D4" w:rsidP="001551D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Входная переменная: Коэффициент хрупкости ленты (x1)</w:t>
        <w:br/>
        <w:t>(Трапецеидальный вид для чётких границ состояний)</w:t>
      </w:r>
    </w:p>
    <w:p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μ(x1) ^</w:t>
      </w:r>
    </w:p>
    <w:p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1.0 |-------------\          /--------------\          /----------</w:t>
      </w:r>
    </w:p>
    <w:p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| «Эластичная» \      / «Стареющая»  \      /  «Хрупкая»</w:t>
      </w:r>
    </w:p>
    <w:p w:rsidR="004B7059" w:rsidRPr="004B7059" w:rsidRDefault="001551D4" w:rsidP="004B7059">
      <w:pPr>
        <w:tabs>
          <w:tab w:val="left" w:pos="1920"/>
          <w:tab w:val="left" w:pos="2124"/>
          <w:tab w:val="left" w:pos="2832"/>
          <w:tab w:val="left" w:pos="354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|               \    /                  \    /</w:t>
      </w:r>
    </w:p>
    <w:p w:rsidR="004B7059" w:rsidRDefault="004B7059" w:rsidP="004B7059">
      <w:pPr>
        <w:tabs>
          <w:tab w:val="left" w:pos="624"/>
          <w:tab w:val="left" w:pos="1920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|                \  /                    \  /</w:t>
      </w:r>
    </w:p>
    <w:p w:rsidR="004B7059" w:rsidRPr="004B7059" w:rsidRDefault="004B7059" w:rsidP="004B7059">
      <w:pPr>
        <w:tabs>
          <w:tab w:val="left" w:pos="708"/>
          <w:tab w:val="left" w:pos="1416"/>
          <w:tab w:val="left" w:pos="2124"/>
          <w:tab w:val="left" w:pos="4080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|                 \/                      \/</w:t>
      </w:r>
    </w:p>
    <w:p w:rsidR="001551D4" w:rsidRPr="004B7059" w:rsidRDefault="004B7059" w:rsidP="004B7059">
      <w:pPr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|                 /\                      /\</w:t>
      </w:r>
    </w:p>
    <w:p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0.0+--------------+----+------------------+----+--------------&gt; x1</w:t>
      </w:r>
    </w:p>
    <w:p w:rsid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0              30   50                 70   90             100</w:t>
      </w:r>
    </w:p>
    <w:p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Входная переменная: Плотность повреждений ленты (x2)</w:t>
      </w:r>
    </w:p>
    <w:p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μ(x2)^</w:t>
      </w:r>
    </w:p>
    <w:p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1.0  |---------------\       /----------------</w:t>
      </w:r>
    </w:p>
    <w:p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| «Низкая»       \     / «Высокая»</w:t>
      </w:r>
    </w:p>
    <w:p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|                 \   /</w:t>
      </w:r>
    </w:p>
    <w:p w:rsidR="0028515E" w:rsidRPr="0028515E" w:rsidRDefault="0028515E" w:rsidP="00755266">
      <w:pPr>
        <w:tabs>
          <w:tab w:val="left" w:pos="2388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|                  \ /</w:t>
      </w:r>
    </w:p>
    <w:p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0.0 +-------------------/---\----------------&gt; x2 (деф./10 м)</w:t>
      </w:r>
    </w:p>
    <w:p w:rsid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0                 2   3   4             8</w:t>
      </w:r>
    </w:p>
    <w:p w:rsidR="004B7059" w:rsidRDefault="001551D4" w:rsidP="0028515E">
      <w:pPr>
        <w:spacing w:after="0" w:line="240" w:lineRule="atLeast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Выходная переменная: Скорость перемотки (y)</w:t>
        <w:br/>
        <w:t>(Треугольный вид для плавного вычисления точного значения)</w:t>
      </w:r>
    </w:p>
    <w:p w:rsidR="004B7059" w:rsidRDefault="004B7059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</w:r>
    </w:p>
    <w:p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μ(y) ^</w:t>
      </w:r>
    </w:p>
    <w:p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1.0 |            /\                      /\                      /\</w:t>
      </w:r>
    </w:p>
    <w:p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        /    \                  /    \                  /    \</w:t>
      </w:r>
    </w:p>
    <w:p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    «Медленная»             «Бережная»             «Быстрая»</w:t>
      </w:r>
    </w:p>
    <w:p w:rsid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      /          \          /          \          /          \</w:t>
      </w:r>
    </w:p>
    <w:p w:rsidR="004B7059" w:rsidRPr="008D12E6" w:rsidRDefault="008D12E6" w:rsidP="008D12E6">
      <w:pPr>
        <w:tabs>
          <w:tab w:val="left" w:pos="504"/>
          <w:tab w:val="left" w:pos="888"/>
          <w:tab w:val="left" w:pos="1848"/>
          <w:tab w:val="left" w:pos="2340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    /              \      /              \      /              \</w:t>
      </w:r>
    </w:p>
    <w:p w:rsidR="004B7059" w:rsidRPr="008D12E6" w:rsidRDefault="008D12E6" w:rsidP="008D12E6">
      <w:pPr>
        <w:tabs>
          <w:tab w:val="left" w:pos="792"/>
          <w:tab w:val="left" w:pos="1848"/>
          <w:tab w:val="left" w:pos="3360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  /                  \    /                  \    /                  \</w:t>
      </w:r>
    </w:p>
    <w:p w:rsidR="008D12E6" w:rsidRPr="008D12E6" w:rsidRDefault="008D12E6" w:rsidP="008D12E6">
      <w:pPr>
        <w:tabs>
          <w:tab w:val="left" w:pos="792"/>
          <w:tab w:val="left" w:pos="1848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 /                      \/                      \/                      \</w:t>
      </w:r>
    </w:p>
    <w:p w:rsidR="004B7059" w:rsidRPr="008D12E6" w:rsidRDefault="008D12E6" w:rsidP="008D12E6">
      <w:pPr>
        <w:tabs>
          <w:tab w:val="left" w:pos="1848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| /                       /\                      /\                       \</w:t>
      </w:r>
    </w:p>
    <w:p w:rsidR="001551D4" w:rsidRPr="001551D4" w:rsidRDefault="0028515E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0.0+-------------+-----------+-----------+-----------+-----------+----&gt; y (м/мин)</w:t>
      </w:r>
    </w:p>
    <w:p w:rsidR="004B47CC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0           4           8          10          16          20</w:t>
      </w:r>
    </w:p>
    <w:p w:rsidR="004B47CC" w:rsidRDefault="004B47CC" w:rsidP="004B47C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>Расчет системы методом Мамдани</w:t>
      </w:r>
    </w:p>
    <w:p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Входные данные:</w:t>
      </w:r>
    </w:p>
    <w:p w:rsidR="004B47CC" w:rsidRPr="004B47CC" w:rsidRDefault="004B47CC" w:rsidP="004B47CC">
      <w:pPr>
        <w:numPr>
          <w:ilvl w:val="0"/>
          <w:numId w:val="3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Коэффициент хрупкости: 40% (x1)</w:t>
      </w:r>
    </w:p>
    <w:p w:rsidR="004B47CC" w:rsidRPr="004B47CC" w:rsidRDefault="004B47CC" w:rsidP="004B47CC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Плотность повреждений: 3 дефекта/10 м (x2)</w:t>
      </w:r>
    </w:p>
    <w:p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1. Фаззификация</w:t>
      </w:r>
    </w:p>
    <w:p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Определяем степени принадлежности по точкам пересечения на наклонных линиях графиков:</w:t>
      </w:r>
    </w:p>
    <w:p w:rsidR="0086047B" w:rsidRPr="0086047B" w:rsidRDefault="004B47CC" w:rsidP="004B47CC">
      <w:pPr>
        <w:numPr>
          <w:ilvl w:val="0"/>
          <w:numId w:val="4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Для x1 = 40: Значение попадает на пересечение двух термов.</w:t>
      </w:r>
    </w:p>
    <w:p w:rsidR="004B47CC" w:rsidRDefault="0086047B" w:rsidP="0086047B">
      <w:pPr>
        <w:spacing w:after="0" w:line="360" w:lineRule="atLeas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</w:t>
      </w:r>
      <w:r>
        <w:rPr>
          <w:rFonts w:ascii="Times New Roman" w:hAnsi="Times New Roman" w:eastAsia="Times New Roman" w:cs="Times New Roman"/>
          <w:b w:val="0"/>
          <w:i w:val="0"/>
          <w:sz w:val="24"/>
          <w:vertAlign w:val="subscript"/>
        </w:rPr>
        <w:t>Эластичная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(40) = 0.5</w:t>
      </w:r>
    </w:p>
    <w:p w:rsidR="0086047B" w:rsidRPr="004B47CC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</w:t>
      </w:r>
      <w:r>
        <w:rPr>
          <w:rFonts w:ascii="Times New Roman" w:hAnsi="Times New Roman" w:eastAsia="Times New Roman" w:cs="Times New Roman"/>
          <w:b w:val="0"/>
          <w:i w:val="0"/>
          <w:sz w:val="24"/>
          <w:vertAlign w:val="subscript"/>
        </w:rPr>
        <w:t>Стареющая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(40) = 0.5</w:t>
      </w:r>
    </w:p>
    <w:p w:rsidR="004B47CC" w:rsidRPr="004B47CC" w:rsidRDefault="004B47CC" w:rsidP="004B47CC">
      <w:pPr>
        <w:numPr>
          <w:ilvl w:val="0"/>
          <w:numId w:val="4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Для x2 = 3: Значение попадает в зону пересечения.</w:t>
      </w:r>
    </w:p>
    <w:p w:rsidR="004B47CC" w:rsidRPr="00654C25" w:rsidRDefault="00654C25" w:rsidP="004B47CC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</w:t>
      </w:r>
      <w:r>
        <w:rPr>
          <w:rFonts w:ascii="Times New Roman" w:hAnsi="Times New Roman" w:eastAsia="Times New Roman" w:cs="Times New Roman"/>
          <w:b w:val="0"/>
          <w:i w:val="0"/>
          <w:sz w:val="24"/>
          <w:vertAlign w:val="subscript"/>
        </w:rPr>
        <w:t>Низкая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(3) = 0.5</w:t>
      </w:r>
    </w:p>
    <w:p w:rsidR="00654C25" w:rsidRPr="004B47CC" w:rsidRDefault="00654C25" w:rsidP="004B47CC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</w:t>
      </w:r>
      <w:r>
        <w:rPr>
          <w:rFonts w:ascii="Times New Roman" w:hAnsi="Times New Roman" w:eastAsia="Times New Roman" w:cs="Times New Roman"/>
          <w:b w:val="0"/>
          <w:i w:val="0"/>
          <w:sz w:val="24"/>
          <w:vertAlign w:val="subscript"/>
        </w:rPr>
        <w:t>Высокая</w:t>
      </w:r>
      <w:r>
        <w:rPr>
          <w:rFonts w:ascii="Times New Roman" w:hAnsi="Times New Roman" w:eastAsia="Times New Roman" w:cs="Times New Roman"/>
          <w:b w:val="0"/>
          <w:i w:val="0"/>
          <w:sz w:val="24"/>
        </w:rPr>
        <w:t>(3) = 0.5</w:t>
      </w:r>
    </w:p>
    <w:p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2. Агрегирование и активизация правил</w:t>
      </w:r>
    </w:p>
    <w:p w:rsidR="0086047B" w:rsidRPr="0086047B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Теперь срабатывают сразу два правила, так как входные данные «нечёткие»:</w:t>
      </w:r>
    </w:p>
    <w:p w:rsidR="004B47CC" w:rsidRPr="004B47CC" w:rsidRDefault="004B47CC" w:rsidP="004B47CC">
      <w:pPr>
        <w:numPr>
          <w:ilvl w:val="0"/>
          <w:numId w:val="5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П2 (Эластичная И Низкая): min(0.5; 0.5) = 0.5 (Активирует скорость перемотки «Быстрая» на уровне 0.5).</w:t>
      </w:r>
    </w:p>
    <w:p w:rsidR="004B47CC" w:rsidRPr="004B47CC" w:rsidRDefault="004B47CC" w:rsidP="004B47CC">
      <w:pPr>
        <w:numPr>
          <w:ilvl w:val="0"/>
          <w:numId w:val="5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П3 (Стареющая ИЛИ Высокая): max(0.5; 0.5) = 0.5 (Активирует скорость перемотки «Бережная» на уровне 0.5).</w:t>
      </w:r>
    </w:p>
    <w:p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3. Аккумуляция</w:t>
      </w:r>
    </w:p>
    <w:p w:rsidR="0086047B" w:rsidRPr="0086047B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На выходе получаем объединенную фигуру из двух «обрезанных» треугольников: Бережная (уровень 0.5) и Быстрая (уровень 0.5).</w:t>
      </w:r>
    </w:p>
    <w:p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μ(y)^</w:t>
      </w:r>
    </w:p>
    <w:p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|</w:t>
      </w:r>
    </w:p>
    <w:p w:rsidR="00C32352" w:rsidRPr="00C32352" w:rsidRDefault="0086047B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0.5  |        /----------\          /----------\</w:t>
      </w:r>
    </w:p>
    <w:p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|       /            \        /            \</w:t>
      </w:r>
    </w:p>
    <w:p w:rsidR="00C32352" w:rsidRPr="008D12E6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|      / «Бережная»   \      /  «Быстрая»   \</w:t>
      </w:r>
    </w:p>
    <w:p w:rsidR="008D12E6" w:rsidRPr="006E10F4" w:rsidRDefault="008D12E6" w:rsidP="008D12E6">
      <w:pPr>
        <w:tabs>
          <w:tab w:val="left" w:pos="1836"/>
          <w:tab w:val="left" w:pos="3192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|     /                \    /                \</w:t>
      </w:r>
    </w:p>
    <w:p w:rsidR="008D12E6" w:rsidRPr="006E10F4" w:rsidRDefault="008D12E6" w:rsidP="008D12E6">
      <w:pPr>
        <w:tabs>
          <w:tab w:val="left" w:pos="1836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|    /                  \/                  \</w:t>
      </w:r>
    </w:p>
    <w:p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0.0 +---+--------+---------+------+--------+---------+----&gt; y (м/мин)</w:t>
      </w:r>
    </w:p>
    <w:p w:rsidR="007077B5" w:rsidRPr="008D12E6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         6       8        10     13       16        20</w:t>
      </w:r>
    </w:p>
    <w:p w:rsidR="007077B5" w:rsidRPr="007077B5" w:rsidRDefault="007077B5" w:rsidP="007077B5">
      <w:pPr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4. Дефаззификация (Центр тяжести)</w:t>
      </w:r>
    </w:p>
    <w:p w:rsidR="00292741" w:rsidRPr="00292741" w:rsidRDefault="00292741" w:rsidP="00292741">
      <w:pPr>
        <w:spacing w:after="0" w:line="360" w:lineRule="auto"/>
        <w:rPr>
          <w:rStyle w:val="dtet0b"/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Поскольку уровни активации правил равны (оба по 0.5), а выходные треугольники одинаковы по форме и расположены симметрично, центр тяжести находится ровно посередине между пиками этих термов:</w:t>
      </w:r>
    </w:p>
    <w:p w:rsidR="007077B5" w:rsidRPr="007077B5" w:rsidRDefault="00292741" w:rsidP="00292741">
      <w:pPr>
        <w:pageBreakBefore/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Расчет: </w:t>
      </w:r>
      <m:oMath>
        <m:r>
          <w:rPr>
            <w:rFonts w:ascii="Cambria Math" w:hAnsi="Cambria Math" w:cs="Cambria Math"/>
            <w:sz w:val="24"/>
            <w:szCs w:val="24"/>
          </w:rPr>
          <m:t>y</m:t>
        </m:r>
        <m:r>
          <w:rPr>
            <w:rFonts w:ascii="Cambria Math" w:hAnsi="Cambria Math" w:cs="Cambria Math"/>
            <w:sz w:val="24"/>
            <w:szCs w:val="24"/>
          </w:rPr>
          <m:t>=</m:t>
        </m:r>
        <m:f>
          <m:fPr/>
          <m:num>
            <m:r>
              <w:rPr>
                <w:rFonts w:ascii="Cambria Math" w:hAnsi="Cambria Math" w:cs="Cambria Math"/>
                <w:sz w:val="24"/>
                <w:szCs w:val="24"/>
              </w:rPr>
              <m:t>10+16</m:t>
            </m:r>
          </m:num>
          <m:den>
            <m:r>
              <w:rPr>
                <w:rFonts w:ascii="Cambria Math" w:hAnsi="Cambria Math" w:cs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13</m:t>
        </m:r>
      </m:oMath>
      <w:r>
        <w:rPr>
          <w:rFonts w:ascii="Times New Roman" w:hAnsi="Times New Roman" w:eastAsia="Times New Roman" w:cs="Times New Roman"/>
          <w:b w:val="0"/>
          <w:i w:val="0"/>
          <w:sz w:val="24"/>
        </w:rPr>
        <w:t xml:space="preserve"> м/мин</w:t>
      </w:r>
    </w:p>
    <w:p w:rsidR="007077B5" w:rsidRPr="007077B5" w:rsidRDefault="007077B5" w:rsidP="007077B5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Итог: Система устанавливает скорость перемотки 13 м/мин.</w:t>
      </w:r>
    </w:p>
    <w:p w:rsidR="001551D4" w:rsidRPr="007077B5" w:rsidRDefault="001551D4" w:rsidP="007077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i w:val="0"/>
          <w:sz w:val="24"/>
        </w:rPr>
      </w:r>
    </w:p>
    <w:sectPr w:rsidR="001551D4" w:rsidRPr="007077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7126E7"/>
    <w:multiLevelType w:val="multilevel"/>
    <w:tmpl w:val="5ED2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26293B"/>
    <w:multiLevelType w:val="multilevel"/>
    <w:tmpl w:val="01A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5D256D"/>
    <w:multiLevelType w:val="multilevel"/>
    <w:tmpl w:val="F4A6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B120875"/>
    <w:multiLevelType w:val="multilevel"/>
    <w:tmpl w:val="524C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B7229B1"/>
    <w:multiLevelType w:val="multilevel"/>
    <w:tmpl w:val="44BAE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3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51D4"/>
    <w:rsid w:val="001551D4"/>
    <w:rsid w:val="0028515E"/>
    <w:rsid w:val="00292741"/>
    <w:rsid w:val="00441B80"/>
    <w:rsid w:val="00466F8C"/>
    <w:rsid w:val="004A65D3"/>
    <w:rsid w:val="004B47CC"/>
    <w:rsid w:val="004B7059"/>
    <w:rsid w:val="006034A5"/>
    <w:rsid w:val="00654C25"/>
    <w:rsid w:val="006E10F4"/>
    <w:rsid w:val="007077B5"/>
    <w:rsid w:val="00747381"/>
    <w:rsid w:val="00755266"/>
    <w:rsid w:val="0086047B"/>
    <w:rsid w:val="008D12E6"/>
    <w:rsid w:val="00987048"/>
    <w:rsid w:val="00C32352"/>
    <w:rsid w:val="00CB3AE4"/>
    <w:rsid w:val="00D8089A"/>
    <w:rsid w:val="00E07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551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551D4"/>
    <w:rPr>
      <w:b/>
      <w:bCs/>
    </w:rPr>
  </w:style>
  <w:style w:type="character" w:customStyle="1" w:styleId="dtet0b">
    <w:name w:val="dtet0b"/>
    <w:basedOn w:val="a0"/>
    <w:rsid w:val="001551D4"/>
  </w:style>
  <w:style w:type="character" w:styleId="a4">
    <w:name w:val="Emphasis"/>
    <w:basedOn w:val="a0"/>
    <w:uiPriority w:val="20"/>
    <w:qFormat/>
    <w:rsid w:val="001551D4"/>
    <w:rPr>
      <w:i/>
      <w:iCs/>
    </w:rPr>
  </w:style>
  <w:style w:type="character" w:customStyle="1" w:styleId="t286pc">
    <w:name w:val="t286pc"/>
    <w:basedOn w:val="a0"/>
    <w:rsid w:val="004B47CC"/>
  </w:style>
  <w:style w:type="paragraph" w:styleId="a5">
    <w:name w:val="Balloon Text"/>
    <w:basedOn w:val="a"/>
    <w:link w:val="a6"/>
    <w:uiPriority w:val="99"/>
    <w:semiHidden/>
    <w:unhideWhenUsed/>
    <w:rsid w:val="007077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077B5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86047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551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551D4"/>
    <w:rPr>
      <w:b/>
      <w:bCs/>
    </w:rPr>
  </w:style>
  <w:style w:type="character" w:customStyle="1" w:styleId="dtet0b">
    <w:name w:val="dtet0b"/>
    <w:basedOn w:val="a0"/>
    <w:rsid w:val="001551D4"/>
  </w:style>
  <w:style w:type="character" w:styleId="a4">
    <w:name w:val="Emphasis"/>
    <w:basedOn w:val="a0"/>
    <w:uiPriority w:val="20"/>
    <w:qFormat/>
    <w:rsid w:val="001551D4"/>
    <w:rPr>
      <w:i/>
      <w:iCs/>
    </w:rPr>
  </w:style>
  <w:style w:type="character" w:customStyle="1" w:styleId="t286pc">
    <w:name w:val="t286pc"/>
    <w:basedOn w:val="a0"/>
    <w:rsid w:val="004B47CC"/>
  </w:style>
  <w:style w:type="paragraph" w:styleId="a5">
    <w:name w:val="Balloon Text"/>
    <w:basedOn w:val="a"/>
    <w:link w:val="a6"/>
    <w:uiPriority w:val="99"/>
    <w:semiHidden/>
    <w:unhideWhenUsed/>
    <w:rsid w:val="007077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077B5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8604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31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9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0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1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6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8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1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8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6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0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51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2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7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73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8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9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0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4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1927</TotalTime>
  <Pages>3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Добкес Михаил</dc:creator>
  <cp:lastModifiedBy>Елена</cp:lastModifiedBy>
  <cp:revision>29</cp:revision>
  <dcterms:created xsi:type="dcterms:W3CDTF">2026-04-18T13:42:00Z</dcterms:created>
  <dcterms:modified xsi:type="dcterms:W3CDTF">2026-04-19T21:49:00Z</dcterms:modified>
  <dc:title>Модель нечёткой логики: автоматическое управление вентиляцией аудитории</dc:title>
  <dc:subject>Домашняя работа 7</dc:subject>
</cp:coreProperties>
</file>