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304" w:rsidRPr="00A020E6" w:rsidRDefault="00326304" w:rsidP="00326304">
      <w:pPr>
        <w:widowControl w:val="0"/>
        <w:autoSpaceDE w:val="0"/>
        <w:autoSpaceDN w:val="0"/>
        <w:adjustRightInd w:val="0"/>
        <w:spacing w:before="67"/>
        <w:ind w:left="982" w:right="979"/>
        <w:jc w:val="center"/>
        <w:rPr>
          <w:b/>
          <w:bCs/>
          <w:color w:val="212121"/>
          <w:spacing w:val="4"/>
          <w:sz w:val="32"/>
          <w:szCs w:val="32"/>
        </w:rPr>
      </w:pPr>
      <w:r w:rsidRPr="00A020E6">
        <w:rPr>
          <w:b/>
          <w:bCs/>
          <w:color w:val="212121"/>
          <w:sz w:val="32"/>
          <w:szCs w:val="32"/>
        </w:rPr>
        <w:t>«</w:t>
      </w:r>
      <w:r w:rsidRPr="00A020E6">
        <w:rPr>
          <w:b/>
          <w:bCs/>
          <w:color w:val="212121"/>
          <w:spacing w:val="-1"/>
          <w:sz w:val="32"/>
          <w:szCs w:val="32"/>
        </w:rPr>
        <w:t>О</w:t>
      </w:r>
      <w:r w:rsidRPr="00A020E6">
        <w:rPr>
          <w:b/>
          <w:bCs/>
          <w:color w:val="212121"/>
          <w:sz w:val="32"/>
          <w:szCs w:val="32"/>
        </w:rPr>
        <w:t>Б</w:t>
      </w:r>
      <w:r w:rsidRPr="00A020E6">
        <w:rPr>
          <w:b/>
          <w:bCs/>
          <w:color w:val="212121"/>
          <w:spacing w:val="7"/>
          <w:sz w:val="32"/>
          <w:szCs w:val="32"/>
        </w:rPr>
        <w:t>Л</w:t>
      </w:r>
      <w:r w:rsidRPr="00A020E6">
        <w:rPr>
          <w:b/>
          <w:bCs/>
          <w:color w:val="212121"/>
          <w:spacing w:val="-7"/>
          <w:sz w:val="32"/>
          <w:szCs w:val="32"/>
        </w:rPr>
        <w:t>А</w:t>
      </w:r>
      <w:r w:rsidRPr="00A020E6">
        <w:rPr>
          <w:b/>
          <w:bCs/>
          <w:color w:val="212121"/>
          <w:spacing w:val="1"/>
          <w:sz w:val="32"/>
          <w:szCs w:val="32"/>
        </w:rPr>
        <w:t>Ч</w:t>
      </w:r>
      <w:r w:rsidRPr="00A020E6">
        <w:rPr>
          <w:b/>
          <w:bCs/>
          <w:color w:val="212121"/>
          <w:spacing w:val="2"/>
          <w:sz w:val="32"/>
          <w:szCs w:val="32"/>
        </w:rPr>
        <w:t>Н</w:t>
      </w:r>
      <w:r w:rsidRPr="00A020E6">
        <w:rPr>
          <w:b/>
          <w:bCs/>
          <w:color w:val="212121"/>
          <w:sz w:val="32"/>
          <w:szCs w:val="32"/>
        </w:rPr>
        <w:t>ЫЕ ТЕХНОЛОГИИ»</w:t>
      </w:r>
    </w:p>
    <w:p w:rsidR="00326304" w:rsidRPr="00A020E6" w:rsidRDefault="00326304" w:rsidP="00326304">
      <w:pPr>
        <w:widowControl w:val="0"/>
        <w:autoSpaceDE w:val="0"/>
        <w:autoSpaceDN w:val="0"/>
        <w:adjustRightInd w:val="0"/>
        <w:spacing w:before="67"/>
        <w:ind w:left="982" w:right="979"/>
        <w:jc w:val="center"/>
        <w:rPr>
          <w:color w:val="000000"/>
          <w:sz w:val="32"/>
          <w:szCs w:val="32"/>
        </w:rPr>
      </w:pPr>
      <w:r w:rsidRPr="00A020E6">
        <w:rPr>
          <w:b/>
          <w:bCs/>
          <w:color w:val="212121"/>
          <w:spacing w:val="4"/>
          <w:sz w:val="32"/>
          <w:szCs w:val="32"/>
        </w:rPr>
        <w:t>Л</w:t>
      </w:r>
      <w:r w:rsidRPr="00A020E6">
        <w:rPr>
          <w:b/>
          <w:bCs/>
          <w:color w:val="212121"/>
          <w:spacing w:val="-7"/>
          <w:sz w:val="32"/>
          <w:szCs w:val="32"/>
        </w:rPr>
        <w:t>А</w:t>
      </w:r>
      <w:r w:rsidRPr="00A020E6">
        <w:rPr>
          <w:b/>
          <w:bCs/>
          <w:color w:val="212121"/>
          <w:spacing w:val="3"/>
          <w:sz w:val="32"/>
          <w:szCs w:val="32"/>
        </w:rPr>
        <w:t>Б</w:t>
      </w:r>
      <w:r w:rsidRPr="00A020E6">
        <w:rPr>
          <w:b/>
          <w:bCs/>
          <w:color w:val="212121"/>
          <w:spacing w:val="-1"/>
          <w:sz w:val="32"/>
          <w:szCs w:val="32"/>
        </w:rPr>
        <w:t>О</w:t>
      </w:r>
      <w:r w:rsidRPr="00A020E6">
        <w:rPr>
          <w:b/>
          <w:bCs/>
          <w:color w:val="212121"/>
          <w:spacing w:val="8"/>
          <w:sz w:val="32"/>
          <w:szCs w:val="32"/>
        </w:rPr>
        <w:t>Р</w:t>
      </w:r>
      <w:r w:rsidRPr="00A020E6">
        <w:rPr>
          <w:b/>
          <w:bCs/>
          <w:color w:val="212121"/>
          <w:spacing w:val="-7"/>
          <w:sz w:val="32"/>
          <w:szCs w:val="32"/>
        </w:rPr>
        <w:t>А</w:t>
      </w:r>
      <w:r w:rsidRPr="00A020E6">
        <w:rPr>
          <w:b/>
          <w:bCs/>
          <w:color w:val="212121"/>
          <w:spacing w:val="2"/>
          <w:sz w:val="32"/>
          <w:szCs w:val="32"/>
        </w:rPr>
        <w:t>Т</w:t>
      </w:r>
      <w:r w:rsidRPr="00A020E6">
        <w:rPr>
          <w:b/>
          <w:bCs/>
          <w:color w:val="212121"/>
          <w:spacing w:val="1"/>
          <w:sz w:val="32"/>
          <w:szCs w:val="32"/>
        </w:rPr>
        <w:t>О</w:t>
      </w:r>
      <w:r w:rsidRPr="00A020E6">
        <w:rPr>
          <w:b/>
          <w:bCs/>
          <w:color w:val="212121"/>
          <w:sz w:val="32"/>
          <w:szCs w:val="32"/>
        </w:rPr>
        <w:t>Р</w:t>
      </w:r>
      <w:r w:rsidRPr="00A020E6">
        <w:rPr>
          <w:b/>
          <w:bCs/>
          <w:color w:val="212121"/>
          <w:spacing w:val="3"/>
          <w:sz w:val="32"/>
          <w:szCs w:val="32"/>
        </w:rPr>
        <w:t>Н</w:t>
      </w:r>
      <w:r w:rsidRPr="00A020E6">
        <w:rPr>
          <w:b/>
          <w:bCs/>
          <w:color w:val="212121"/>
          <w:spacing w:val="-5"/>
          <w:sz w:val="32"/>
          <w:szCs w:val="32"/>
        </w:rPr>
        <w:t>А</w:t>
      </w:r>
      <w:r w:rsidRPr="00A020E6">
        <w:rPr>
          <w:b/>
          <w:bCs/>
          <w:color w:val="212121"/>
          <w:sz w:val="32"/>
          <w:szCs w:val="32"/>
        </w:rPr>
        <w:t>Я</w:t>
      </w:r>
      <w:r w:rsidRPr="00A020E6">
        <w:rPr>
          <w:b/>
          <w:bCs/>
          <w:color w:val="212121"/>
          <w:spacing w:val="-24"/>
          <w:sz w:val="32"/>
          <w:szCs w:val="32"/>
        </w:rPr>
        <w:t xml:space="preserve"> </w:t>
      </w:r>
      <w:r w:rsidRPr="00A020E6">
        <w:rPr>
          <w:b/>
          <w:bCs/>
          <w:color w:val="212121"/>
          <w:spacing w:val="5"/>
          <w:sz w:val="32"/>
          <w:szCs w:val="32"/>
        </w:rPr>
        <w:t>Р</w:t>
      </w:r>
      <w:r w:rsidRPr="00A020E6">
        <w:rPr>
          <w:b/>
          <w:bCs/>
          <w:color w:val="212121"/>
          <w:spacing w:val="-7"/>
          <w:sz w:val="32"/>
          <w:szCs w:val="32"/>
        </w:rPr>
        <w:t>А</w:t>
      </w:r>
      <w:r w:rsidRPr="00A020E6">
        <w:rPr>
          <w:b/>
          <w:bCs/>
          <w:color w:val="212121"/>
          <w:spacing w:val="3"/>
          <w:sz w:val="32"/>
          <w:szCs w:val="32"/>
        </w:rPr>
        <w:t>Б</w:t>
      </w:r>
      <w:r w:rsidRPr="00A020E6">
        <w:rPr>
          <w:b/>
          <w:bCs/>
          <w:color w:val="212121"/>
          <w:spacing w:val="1"/>
          <w:sz w:val="32"/>
          <w:szCs w:val="32"/>
        </w:rPr>
        <w:t>О</w:t>
      </w:r>
      <w:r w:rsidRPr="00A020E6">
        <w:rPr>
          <w:b/>
          <w:bCs/>
          <w:color w:val="212121"/>
          <w:spacing w:val="6"/>
          <w:sz w:val="32"/>
          <w:szCs w:val="32"/>
        </w:rPr>
        <w:t>Т</w:t>
      </w:r>
      <w:r w:rsidRPr="00A020E6">
        <w:rPr>
          <w:b/>
          <w:bCs/>
          <w:color w:val="212121"/>
          <w:sz w:val="32"/>
          <w:szCs w:val="32"/>
        </w:rPr>
        <w:t>А</w:t>
      </w:r>
      <w:r w:rsidRPr="00A020E6">
        <w:rPr>
          <w:b/>
          <w:bCs/>
          <w:color w:val="212121"/>
          <w:spacing w:val="-18"/>
          <w:sz w:val="32"/>
          <w:szCs w:val="32"/>
        </w:rPr>
        <w:t xml:space="preserve"> </w:t>
      </w:r>
      <w:r w:rsidRPr="00A020E6">
        <w:rPr>
          <w:b/>
          <w:bCs/>
          <w:color w:val="212121"/>
          <w:sz w:val="32"/>
          <w:szCs w:val="32"/>
        </w:rPr>
        <w:t>№</w:t>
      </w:r>
      <w:r w:rsidRPr="00A020E6">
        <w:rPr>
          <w:b/>
          <w:bCs/>
          <w:color w:val="212121"/>
          <w:spacing w:val="3"/>
          <w:sz w:val="32"/>
          <w:szCs w:val="32"/>
        </w:rPr>
        <w:t xml:space="preserve"> </w:t>
      </w:r>
      <w:r w:rsidRPr="00A020E6">
        <w:rPr>
          <w:b/>
          <w:bCs/>
          <w:color w:val="212121"/>
          <w:sz w:val="32"/>
          <w:szCs w:val="32"/>
        </w:rPr>
        <w:t>1</w:t>
      </w:r>
      <w:r w:rsidRPr="00A020E6">
        <w:rPr>
          <w:b/>
          <w:bCs/>
          <w:color w:val="212121"/>
          <w:spacing w:val="-2"/>
          <w:sz w:val="32"/>
          <w:szCs w:val="32"/>
        </w:rPr>
        <w:t xml:space="preserve"> </w:t>
      </w:r>
    </w:p>
    <w:p w:rsidR="00326304" w:rsidRPr="00A020E6" w:rsidRDefault="00326304" w:rsidP="00326304">
      <w:pPr>
        <w:pStyle w:val="1"/>
        <w:rPr>
          <w:color w:val="000000"/>
        </w:rPr>
      </w:pPr>
      <w:r w:rsidRPr="00A020E6">
        <w:t>«</w:t>
      </w:r>
      <w:r w:rsidR="007E14A8">
        <w:t xml:space="preserve">Начало работы с </w:t>
      </w:r>
      <w:r w:rsidR="00675B58">
        <w:t xml:space="preserve">облачными сервисами </w:t>
      </w:r>
      <w:r w:rsidR="00073942">
        <w:rPr>
          <w:lang w:val="en-US"/>
        </w:rPr>
        <w:t>AWS</w:t>
      </w:r>
      <w:r w:rsidRPr="00A020E6">
        <w:rPr>
          <w:w w:val="99"/>
        </w:rPr>
        <w:t>»</w:t>
      </w:r>
    </w:p>
    <w:p w:rsidR="00CC1DAC" w:rsidRPr="0099194F" w:rsidRDefault="00CC1DAC"/>
    <w:p w:rsidR="00073942" w:rsidRDefault="00073942">
      <w:pPr>
        <w:rPr>
          <w:b/>
          <w:bCs/>
          <w:i/>
          <w:iCs/>
          <w:color w:val="212121"/>
          <w:sz w:val="28"/>
          <w:szCs w:val="28"/>
        </w:rPr>
      </w:pPr>
      <w:r>
        <w:rPr>
          <w:b/>
          <w:bCs/>
          <w:i/>
          <w:iCs/>
          <w:color w:val="212121"/>
          <w:sz w:val="28"/>
          <w:szCs w:val="28"/>
        </w:rPr>
        <w:t>Цели работы:</w:t>
      </w:r>
    </w:p>
    <w:p w:rsidR="00A653ED" w:rsidRPr="00A653ED" w:rsidRDefault="00A653ED" w:rsidP="00073942">
      <w:pPr>
        <w:pStyle w:val="a8"/>
        <w:numPr>
          <w:ilvl w:val="0"/>
          <w:numId w:val="2"/>
        </w:numPr>
        <w:rPr>
          <w:color w:val="212121"/>
          <w:szCs w:val="24"/>
        </w:rPr>
      </w:pPr>
      <w:r w:rsidRPr="00A653ED">
        <w:rPr>
          <w:color w:val="212121"/>
          <w:szCs w:val="24"/>
        </w:rPr>
        <w:t>Ознакомиться с ресурсами сервисов AWS, предоставляемыми в рамках уровня бесплатного использования.</w:t>
      </w:r>
    </w:p>
    <w:p w:rsidR="00326304" w:rsidRPr="00A653ED" w:rsidRDefault="00073942" w:rsidP="00073942">
      <w:pPr>
        <w:pStyle w:val="a8"/>
        <w:numPr>
          <w:ilvl w:val="0"/>
          <w:numId w:val="2"/>
        </w:numPr>
        <w:rPr>
          <w:color w:val="212121"/>
          <w:szCs w:val="24"/>
        </w:rPr>
      </w:pPr>
      <w:r w:rsidRPr="00A653ED">
        <w:rPr>
          <w:color w:val="212121"/>
          <w:spacing w:val="2"/>
          <w:szCs w:val="24"/>
        </w:rPr>
        <w:t>С</w:t>
      </w:r>
      <w:r w:rsidR="00326304" w:rsidRPr="00A653ED">
        <w:rPr>
          <w:color w:val="212121"/>
          <w:szCs w:val="24"/>
        </w:rPr>
        <w:t>о</w:t>
      </w:r>
      <w:r w:rsidR="00326304" w:rsidRPr="00A653ED">
        <w:rPr>
          <w:color w:val="212121"/>
          <w:spacing w:val="1"/>
          <w:szCs w:val="24"/>
        </w:rPr>
        <w:t>з</w:t>
      </w:r>
      <w:r w:rsidR="00326304" w:rsidRPr="00A653ED">
        <w:rPr>
          <w:color w:val="212121"/>
          <w:szCs w:val="24"/>
        </w:rPr>
        <w:t>да</w:t>
      </w:r>
      <w:r w:rsidR="00326304" w:rsidRPr="00A653ED">
        <w:rPr>
          <w:color w:val="212121"/>
          <w:spacing w:val="-2"/>
          <w:szCs w:val="24"/>
        </w:rPr>
        <w:t>т</w:t>
      </w:r>
      <w:r w:rsidR="00326304" w:rsidRPr="00A653ED">
        <w:rPr>
          <w:color w:val="212121"/>
          <w:szCs w:val="24"/>
        </w:rPr>
        <w:t xml:space="preserve">ь </w:t>
      </w:r>
      <w:r w:rsidR="007E14A8">
        <w:rPr>
          <w:color w:val="212121"/>
          <w:szCs w:val="24"/>
        </w:rPr>
        <w:t>учетную запись (</w:t>
      </w:r>
      <w:proofErr w:type="spellStart"/>
      <w:r w:rsidR="007E14A8">
        <w:rPr>
          <w:color w:val="212121"/>
          <w:szCs w:val="24"/>
        </w:rPr>
        <w:t>а</w:t>
      </w:r>
      <w:r w:rsidRPr="00A653ED">
        <w:rPr>
          <w:color w:val="212121"/>
          <w:szCs w:val="24"/>
        </w:rPr>
        <w:t>ккаунт</w:t>
      </w:r>
      <w:proofErr w:type="spellEnd"/>
      <w:r w:rsidRPr="00A653ED">
        <w:rPr>
          <w:color w:val="212121"/>
          <w:szCs w:val="24"/>
        </w:rPr>
        <w:t xml:space="preserve"> уровня</w:t>
      </w:r>
      <w:r w:rsidR="007E14A8">
        <w:rPr>
          <w:color w:val="212121"/>
          <w:szCs w:val="24"/>
        </w:rPr>
        <w:t>)</w:t>
      </w:r>
      <w:r w:rsidRPr="00A653ED">
        <w:rPr>
          <w:color w:val="212121"/>
          <w:szCs w:val="24"/>
        </w:rPr>
        <w:t xml:space="preserve"> бесплатного использования (УБИ) облачной инфраструктуры</w:t>
      </w:r>
      <w:r w:rsidR="00326304" w:rsidRPr="00A653ED">
        <w:rPr>
          <w:color w:val="212121"/>
          <w:szCs w:val="24"/>
        </w:rPr>
        <w:t xml:space="preserve"> </w:t>
      </w:r>
      <w:r w:rsidR="00326304" w:rsidRPr="00A653ED">
        <w:rPr>
          <w:color w:val="212121"/>
          <w:szCs w:val="24"/>
          <w:lang w:val="en-US"/>
        </w:rPr>
        <w:t>Amazon</w:t>
      </w:r>
      <w:r w:rsidR="00326304" w:rsidRPr="00A653ED">
        <w:rPr>
          <w:color w:val="212121"/>
          <w:szCs w:val="24"/>
        </w:rPr>
        <w:t xml:space="preserve"> </w:t>
      </w:r>
      <w:r w:rsidR="00326304" w:rsidRPr="00A653ED">
        <w:rPr>
          <w:color w:val="212121"/>
          <w:szCs w:val="24"/>
          <w:lang w:val="en-US"/>
        </w:rPr>
        <w:t>Web</w:t>
      </w:r>
      <w:r w:rsidR="00326304" w:rsidRPr="00A653ED">
        <w:rPr>
          <w:color w:val="212121"/>
          <w:szCs w:val="24"/>
        </w:rPr>
        <w:t xml:space="preserve"> </w:t>
      </w:r>
      <w:r w:rsidR="00326304" w:rsidRPr="00A653ED">
        <w:rPr>
          <w:color w:val="212121"/>
          <w:szCs w:val="24"/>
          <w:lang w:val="en-US"/>
        </w:rPr>
        <w:t>Services</w:t>
      </w:r>
      <w:r w:rsidRPr="00A653ED">
        <w:rPr>
          <w:color w:val="212121"/>
          <w:szCs w:val="24"/>
        </w:rPr>
        <w:t xml:space="preserve"> (AWS)</w:t>
      </w:r>
      <w:r w:rsidR="00A653ED" w:rsidRPr="00A653ED">
        <w:rPr>
          <w:color w:val="212121"/>
          <w:szCs w:val="24"/>
        </w:rPr>
        <w:t>, который будет использоваться для выполнения блока лабораторных работ по изучению сервисов AWS</w:t>
      </w:r>
      <w:r w:rsidR="00326304" w:rsidRPr="00A653ED">
        <w:rPr>
          <w:color w:val="212121"/>
          <w:szCs w:val="24"/>
        </w:rPr>
        <w:t>.</w:t>
      </w:r>
    </w:p>
    <w:p w:rsidR="00073942" w:rsidRPr="00A653ED" w:rsidRDefault="007E14A8" w:rsidP="00073942">
      <w:pPr>
        <w:pStyle w:val="a8"/>
        <w:numPr>
          <w:ilvl w:val="0"/>
          <w:numId w:val="2"/>
        </w:numPr>
        <w:rPr>
          <w:color w:val="212121"/>
          <w:szCs w:val="24"/>
        </w:rPr>
      </w:pPr>
      <w:r>
        <w:rPr>
          <w:color w:val="212121"/>
          <w:szCs w:val="24"/>
        </w:rPr>
        <w:t xml:space="preserve">Ознакомиться с </w:t>
      </w:r>
      <w:r w:rsidR="00073942" w:rsidRPr="00A653ED">
        <w:rPr>
          <w:color w:val="212121"/>
          <w:szCs w:val="24"/>
        </w:rPr>
        <w:t>рекомендуемы</w:t>
      </w:r>
      <w:r>
        <w:rPr>
          <w:color w:val="212121"/>
          <w:szCs w:val="24"/>
        </w:rPr>
        <w:t>ми</w:t>
      </w:r>
      <w:r w:rsidR="00073942" w:rsidRPr="00A653ED">
        <w:rPr>
          <w:color w:val="212121"/>
          <w:szCs w:val="24"/>
        </w:rPr>
        <w:t xml:space="preserve"> прием</w:t>
      </w:r>
      <w:r>
        <w:rPr>
          <w:color w:val="212121"/>
          <w:szCs w:val="24"/>
        </w:rPr>
        <w:t>ами</w:t>
      </w:r>
      <w:r w:rsidR="00073942" w:rsidRPr="00A653ED">
        <w:rPr>
          <w:color w:val="212121"/>
          <w:szCs w:val="24"/>
        </w:rPr>
        <w:t xml:space="preserve"> работы с сервисами AWS на уровне бесплатного использования.</w:t>
      </w:r>
    </w:p>
    <w:p w:rsidR="00A653ED" w:rsidRPr="00A653ED" w:rsidRDefault="00073942" w:rsidP="00073942">
      <w:pPr>
        <w:pStyle w:val="a8"/>
        <w:numPr>
          <w:ilvl w:val="0"/>
          <w:numId w:val="2"/>
        </w:numPr>
        <w:rPr>
          <w:color w:val="212121"/>
          <w:szCs w:val="24"/>
        </w:rPr>
      </w:pPr>
      <w:r w:rsidRPr="00A653ED">
        <w:rPr>
          <w:color w:val="212121"/>
          <w:szCs w:val="24"/>
        </w:rPr>
        <w:t>Научиться отслеживать уровень использ</w:t>
      </w:r>
      <w:r w:rsidR="00A653ED" w:rsidRPr="00A653ED">
        <w:rPr>
          <w:color w:val="212121"/>
          <w:szCs w:val="24"/>
        </w:rPr>
        <w:t>ования ресурсов се</w:t>
      </w:r>
      <w:r w:rsidRPr="00A653ED">
        <w:rPr>
          <w:color w:val="212121"/>
          <w:szCs w:val="24"/>
        </w:rPr>
        <w:t xml:space="preserve">рвисов AWS в рамках </w:t>
      </w:r>
      <w:r w:rsidR="00A653ED" w:rsidRPr="00A653ED">
        <w:rPr>
          <w:color w:val="212121"/>
          <w:szCs w:val="24"/>
        </w:rPr>
        <w:t>УБИ.</w:t>
      </w:r>
    </w:p>
    <w:p w:rsidR="00073942" w:rsidRDefault="00A653ED" w:rsidP="00073942">
      <w:pPr>
        <w:pStyle w:val="a8"/>
        <w:numPr>
          <w:ilvl w:val="0"/>
          <w:numId w:val="2"/>
        </w:numPr>
        <w:rPr>
          <w:color w:val="212121"/>
          <w:szCs w:val="24"/>
        </w:rPr>
      </w:pPr>
      <w:r w:rsidRPr="00A653ED">
        <w:rPr>
          <w:color w:val="212121"/>
          <w:szCs w:val="24"/>
        </w:rPr>
        <w:t>Настроить оповещение по электронной почте</w:t>
      </w:r>
      <w:r w:rsidR="00073942" w:rsidRPr="00A653ED">
        <w:rPr>
          <w:color w:val="212121"/>
          <w:szCs w:val="24"/>
        </w:rPr>
        <w:t xml:space="preserve"> о превышении </w:t>
      </w:r>
      <w:r w:rsidRPr="00A653ED">
        <w:rPr>
          <w:color w:val="212121"/>
          <w:szCs w:val="24"/>
        </w:rPr>
        <w:t>уровня потребления предусмотренного УБИ.</w:t>
      </w:r>
    </w:p>
    <w:p w:rsidR="00675B58" w:rsidRDefault="00675B58" w:rsidP="00073942">
      <w:pPr>
        <w:pStyle w:val="a8"/>
        <w:numPr>
          <w:ilvl w:val="0"/>
          <w:numId w:val="2"/>
        </w:numPr>
        <w:rPr>
          <w:color w:val="212121"/>
          <w:szCs w:val="24"/>
        </w:rPr>
      </w:pPr>
      <w:r>
        <w:rPr>
          <w:color w:val="212121"/>
          <w:szCs w:val="24"/>
        </w:rPr>
        <w:t>Изучить особенности учета ресурсов при работе с наиболее популярными сервисами AWS</w:t>
      </w:r>
    </w:p>
    <w:p w:rsidR="00BC4E71" w:rsidRPr="00A653ED" w:rsidRDefault="00BC4E71" w:rsidP="00073942">
      <w:pPr>
        <w:pStyle w:val="a8"/>
        <w:numPr>
          <w:ilvl w:val="0"/>
          <w:numId w:val="2"/>
        </w:numPr>
        <w:rPr>
          <w:color w:val="212121"/>
          <w:szCs w:val="24"/>
        </w:rPr>
      </w:pPr>
      <w:r>
        <w:rPr>
          <w:color w:val="212121"/>
          <w:szCs w:val="24"/>
        </w:rPr>
        <w:t xml:space="preserve">Создать пару ключей безопасности для подключению к виртуальным машинам, которые в последующих лабораторных работах будут </w:t>
      </w:r>
      <w:proofErr w:type="gramStart"/>
      <w:r>
        <w:rPr>
          <w:color w:val="212121"/>
          <w:szCs w:val="24"/>
        </w:rPr>
        <w:t>запускаться</w:t>
      </w:r>
      <w:proofErr w:type="gramEnd"/>
      <w:r>
        <w:rPr>
          <w:color w:val="212121"/>
          <w:szCs w:val="24"/>
        </w:rPr>
        <w:t xml:space="preserve"> а облаке </w:t>
      </w:r>
      <w:r>
        <w:rPr>
          <w:color w:val="212121"/>
          <w:szCs w:val="24"/>
          <w:lang w:val="en-US"/>
        </w:rPr>
        <w:t>AWS</w:t>
      </w:r>
      <w:r w:rsidRPr="00BC4E71">
        <w:rPr>
          <w:color w:val="212121"/>
          <w:szCs w:val="24"/>
        </w:rPr>
        <w:t>.</w:t>
      </w:r>
    </w:p>
    <w:p w:rsidR="00D62F73" w:rsidRPr="00675B58" w:rsidRDefault="00D62F73" w:rsidP="00D62F73">
      <w:pPr>
        <w:rPr>
          <w:szCs w:val="24"/>
        </w:rPr>
      </w:pPr>
    </w:p>
    <w:p w:rsidR="00A653ED" w:rsidRDefault="00A653ED" w:rsidP="00A653ED">
      <w:pPr>
        <w:pStyle w:val="2"/>
      </w:pPr>
      <w:r>
        <w:t>Порядок выполнения работы</w:t>
      </w:r>
    </w:p>
    <w:p w:rsidR="00A653ED" w:rsidRDefault="00A653ED" w:rsidP="00A653ED">
      <w:pPr>
        <w:rPr>
          <w:lang w:eastAsia="en-US"/>
        </w:rPr>
      </w:pPr>
    </w:p>
    <w:p w:rsidR="00A653ED" w:rsidRPr="00D56EEF" w:rsidRDefault="0062018C" w:rsidP="00B90F28">
      <w:pPr>
        <w:pStyle w:val="2"/>
      </w:pPr>
      <w:r>
        <w:t xml:space="preserve">Задание </w:t>
      </w:r>
      <w:r w:rsidR="00A653ED">
        <w:t xml:space="preserve">1. </w:t>
      </w:r>
      <w:r>
        <w:t>Оз</w:t>
      </w:r>
      <w:r w:rsidR="00D56EEF">
        <w:t>наком</w:t>
      </w:r>
      <w:r>
        <w:t>иться</w:t>
      </w:r>
      <w:r w:rsidR="00A653ED">
        <w:t xml:space="preserve"> с видами сервисов и объемами ресурсов, предоставляемыми в рамках уровня бесплатного использования</w:t>
      </w:r>
      <w:r w:rsidR="00D56EEF">
        <w:t xml:space="preserve"> AWS</w:t>
      </w:r>
    </w:p>
    <w:p w:rsidR="00A653ED" w:rsidRDefault="00A653ED" w:rsidP="00A653ED">
      <w:pPr>
        <w:rPr>
          <w:lang w:eastAsia="en-US"/>
        </w:rPr>
      </w:pPr>
    </w:p>
    <w:p w:rsidR="007E14A8" w:rsidRPr="007E14A8" w:rsidRDefault="007E14A8" w:rsidP="00A653ED">
      <w:pPr>
        <w:rPr>
          <w:lang w:eastAsia="en-US"/>
        </w:rPr>
      </w:pPr>
      <w:r>
        <w:rPr>
          <w:lang w:eastAsia="en-US"/>
        </w:rPr>
        <w:t>Внимательно изучите виды и условия предоставления уровня бесплатного использования AWS</w:t>
      </w:r>
      <w:r w:rsidRPr="007E14A8">
        <w:rPr>
          <w:lang w:eastAsia="en-US"/>
        </w:rPr>
        <w:t xml:space="preserve"> </w:t>
      </w:r>
      <w:r>
        <w:rPr>
          <w:lang w:eastAsia="en-US"/>
        </w:rPr>
        <w:t>(</w:t>
      </w:r>
      <w:r>
        <w:rPr>
          <w:lang w:val="en-US" w:eastAsia="en-US"/>
        </w:rPr>
        <w:t>Free</w:t>
      </w:r>
      <w:r w:rsidRPr="007E14A8">
        <w:rPr>
          <w:lang w:eastAsia="en-US"/>
        </w:rPr>
        <w:t xml:space="preserve"> </w:t>
      </w:r>
      <w:r>
        <w:rPr>
          <w:lang w:val="en-US" w:eastAsia="en-US"/>
        </w:rPr>
        <w:t>Tier</w:t>
      </w:r>
      <w:r>
        <w:rPr>
          <w:lang w:eastAsia="en-US"/>
        </w:rPr>
        <w:t>) изложенные ниже.</w:t>
      </w:r>
      <w:r w:rsidRPr="007E14A8">
        <w:rPr>
          <w:lang w:eastAsia="en-US"/>
        </w:rPr>
        <w:t xml:space="preserve"> </w:t>
      </w:r>
      <w:r>
        <w:rPr>
          <w:lang w:eastAsia="en-US"/>
        </w:rPr>
        <w:t xml:space="preserve">Эти условия необходимо строго соблюдать для того, чтобы не допустить превышения лимитов на услуги предоставляемые сервисами </w:t>
      </w:r>
      <w:r>
        <w:rPr>
          <w:lang w:val="en-US" w:eastAsia="en-US"/>
        </w:rPr>
        <w:t>AWS</w:t>
      </w:r>
      <w:r w:rsidRPr="007E14A8">
        <w:rPr>
          <w:lang w:eastAsia="en-US"/>
        </w:rPr>
        <w:t xml:space="preserve"> и не</w:t>
      </w:r>
      <w:r>
        <w:rPr>
          <w:lang w:eastAsia="en-US"/>
        </w:rPr>
        <w:t xml:space="preserve"> получать счетов на оплату ресурсов</w:t>
      </w:r>
      <w:r w:rsidR="00D56EEF">
        <w:rPr>
          <w:lang w:eastAsia="en-US"/>
        </w:rPr>
        <w:t>,</w:t>
      </w:r>
      <w:r>
        <w:rPr>
          <w:lang w:eastAsia="en-US"/>
        </w:rPr>
        <w:t xml:space="preserve"> использованных сверх установленных лимитов.</w:t>
      </w:r>
    </w:p>
    <w:p w:rsidR="00B90F28" w:rsidRPr="009C44BA" w:rsidRDefault="00B90F28" w:rsidP="00B90F28">
      <w:pPr>
        <w:pStyle w:val="2"/>
      </w:pPr>
      <w:bookmarkStart w:id="0" w:name="_Toc536608677"/>
      <w:bookmarkStart w:id="1" w:name="_Toc536632836"/>
      <w:r>
        <w:t>Сведения об уровнях бесплатного пользования AWS</w:t>
      </w:r>
      <w:bookmarkEnd w:id="0"/>
      <w:bookmarkEnd w:id="1"/>
      <w:r w:rsidRPr="009C44BA">
        <w:t xml:space="preserve"> </w:t>
      </w:r>
    </w:p>
    <w:p w:rsidR="00B90F28" w:rsidRDefault="00B90F28" w:rsidP="00B90F28"/>
    <w:p w:rsidR="00B90F28" w:rsidRDefault="00B90F28" w:rsidP="00B90F28">
      <w:r>
        <w:t xml:space="preserve">Уровень бесплатного использования предназначен для изучения возможностей сервисов </w:t>
      </w:r>
      <w:r>
        <w:rPr>
          <w:lang w:val="en-US"/>
        </w:rPr>
        <w:t>AWS</w:t>
      </w:r>
      <w:r w:rsidRPr="0038764C">
        <w:t xml:space="preserve"> и </w:t>
      </w:r>
      <w:r>
        <w:t>получения практического опыта работы с платформой AWS, ее продуктами и сервисами. Он включает в себя:</w:t>
      </w:r>
    </w:p>
    <w:p w:rsidR="00B90F28" w:rsidRDefault="00B90F28" w:rsidP="00B90F28">
      <w:pPr>
        <w:ind w:firstLine="708"/>
      </w:pPr>
      <w:r>
        <w:t>-  предложения, действующие в течение 12 месяцев после регистрации,</w:t>
      </w:r>
    </w:p>
    <w:p w:rsidR="00B90F28" w:rsidRPr="0038764C" w:rsidRDefault="00B90F28" w:rsidP="00B90F28">
      <w:pPr>
        <w:ind w:firstLine="708"/>
      </w:pPr>
      <w:r>
        <w:t xml:space="preserve">-  </w:t>
      </w:r>
      <w:r w:rsidR="007E14A8">
        <w:t xml:space="preserve">предложения по предоставлению бесплатных услуг </w:t>
      </w:r>
      <w:r>
        <w:t>неогр</w:t>
      </w:r>
      <w:r w:rsidR="007E14A8">
        <w:t>аниченные по времени</w:t>
      </w:r>
      <w:r>
        <w:t>.</w:t>
      </w:r>
    </w:p>
    <w:p w:rsidR="00B90F28" w:rsidRPr="009510C3" w:rsidRDefault="00B90F28" w:rsidP="00B90F28">
      <w:pPr>
        <w:pStyle w:val="a6"/>
      </w:pPr>
      <w:r w:rsidRPr="009510C3">
        <w:t xml:space="preserve">Предложения сервисов AWS на уровне бесплатного пользования действуют в </w:t>
      </w:r>
      <w:hyperlink r:id="rId5" w:history="1">
        <w:r w:rsidRPr="009510C3">
          <w:rPr>
            <w:rStyle w:val="a7"/>
            <w:color w:val="auto"/>
          </w:rPr>
          <w:t>регионах по всему миру</w:t>
        </w:r>
      </w:hyperlink>
      <w:r w:rsidRPr="009510C3">
        <w:t xml:space="preserve">. Объем потребляемых ресурсов AWS, доступных в уровне бесплатного пользования, подсчитывается каждый месяц на основе использования во всех регионах и автоматически применяется к вашему счету – бесплатный доступ не накапливается. В настоящее время уровень бесплатного пользования AWS недоступен в регионе </w:t>
      </w:r>
      <w:hyperlink r:id="rId6" w:tgtFrame="_blank" w:history="1">
        <w:r w:rsidRPr="009510C3">
          <w:rPr>
            <w:rStyle w:val="a7"/>
            <w:color w:val="auto"/>
          </w:rPr>
          <w:t>Китай (Пекин)</w:t>
        </w:r>
      </w:hyperlink>
      <w:r w:rsidRPr="009510C3">
        <w:t>.</w:t>
      </w:r>
    </w:p>
    <w:p w:rsidR="00B90F28" w:rsidRPr="009510C3" w:rsidRDefault="00B90F28" w:rsidP="00B90F28">
      <w:r w:rsidRPr="009510C3">
        <w:lastRenderedPageBreak/>
        <w:t xml:space="preserve">Более </w:t>
      </w:r>
      <w:r w:rsidR="00987E7C" w:rsidRPr="00987E7C">
        <w:t>п</w:t>
      </w:r>
      <w:r w:rsidRPr="009510C3">
        <w:t xml:space="preserve">одробно ознакомиться с предоставляемыми услугами в рамках бесплатного доступа, а также с условиями его  предоставления можно на странице: </w:t>
      </w:r>
      <w:hyperlink r:id="rId7" w:anchor="details" w:history="1">
        <w:r w:rsidRPr="009510C3">
          <w:rPr>
            <w:rStyle w:val="a7"/>
            <w:color w:val="auto"/>
          </w:rPr>
          <w:t>https://aws.amazon.com/ru/free/?awsf.Free%20Tier%20Types=categories%23alwaysfree#details</w:t>
        </w:r>
      </w:hyperlink>
    </w:p>
    <w:p w:rsidR="00B90F28" w:rsidRPr="00A966E7" w:rsidRDefault="00B90F28" w:rsidP="00B90F28"/>
    <w:p w:rsidR="00B90F28" w:rsidRDefault="00B90F28" w:rsidP="00B90F28">
      <w:pPr>
        <w:pStyle w:val="3"/>
      </w:pPr>
      <w:bookmarkStart w:id="2" w:name="Уровень_бесплатного_пользования_AWS_(12‑"/>
      <w:bookmarkStart w:id="3" w:name="_Toc536608678"/>
      <w:bookmarkStart w:id="4" w:name="_Toc536632837"/>
      <w:r>
        <w:t>Уровень бесплатного пользования AWS (12</w:t>
      </w:r>
      <w:r>
        <w:noBreakHyphen/>
        <w:t>месячный ознакомительный период)</w:t>
      </w:r>
      <w:bookmarkEnd w:id="2"/>
      <w:bookmarkEnd w:id="3"/>
      <w:bookmarkEnd w:id="4"/>
    </w:p>
    <w:p w:rsidR="00B90F28" w:rsidRDefault="00B90F28" w:rsidP="00B90F28"/>
    <w:p w:rsidR="00B90F28" w:rsidRPr="009C44BA" w:rsidRDefault="00B90F28" w:rsidP="00B90F28">
      <w:r>
        <w:t xml:space="preserve">Данный уровень бесплатного пользования доступен только для новых клиентов AWS и в течение 12 месяцев с момента регистрации в AWS. По истечении 12 месяцев бесплатного использования либо при превышении объемов использования ресурсов вашим приложением вы просто </w:t>
      </w:r>
      <w:r w:rsidRPr="00111511">
        <w:rPr>
          <w:b/>
          <w:i/>
        </w:rPr>
        <w:t>оплачиваете сервисы по стандартным тарифам по факту использования сервиса</w:t>
      </w:r>
      <w:r>
        <w:t xml:space="preserve"> (полные сведения по расценкам </w:t>
      </w:r>
      <w:proofErr w:type="gramStart"/>
      <w:r>
        <w:t>см</w:t>
      </w:r>
      <w:proofErr w:type="gramEnd"/>
      <w:r>
        <w:t xml:space="preserve">. на отдельных страницах сервисов). Действуют определенные ограничения. Дополнительные сведения </w:t>
      </w:r>
      <w:proofErr w:type="gramStart"/>
      <w:r>
        <w:t>см</w:t>
      </w:r>
      <w:proofErr w:type="gramEnd"/>
      <w:r>
        <w:t xml:space="preserve">. в </w:t>
      </w:r>
      <w:hyperlink r:id="rId8" w:history="1">
        <w:r>
          <w:rPr>
            <w:rStyle w:val="a7"/>
          </w:rPr>
          <w:t>условиях предложения</w:t>
        </w:r>
      </w:hyperlink>
      <w:r>
        <w:t>.</w:t>
      </w:r>
    </w:p>
    <w:p w:rsidR="00B90F28" w:rsidRPr="00EC076D" w:rsidRDefault="00B90F28" w:rsidP="00B90F28">
      <w:r w:rsidRPr="0038764C">
        <w:t>Дл</w:t>
      </w:r>
      <w:r>
        <w:t>ительность б/платного использования - 12 месяцев, при этом предоставляются следующие возможности:</w:t>
      </w:r>
    </w:p>
    <w:p w:rsidR="00B90F28" w:rsidRPr="00283E0A" w:rsidRDefault="00B90F28" w:rsidP="00B90F28"/>
    <w:p w:rsidR="00B90F28" w:rsidRPr="00EC076D" w:rsidRDefault="00B90F28" w:rsidP="00B90F28">
      <w:r>
        <w:t>Таблица 1. Возможности сервисов AWS предоставляемые в рамках "</w:t>
      </w:r>
      <w:r w:rsidRPr="00EC076D">
        <w:t xml:space="preserve"> </w:t>
      </w:r>
      <w:proofErr w:type="spellStart"/>
      <w:r>
        <w:t>Уровеня</w:t>
      </w:r>
      <w:proofErr w:type="spellEnd"/>
      <w:r>
        <w:t xml:space="preserve"> бесплатного пользования AWS"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75"/>
        <w:gridCol w:w="1701"/>
        <w:gridCol w:w="3969"/>
        <w:gridCol w:w="3226"/>
      </w:tblGrid>
      <w:tr w:rsidR="00B90F28" w:rsidRPr="00283E0A" w:rsidTr="0034657F">
        <w:trPr>
          <w:tblHeader/>
        </w:trPr>
        <w:tc>
          <w:tcPr>
            <w:tcW w:w="675" w:type="dxa"/>
          </w:tcPr>
          <w:p w:rsidR="00B90F28" w:rsidRPr="00283E0A" w:rsidRDefault="00B90F28" w:rsidP="00B90F28">
            <w:pPr>
              <w:ind w:firstLine="0"/>
              <w:jc w:val="left"/>
              <w:rPr>
                <w:b/>
                <w:sz w:val="22"/>
              </w:rPr>
            </w:pPr>
            <w:r w:rsidRPr="00283E0A">
              <w:rPr>
                <w:b/>
                <w:sz w:val="22"/>
              </w:rPr>
              <w:t xml:space="preserve">№ </w:t>
            </w:r>
            <w:proofErr w:type="spellStart"/>
            <w:r w:rsidRPr="00283E0A">
              <w:rPr>
                <w:b/>
                <w:sz w:val="22"/>
              </w:rPr>
              <w:t>п</w:t>
            </w:r>
            <w:proofErr w:type="gramStart"/>
            <w:r w:rsidRPr="00283E0A">
              <w:rPr>
                <w:b/>
                <w:sz w:val="22"/>
              </w:rPr>
              <w:t>.п</w:t>
            </w:r>
            <w:proofErr w:type="spellEnd"/>
            <w:proofErr w:type="gramEnd"/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  <w:rPr>
                <w:b/>
                <w:sz w:val="22"/>
                <w:lang w:val="en-US"/>
              </w:rPr>
            </w:pPr>
            <w:r w:rsidRPr="00283E0A">
              <w:rPr>
                <w:b/>
                <w:sz w:val="22"/>
              </w:rPr>
              <w:t>Наименование сервиса AW</w:t>
            </w:r>
            <w:r w:rsidRPr="00283E0A">
              <w:rPr>
                <w:b/>
                <w:sz w:val="22"/>
                <w:lang w:val="en-US"/>
              </w:rPr>
              <w:t>S</w:t>
            </w:r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  <w:rPr>
                <w:b/>
                <w:sz w:val="22"/>
                <w:lang w:val="en-US"/>
              </w:rPr>
            </w:pPr>
            <w:r w:rsidRPr="00283E0A">
              <w:rPr>
                <w:b/>
                <w:sz w:val="22"/>
              </w:rPr>
              <w:t xml:space="preserve">Объем </w:t>
            </w:r>
            <w:proofErr w:type="gramStart"/>
            <w:r w:rsidRPr="00283E0A">
              <w:rPr>
                <w:b/>
                <w:sz w:val="22"/>
              </w:rPr>
              <w:t>услуг</w:t>
            </w:r>
            <w:proofErr w:type="gramEnd"/>
            <w:r w:rsidRPr="00283E0A">
              <w:rPr>
                <w:b/>
                <w:sz w:val="22"/>
              </w:rPr>
              <w:t xml:space="preserve"> предоставляемых сервисом 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  <w:rPr>
                <w:b/>
                <w:sz w:val="22"/>
              </w:rPr>
            </w:pPr>
            <w:r w:rsidRPr="00283E0A">
              <w:rPr>
                <w:b/>
                <w:sz w:val="22"/>
              </w:rPr>
              <w:t>Примечания</w:t>
            </w:r>
          </w:p>
        </w:tc>
      </w:tr>
      <w:tr w:rsidR="00B90F28" w:rsidRPr="00CB7DB5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1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</w:pPr>
            <w:bookmarkStart w:id="5" w:name="Elastic_Compute_Cloud_(EC2)"/>
            <w:proofErr w:type="spellStart"/>
            <w:r w:rsidRPr="00283E0A">
              <w:t>Elastic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Compute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Cloud</w:t>
            </w:r>
            <w:proofErr w:type="spellEnd"/>
            <w:r w:rsidRPr="00283E0A">
              <w:t> (EC2)</w:t>
            </w:r>
            <w:bookmarkEnd w:id="5"/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750 часов использования </w:t>
            </w:r>
            <w:proofErr w:type="spellStart"/>
            <w:r w:rsidRPr="00283E0A">
              <w:t>инстанса</w:t>
            </w:r>
            <w:proofErr w:type="spellEnd"/>
            <w:r w:rsidRPr="00283E0A">
              <w:t xml:space="preserve"> </w:t>
            </w:r>
            <w:hyperlink r:id="rId9" w:history="1">
              <w:proofErr w:type="spellStart"/>
              <w:r w:rsidRPr="00283E0A">
                <w:rPr>
                  <w:rStyle w:val="a7"/>
                  <w:sz w:val="22"/>
                </w:rPr>
                <w:t>Amazon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EC2</w:t>
              </w:r>
            </w:hyperlink>
            <w:r w:rsidRPr="00283E0A">
              <w:t xml:space="preserve"> t2.micro (1 </w:t>
            </w:r>
            <w:proofErr w:type="spellStart"/>
            <w:r w:rsidRPr="00283E0A">
              <w:t>ГиБ</w:t>
            </w:r>
            <w:proofErr w:type="spellEnd"/>
            <w:r w:rsidRPr="00283E0A">
              <w:t xml:space="preserve"> памяти и поддержка 32</w:t>
            </w:r>
            <w:r w:rsidRPr="00283E0A">
              <w:noBreakHyphen/>
              <w:t xml:space="preserve"> и 64</w:t>
            </w:r>
            <w:r w:rsidRPr="00283E0A">
              <w:noBreakHyphen/>
              <w:t xml:space="preserve"> разрядных платформ) </w:t>
            </w:r>
            <w:proofErr w:type="gramStart"/>
            <w:r w:rsidRPr="00283E0A">
              <w:t>с</w:t>
            </w:r>
            <w:proofErr w:type="gramEnd"/>
            <w:r w:rsidRPr="00283E0A">
              <w:t>:</w:t>
            </w:r>
          </w:p>
          <w:p w:rsidR="00B90F28" w:rsidRPr="00CB7DB5" w:rsidRDefault="00B90F28" w:rsidP="00B90F28">
            <w:pPr>
              <w:ind w:firstLine="0"/>
              <w:jc w:val="left"/>
              <w:rPr>
                <w:lang w:val="en-US"/>
              </w:rPr>
            </w:pPr>
            <w:r w:rsidRPr="00CB7DB5">
              <w:rPr>
                <w:lang w:val="en-US"/>
              </w:rPr>
              <w:t xml:space="preserve">-  </w:t>
            </w:r>
            <w:r w:rsidRPr="00283E0A">
              <w:rPr>
                <w:lang w:val="en-US"/>
              </w:rPr>
              <w:t>Linux </w:t>
            </w:r>
            <w:r w:rsidRPr="00CB7DB5">
              <w:rPr>
                <w:lang w:val="en-US"/>
              </w:rPr>
              <w:t>(</w:t>
            </w:r>
            <w:r w:rsidRPr="00283E0A">
              <w:rPr>
                <w:lang w:val="en-US"/>
              </w:rPr>
              <w:t>RHEL</w:t>
            </w:r>
            <w:r w:rsidRPr="00CB7DB5">
              <w:rPr>
                <w:lang w:val="en-US"/>
              </w:rPr>
              <w:t xml:space="preserve"> </w:t>
            </w:r>
            <w:r w:rsidRPr="00283E0A">
              <w:t>или</w:t>
            </w:r>
            <w:r w:rsidRPr="00CB7DB5">
              <w:rPr>
                <w:lang w:val="en-US"/>
              </w:rPr>
              <w:t xml:space="preserve"> </w:t>
            </w:r>
            <w:r w:rsidRPr="00283E0A">
              <w:rPr>
                <w:lang w:val="en-US"/>
              </w:rPr>
              <w:t>SLES </w:t>
            </w:r>
            <w:r w:rsidRPr="00CB7DB5">
              <w:rPr>
                <w:lang w:val="en-US"/>
              </w:rPr>
              <w:t xml:space="preserve">) </w:t>
            </w:r>
          </w:p>
          <w:p w:rsidR="00B90F28" w:rsidRPr="00CB7DB5" w:rsidRDefault="00B90F28" w:rsidP="00B90F28">
            <w:pPr>
              <w:ind w:firstLine="0"/>
              <w:jc w:val="left"/>
              <w:rPr>
                <w:lang w:val="en-US"/>
              </w:rPr>
            </w:pPr>
            <w:r w:rsidRPr="00CB7DB5">
              <w:rPr>
                <w:lang w:val="en-US"/>
              </w:rPr>
              <w:t xml:space="preserve">- </w:t>
            </w:r>
            <w:r w:rsidRPr="00283E0A">
              <w:rPr>
                <w:lang w:val="en-US"/>
              </w:rPr>
              <w:t>Microsoft</w:t>
            </w:r>
            <w:r w:rsidRPr="00CB7DB5">
              <w:rPr>
                <w:lang w:val="en-US"/>
              </w:rPr>
              <w:t xml:space="preserve"> </w:t>
            </w:r>
            <w:r w:rsidRPr="00283E0A">
              <w:rPr>
                <w:lang w:val="en-US"/>
              </w:rPr>
              <w:t>Windows</w:t>
            </w:r>
            <w:r w:rsidRPr="00CB7DB5">
              <w:rPr>
                <w:lang w:val="en-US"/>
              </w:rPr>
              <w:t xml:space="preserve"> </w:t>
            </w:r>
            <w:r w:rsidRPr="00283E0A">
              <w:rPr>
                <w:lang w:val="en-US"/>
              </w:rPr>
              <w:t>Server</w:t>
            </w:r>
            <w:proofErr w:type="gramStart"/>
            <w:r w:rsidRPr="00CB7DB5">
              <w:rPr>
                <w:lang w:val="en-US"/>
              </w:rPr>
              <w:t>†</w:t>
            </w:r>
            <w:r w:rsidRPr="00283E0A">
              <w:rPr>
                <w:lang w:val="en-US"/>
              </w:rPr>
              <w:t> </w:t>
            </w:r>
            <w:r w:rsidRPr="00CB7DB5">
              <w:rPr>
                <w:lang w:val="en-US"/>
              </w:rPr>
              <w:t>.</w:t>
            </w:r>
            <w:proofErr w:type="gramEnd"/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Время, достаточное для непрерывной работы в течение каждого месяца *</w:t>
            </w:r>
          </w:p>
          <w:p w:rsidR="00B90F28" w:rsidRPr="00283E0A" w:rsidRDefault="00B90F28" w:rsidP="00B90F28">
            <w:pPr>
              <w:ind w:firstLine="0"/>
              <w:jc w:val="left"/>
            </w:pP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Следующие версии </w:t>
            </w:r>
            <w:proofErr w:type="spellStart"/>
            <w:r w:rsidRPr="00283E0A">
              <w:t>Windows</w:t>
            </w:r>
            <w:proofErr w:type="spellEnd"/>
            <w:r w:rsidRPr="00283E0A">
              <w:t xml:space="preserve"> </w:t>
            </w:r>
            <w:r w:rsidRPr="00283E0A">
              <w:rPr>
                <w:b/>
              </w:rPr>
              <w:t>не могут быть использованы с уровнем бесплатного</w:t>
            </w:r>
            <w:r w:rsidRPr="00283E0A">
              <w:t xml:space="preserve"> </w:t>
            </w:r>
            <w:r w:rsidRPr="00283E0A">
              <w:rPr>
                <w:b/>
              </w:rPr>
              <w:t>пользования</w:t>
            </w:r>
            <w:r w:rsidRPr="00283E0A">
              <w:t>:</w:t>
            </w:r>
          </w:p>
          <w:p w:rsidR="00B90F28" w:rsidRPr="00283E0A" w:rsidRDefault="00B90F28" w:rsidP="00B90F28">
            <w:pPr>
              <w:ind w:firstLine="0"/>
              <w:jc w:val="left"/>
              <w:rPr>
                <w:lang w:val="en-US"/>
              </w:rPr>
            </w:pPr>
            <w:r w:rsidRPr="00283E0A">
              <w:t xml:space="preserve"> </w:t>
            </w:r>
            <w:r w:rsidRPr="00283E0A">
              <w:rPr>
                <w:lang w:val="en-US"/>
              </w:rPr>
              <w:t xml:space="preserve">- Microsoft Windows Server 2008 R2 </w:t>
            </w:r>
            <w:r w:rsidRPr="00283E0A">
              <w:t>с</w:t>
            </w:r>
            <w:r w:rsidRPr="00283E0A">
              <w:rPr>
                <w:lang w:val="en-US"/>
              </w:rPr>
              <w:t xml:space="preserve"> SQL Server Web, </w:t>
            </w:r>
          </w:p>
          <w:p w:rsidR="00B90F28" w:rsidRPr="00283E0A" w:rsidRDefault="00B90F28" w:rsidP="00B90F28">
            <w:pPr>
              <w:ind w:firstLine="0"/>
              <w:jc w:val="left"/>
              <w:rPr>
                <w:lang w:val="en-US"/>
              </w:rPr>
            </w:pPr>
            <w:r w:rsidRPr="00283E0A">
              <w:rPr>
                <w:lang w:val="en-US"/>
              </w:rPr>
              <w:t xml:space="preserve">- Microsoft Windows Server 2008 R2 </w:t>
            </w:r>
            <w:r w:rsidRPr="00283E0A">
              <w:t>с</w:t>
            </w:r>
            <w:r w:rsidRPr="00283E0A">
              <w:rPr>
                <w:lang w:val="en-US"/>
              </w:rPr>
              <w:t xml:space="preserve"> SQL Server Standard,</w:t>
            </w:r>
          </w:p>
          <w:p w:rsidR="00B90F28" w:rsidRPr="00283E0A" w:rsidRDefault="00B90F28" w:rsidP="00B90F28">
            <w:pPr>
              <w:ind w:firstLine="0"/>
              <w:jc w:val="left"/>
              <w:rPr>
                <w:lang w:val="en-US"/>
              </w:rPr>
            </w:pPr>
            <w:r w:rsidRPr="00283E0A">
              <w:rPr>
                <w:lang w:val="en-US"/>
              </w:rPr>
              <w:t>- 64</w:t>
            </w:r>
            <w:r w:rsidRPr="00283E0A">
              <w:rPr>
                <w:lang w:val="en-US"/>
              </w:rPr>
              <w:noBreakHyphen/>
            </w:r>
            <w:r w:rsidRPr="00283E0A">
              <w:t>разрядная</w:t>
            </w:r>
            <w:r w:rsidRPr="00283E0A">
              <w:rPr>
                <w:lang w:val="en-US"/>
              </w:rPr>
              <w:t xml:space="preserve"> Microsoft Windows 2008 R2 </w:t>
            </w:r>
            <w:r w:rsidRPr="00283E0A">
              <w:t>для</w:t>
            </w:r>
            <w:r w:rsidRPr="00283E0A">
              <w:rPr>
                <w:lang w:val="en-US"/>
              </w:rPr>
              <w:t xml:space="preserve"> </w:t>
            </w:r>
            <w:r w:rsidRPr="00283E0A">
              <w:t>кластерных</w:t>
            </w:r>
            <w:r w:rsidRPr="00283E0A">
              <w:rPr>
                <w:lang w:val="en-US"/>
              </w:rPr>
              <w:t xml:space="preserve"> </w:t>
            </w:r>
            <w:proofErr w:type="spellStart"/>
            <w:r w:rsidRPr="00283E0A">
              <w:t>инстансов</w:t>
            </w:r>
            <w:proofErr w:type="spellEnd"/>
            <w:r w:rsidRPr="00283E0A">
              <w:rPr>
                <w:lang w:val="en-US"/>
              </w:rPr>
              <w:t>, - 64</w:t>
            </w:r>
            <w:r w:rsidRPr="00283E0A">
              <w:rPr>
                <w:lang w:val="en-US"/>
              </w:rPr>
              <w:noBreakHyphen/>
            </w:r>
            <w:r w:rsidRPr="00283E0A">
              <w:t>разрядная</w:t>
            </w:r>
            <w:r w:rsidRPr="00283E0A">
              <w:rPr>
                <w:lang w:val="en-US"/>
              </w:rPr>
              <w:t xml:space="preserve"> Microsoft Windows 2008 R2 SQL Server </w:t>
            </w:r>
            <w:r w:rsidRPr="00283E0A">
              <w:t>для</w:t>
            </w:r>
            <w:r w:rsidRPr="00283E0A">
              <w:rPr>
                <w:lang w:val="en-US"/>
              </w:rPr>
              <w:t xml:space="preserve"> </w:t>
            </w:r>
            <w:r w:rsidRPr="00283E0A">
              <w:t>кластерных</w:t>
            </w:r>
            <w:r w:rsidRPr="00283E0A">
              <w:rPr>
                <w:lang w:val="en-US"/>
              </w:rPr>
              <w:t xml:space="preserve"> </w:t>
            </w:r>
            <w:proofErr w:type="spellStart"/>
            <w:r w:rsidRPr="00283E0A">
              <w:t>инстансов</w:t>
            </w:r>
            <w:proofErr w:type="spellEnd"/>
            <w:r w:rsidRPr="00283E0A">
              <w:rPr>
                <w:lang w:val="en-US"/>
              </w:rPr>
              <w:t>.</w:t>
            </w:r>
          </w:p>
        </w:tc>
      </w:tr>
      <w:tr w:rsidR="00B90F28" w:rsidRPr="004B3AC4" w:rsidTr="0034657F">
        <w:tc>
          <w:tcPr>
            <w:tcW w:w="675" w:type="dxa"/>
          </w:tcPr>
          <w:p w:rsidR="00B90F28" w:rsidRPr="007E14A8" w:rsidRDefault="007E14A8" w:rsidP="00B90F28">
            <w:pPr>
              <w:ind w:firstLine="0"/>
              <w:jc w:val="left"/>
            </w:pPr>
            <w:r>
              <w:t>2</w:t>
            </w:r>
          </w:p>
        </w:tc>
        <w:tc>
          <w:tcPr>
            <w:tcW w:w="1701" w:type="dxa"/>
          </w:tcPr>
          <w:p w:rsidR="00B90F28" w:rsidRPr="00283E0A" w:rsidRDefault="00D23854" w:rsidP="00B90F28">
            <w:pPr>
              <w:ind w:firstLine="0"/>
              <w:jc w:val="left"/>
            </w:pPr>
            <w:hyperlink r:id="rId10" w:history="1"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Elastic</w:t>
              </w:r>
              <w:proofErr w:type="spellEnd"/>
              <w:r w:rsidR="00B90F28" w:rsidRPr="00283E0A">
                <w:rPr>
                  <w:rStyle w:val="a7"/>
                  <w:color w:val="auto"/>
                  <w:sz w:val="22"/>
                </w:rPr>
                <w:t xml:space="preserve"> </w:t>
              </w:r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Load</w:t>
              </w:r>
              <w:proofErr w:type="spellEnd"/>
              <w:r w:rsidR="00B90F28" w:rsidRPr="00283E0A">
                <w:rPr>
                  <w:rStyle w:val="a7"/>
                  <w:color w:val="auto"/>
                  <w:sz w:val="22"/>
                </w:rPr>
                <w:t xml:space="preserve"> </w:t>
              </w:r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Balancer</w:t>
              </w:r>
              <w:proofErr w:type="spellEnd"/>
            </w:hyperlink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>- 750 часов работы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плюс 15 ГБ обработки данных*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Время использования </w:t>
            </w:r>
            <w:proofErr w:type="spellStart"/>
            <w:r w:rsidRPr="00283E0A">
              <w:t>балансировщиков</w:t>
            </w:r>
            <w:proofErr w:type="spellEnd"/>
            <w:r w:rsidRPr="00283E0A">
              <w:t xml:space="preserve"> </w:t>
            </w:r>
            <w:hyperlink r:id="rId11" w:history="1">
              <w:proofErr w:type="spellStart"/>
              <w:r w:rsidRPr="00283E0A">
                <w:rPr>
                  <w:rStyle w:val="a7"/>
                  <w:sz w:val="22"/>
                </w:rPr>
                <w:t>Elastic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</w:t>
              </w:r>
              <w:proofErr w:type="spellStart"/>
              <w:r w:rsidRPr="00283E0A">
                <w:rPr>
                  <w:rStyle w:val="a7"/>
                  <w:sz w:val="22"/>
                </w:rPr>
                <w:t>Load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</w:t>
              </w:r>
              <w:proofErr w:type="spellStart"/>
              <w:r w:rsidRPr="00283E0A">
                <w:rPr>
                  <w:rStyle w:val="a7"/>
                  <w:sz w:val="22"/>
                </w:rPr>
                <w:t>Balancing</w:t>
              </w:r>
              <w:proofErr w:type="spellEnd"/>
            </w:hyperlink>
            <w:r w:rsidRPr="00283E0A">
              <w:t xml:space="preserve"> распределяются между </w:t>
            </w:r>
            <w:proofErr w:type="spellStart"/>
            <w:r w:rsidRPr="00283E0A">
              <w:t>Classic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Load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Balancer</w:t>
            </w:r>
            <w:proofErr w:type="spellEnd"/>
            <w:r w:rsidRPr="00283E0A">
              <w:t xml:space="preserve"> и </w:t>
            </w:r>
            <w:proofErr w:type="spellStart"/>
            <w:r w:rsidRPr="00283E0A">
              <w:t>Application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Load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Balancer</w:t>
            </w:r>
            <w:proofErr w:type="spellEnd"/>
            <w:r w:rsidRPr="00283E0A">
              <w:t xml:space="preserve">, выделяются также 15 ГБ обработки данных для </w:t>
            </w:r>
            <w:proofErr w:type="spellStart"/>
            <w:r w:rsidRPr="00283E0A">
              <w:t>Classic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Load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Balancer</w:t>
            </w:r>
            <w:proofErr w:type="spellEnd"/>
            <w:r w:rsidRPr="00283E0A">
              <w:t xml:space="preserve"> и 15 LCU для </w:t>
            </w:r>
            <w:proofErr w:type="spellStart"/>
            <w:r w:rsidRPr="00283E0A">
              <w:t>Application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Load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Balancer</w:t>
            </w:r>
            <w:proofErr w:type="spellEnd"/>
          </w:p>
        </w:tc>
      </w:tr>
      <w:tr w:rsidR="00B90F28" w:rsidRPr="004B3AC4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3</w:t>
            </w:r>
          </w:p>
        </w:tc>
        <w:tc>
          <w:tcPr>
            <w:tcW w:w="1701" w:type="dxa"/>
          </w:tcPr>
          <w:p w:rsidR="00B90F28" w:rsidRPr="00283E0A" w:rsidRDefault="00D23854" w:rsidP="00B90F28">
            <w:pPr>
              <w:ind w:firstLine="0"/>
              <w:jc w:val="left"/>
            </w:pPr>
            <w:hyperlink r:id="rId12" w:history="1"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Amazon</w:t>
              </w:r>
              <w:proofErr w:type="spellEnd"/>
              <w:r w:rsidR="00B90F28" w:rsidRPr="00283E0A">
                <w:rPr>
                  <w:rStyle w:val="a7"/>
                  <w:color w:val="auto"/>
                  <w:sz w:val="22"/>
                </w:rPr>
                <w:t xml:space="preserve"> RD</w:t>
              </w:r>
              <w:r w:rsidR="00B90F28" w:rsidRPr="00283E0A">
                <w:rPr>
                  <w:rStyle w:val="a7"/>
                  <w:sz w:val="22"/>
                </w:rPr>
                <w:t>S</w:t>
              </w:r>
            </w:hyperlink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- 750 часов использования </w:t>
            </w:r>
            <w:proofErr w:type="spellStart"/>
            <w:r w:rsidRPr="00283E0A">
              <w:t>микроинстансов</w:t>
            </w:r>
            <w:proofErr w:type="spellEnd"/>
            <w:r w:rsidRPr="00283E0A">
              <w:t xml:space="preserve"> БД </w:t>
            </w:r>
            <w:hyperlink r:id="rId13" w:history="1">
              <w:proofErr w:type="spellStart"/>
              <w:r w:rsidRPr="00283E0A">
                <w:rPr>
                  <w:rStyle w:val="a7"/>
                  <w:sz w:val="22"/>
                </w:rPr>
                <w:t>Amazon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RDS</w:t>
              </w:r>
            </w:hyperlink>
            <w:r w:rsidRPr="00283E0A">
              <w:t xml:space="preserve"> для работы с </w:t>
            </w:r>
            <w:proofErr w:type="spellStart"/>
            <w:r w:rsidRPr="00283E0A">
              <w:t>MySQL</w:t>
            </w:r>
            <w:proofErr w:type="spellEnd"/>
            <w:r w:rsidRPr="00283E0A">
              <w:t xml:space="preserve">, </w:t>
            </w:r>
            <w:proofErr w:type="spellStart"/>
            <w:r w:rsidRPr="00283E0A">
              <w:t>MariaDB</w:t>
            </w:r>
            <w:proofErr w:type="spellEnd"/>
            <w:r w:rsidRPr="00283E0A">
              <w:t xml:space="preserve">, </w:t>
            </w:r>
            <w:proofErr w:type="spellStart"/>
            <w:r w:rsidRPr="00283E0A">
              <w:t>PostgreSQL</w:t>
            </w:r>
            <w:proofErr w:type="spellEnd"/>
            <w:r w:rsidRPr="00283E0A">
              <w:t xml:space="preserve">, </w:t>
            </w:r>
            <w:proofErr w:type="spellStart"/>
            <w:r w:rsidRPr="00283E0A">
              <w:t>Oracle</w:t>
            </w:r>
            <w:proofErr w:type="spellEnd"/>
            <w:r w:rsidRPr="00283E0A">
              <w:t xml:space="preserve"> (с собственными лицензиями) или SQL </w:t>
            </w:r>
            <w:proofErr w:type="spellStart"/>
            <w:r w:rsidRPr="00283E0A">
              <w:t>Server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Express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Edition</w:t>
            </w:r>
            <w:proofErr w:type="spellEnd"/>
            <w:r w:rsidRPr="00283E0A">
              <w:t>.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lastRenderedPageBreak/>
              <w:t>- Дополнительно доступны: 20 ГБ хранилища БД и 20 ГБ хранилища резервных копий и любых инициированных пользователем снимков состояния БД.*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- 10 </w:t>
            </w:r>
            <w:proofErr w:type="spellStart"/>
            <w:proofErr w:type="gramStart"/>
            <w:r w:rsidRPr="00283E0A">
              <w:t>млн</w:t>
            </w:r>
            <w:proofErr w:type="spellEnd"/>
            <w:proofErr w:type="gramEnd"/>
            <w:r w:rsidRPr="00283E0A">
              <w:t xml:space="preserve"> операций </w:t>
            </w:r>
            <w:proofErr w:type="spellStart"/>
            <w:r w:rsidRPr="00283E0A">
              <w:t>ввода</w:t>
            </w:r>
            <w:r w:rsidRPr="00283E0A">
              <w:noBreakHyphen/>
              <w:t>вывода</w:t>
            </w:r>
            <w:proofErr w:type="spellEnd"/>
            <w:r w:rsidRPr="00283E0A">
              <w:t>.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lastRenderedPageBreak/>
              <w:t xml:space="preserve">Количество часов, достаточное для непрерывной работы </w:t>
            </w:r>
            <w:proofErr w:type="spellStart"/>
            <w:r w:rsidRPr="00283E0A">
              <w:t>инстанса</w:t>
            </w:r>
            <w:proofErr w:type="spellEnd"/>
            <w:r w:rsidRPr="00283E0A">
              <w:t xml:space="preserve"> БД в течение каждого месяца</w:t>
            </w:r>
          </w:p>
        </w:tc>
      </w:tr>
      <w:tr w:rsidR="00B90F28" w:rsidRPr="004B3AC4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lastRenderedPageBreak/>
              <w:t>4</w:t>
            </w:r>
          </w:p>
        </w:tc>
        <w:tc>
          <w:tcPr>
            <w:tcW w:w="1701" w:type="dxa"/>
          </w:tcPr>
          <w:p w:rsidR="00B90F28" w:rsidRPr="00283E0A" w:rsidRDefault="00D23854" w:rsidP="00B90F28">
            <w:pPr>
              <w:ind w:firstLine="0"/>
              <w:jc w:val="left"/>
            </w:pPr>
            <w:hyperlink r:id="rId14" w:history="1"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Amazon</w:t>
              </w:r>
              <w:proofErr w:type="spellEnd"/>
              <w:r w:rsidR="00B90F28" w:rsidRPr="00283E0A">
                <w:rPr>
                  <w:rStyle w:val="a7"/>
                  <w:color w:val="auto"/>
                  <w:sz w:val="22"/>
                </w:rPr>
                <w:t xml:space="preserve"> </w:t>
              </w:r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Elastic</w:t>
              </w:r>
              <w:proofErr w:type="spellEnd"/>
              <w:r w:rsidR="00B90F28" w:rsidRPr="00283E0A">
                <w:rPr>
                  <w:rStyle w:val="a7"/>
                  <w:color w:val="auto"/>
                  <w:sz w:val="22"/>
                </w:rPr>
                <w:t xml:space="preserve"> </w:t>
              </w:r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Block</w:t>
              </w:r>
              <w:proofErr w:type="spellEnd"/>
              <w:r w:rsidR="00B90F28" w:rsidRPr="00283E0A">
                <w:rPr>
                  <w:rStyle w:val="a7"/>
                  <w:color w:val="auto"/>
                  <w:sz w:val="22"/>
                </w:rPr>
                <w:t xml:space="preserve"> </w:t>
              </w:r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Storage</w:t>
              </w:r>
              <w:proofErr w:type="spellEnd"/>
            </w:hyperlink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- 30 ГБ хранилища </w:t>
            </w:r>
            <w:hyperlink r:id="rId15" w:history="1">
              <w:proofErr w:type="spellStart"/>
              <w:r w:rsidRPr="00283E0A">
                <w:rPr>
                  <w:rStyle w:val="a7"/>
                  <w:sz w:val="22"/>
                </w:rPr>
                <w:t>Amazon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</w:t>
              </w:r>
              <w:proofErr w:type="spellStart"/>
              <w:r w:rsidRPr="00283E0A">
                <w:rPr>
                  <w:rStyle w:val="a7"/>
                  <w:sz w:val="22"/>
                </w:rPr>
                <w:t>Elastic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</w:t>
              </w:r>
              <w:proofErr w:type="spellStart"/>
              <w:r w:rsidRPr="00283E0A">
                <w:rPr>
                  <w:rStyle w:val="a7"/>
                  <w:sz w:val="22"/>
                </w:rPr>
                <w:t>Block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</w:t>
              </w:r>
              <w:proofErr w:type="spellStart"/>
              <w:r w:rsidRPr="00283E0A">
                <w:rPr>
                  <w:rStyle w:val="a7"/>
                  <w:sz w:val="22"/>
                </w:rPr>
                <w:t>Storage</w:t>
              </w:r>
              <w:proofErr w:type="spellEnd"/>
            </w:hyperlink>
            <w:r w:rsidRPr="00283E0A">
              <w:t xml:space="preserve"> в любой комбинации общего назначения (SSD) или на магнитном накопителе, 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плюс 2 </w:t>
            </w:r>
            <w:proofErr w:type="spellStart"/>
            <w:proofErr w:type="gramStart"/>
            <w:r w:rsidRPr="00283E0A">
              <w:t>млн</w:t>
            </w:r>
            <w:proofErr w:type="spellEnd"/>
            <w:proofErr w:type="gramEnd"/>
            <w:r w:rsidRPr="00283E0A">
              <w:t xml:space="preserve"> операций </w:t>
            </w:r>
            <w:proofErr w:type="spellStart"/>
            <w:r w:rsidRPr="00283E0A">
              <w:t>ввода</w:t>
            </w:r>
            <w:r w:rsidRPr="00283E0A">
              <w:noBreakHyphen/>
              <w:t>вывода</w:t>
            </w:r>
            <w:proofErr w:type="spellEnd"/>
            <w:r w:rsidRPr="00283E0A">
              <w:t xml:space="preserve"> (с магнитным накопителем) 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и 1 ГБ хранилища снимков состояния*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Если совокупное использование не превысит 30 ГБ, оно будет бесплатным. 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Если совокупное использование будет превышать 30 ГБ, то первым превышением бесплатного уровня пользования будет считаться использованный объем более дорогого хранилища.</w:t>
            </w:r>
          </w:p>
        </w:tc>
      </w:tr>
      <w:tr w:rsidR="00B90F28" w:rsidRPr="004B3AC4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5</w:t>
            </w:r>
          </w:p>
        </w:tc>
        <w:tc>
          <w:tcPr>
            <w:tcW w:w="1701" w:type="dxa"/>
          </w:tcPr>
          <w:p w:rsidR="00B90F28" w:rsidRPr="00283E0A" w:rsidRDefault="00D23854" w:rsidP="00B90F28">
            <w:pPr>
              <w:ind w:firstLine="0"/>
              <w:jc w:val="left"/>
            </w:pPr>
            <w:hyperlink r:id="rId16" w:history="1"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Amazon</w:t>
              </w:r>
              <w:proofErr w:type="spellEnd"/>
              <w:r w:rsidR="00B90F28" w:rsidRPr="00283E0A">
                <w:rPr>
                  <w:rStyle w:val="a7"/>
                  <w:color w:val="auto"/>
                  <w:sz w:val="22"/>
                </w:rPr>
                <w:t xml:space="preserve"> </w:t>
              </w:r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Elastic</w:t>
              </w:r>
              <w:proofErr w:type="spellEnd"/>
              <w:r w:rsidR="00B90F28" w:rsidRPr="00283E0A">
                <w:rPr>
                  <w:rStyle w:val="a7"/>
                  <w:color w:val="auto"/>
                  <w:sz w:val="22"/>
                </w:rPr>
                <w:t xml:space="preserve"> </w:t>
              </w:r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Container</w:t>
              </w:r>
              <w:proofErr w:type="spellEnd"/>
              <w:r w:rsidR="00B90F28" w:rsidRPr="00283E0A">
                <w:rPr>
                  <w:rStyle w:val="a7"/>
                  <w:color w:val="auto"/>
                  <w:sz w:val="22"/>
                </w:rPr>
                <w:t xml:space="preserve"> </w:t>
              </w:r>
              <w:proofErr w:type="spellStart"/>
              <w:r w:rsidR="00B90F28" w:rsidRPr="00283E0A">
                <w:rPr>
                  <w:rStyle w:val="a7"/>
                  <w:color w:val="auto"/>
                  <w:sz w:val="22"/>
                </w:rPr>
                <w:t>Registry</w:t>
              </w:r>
              <w:proofErr w:type="spellEnd"/>
            </w:hyperlink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>- 500 МБ хранилища в месяц для новых клиентов*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9601F9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6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  <w:rPr>
                <w:lang w:val="en-US"/>
              </w:rPr>
            </w:pPr>
            <w:bookmarkStart w:id="6" w:name="Amazon_Simple_Storage_Service_(S3)"/>
            <w:r w:rsidRPr="00283E0A">
              <w:rPr>
                <w:lang w:val="en-US"/>
              </w:rPr>
              <w:t>Amazon Simple Storage Service </w:t>
            </w:r>
          </w:p>
          <w:p w:rsidR="00B90F28" w:rsidRPr="00283E0A" w:rsidRDefault="00B90F28" w:rsidP="00B90F28">
            <w:pPr>
              <w:ind w:firstLine="0"/>
              <w:jc w:val="left"/>
              <w:rPr>
                <w:lang w:val="en-US"/>
              </w:rPr>
            </w:pPr>
            <w:r w:rsidRPr="00283E0A">
              <w:rPr>
                <w:lang w:val="en-US"/>
              </w:rPr>
              <w:t>(S3)</w:t>
            </w:r>
            <w:bookmarkEnd w:id="6"/>
            <w:r w:rsidRPr="00283E0A">
              <w:rPr>
                <w:lang w:val="en-US"/>
              </w:rPr>
              <w:t xml:space="preserve"> </w:t>
            </w:r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- 5 ГБ стандартного хранилища </w:t>
            </w:r>
            <w:hyperlink r:id="rId17" w:history="1">
              <w:proofErr w:type="spellStart"/>
              <w:r w:rsidRPr="00283E0A">
                <w:rPr>
                  <w:rStyle w:val="a7"/>
                  <w:sz w:val="22"/>
                </w:rPr>
                <w:t>Amazon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S3</w:t>
              </w:r>
            </w:hyperlink>
            <w:r w:rsidRPr="00283E0A">
              <w:t xml:space="preserve">, 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- 20 000 запросов GET, 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- 2000 запросов PUT*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7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  <w:rPr>
                <w:lang w:val="en-US"/>
              </w:rPr>
            </w:pPr>
            <w:bookmarkStart w:id="7" w:name="Amazon_Elastic_File_System_(EFS)"/>
            <w:r w:rsidRPr="00283E0A">
              <w:rPr>
                <w:lang w:val="en-US"/>
              </w:rPr>
              <w:t>Amazon Elastic File System  (EFS)</w:t>
            </w:r>
            <w:bookmarkEnd w:id="7"/>
            <w:r w:rsidRPr="00283E0A">
              <w:rPr>
                <w:lang w:val="en-US"/>
              </w:rPr>
              <w:t xml:space="preserve"> </w:t>
            </w:r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- 5 ГБ в месяц при работе с </w:t>
            </w:r>
            <w:hyperlink r:id="rId18" w:history="1">
              <w:r w:rsidRPr="00283E0A">
                <w:rPr>
                  <w:rStyle w:val="a7"/>
                  <w:sz w:val="22"/>
                </w:rPr>
                <w:t xml:space="preserve">сервисом </w:t>
              </w:r>
              <w:proofErr w:type="spellStart"/>
              <w:r w:rsidRPr="00283E0A">
                <w:rPr>
                  <w:rStyle w:val="a7"/>
                  <w:sz w:val="22"/>
                </w:rPr>
                <w:t>Amazon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EFS</w:t>
              </w:r>
            </w:hyperlink>
            <w:r w:rsidRPr="00283E0A">
              <w:t xml:space="preserve"> предоставляются бесплатно*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8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</w:pPr>
            <w:proofErr w:type="spellStart"/>
            <w:r w:rsidRPr="00283E0A">
              <w:t>Amazon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Cloud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Directory</w:t>
            </w:r>
            <w:proofErr w:type="spellEnd"/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>- 1 ГБ хранилища в месяц*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- 10 000 запросов записи в месяц*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- 100 000 запросов чтения в месяц*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9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</w:pPr>
            <w:bookmarkStart w:id="8" w:name="Amazon_Connect"/>
            <w:proofErr w:type="spellStart"/>
            <w:r w:rsidRPr="00283E0A">
              <w:t>Amazon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Connect</w:t>
            </w:r>
            <w:bookmarkEnd w:id="8"/>
            <w:proofErr w:type="spellEnd"/>
            <w:r w:rsidRPr="00283E0A">
              <w:t xml:space="preserve"> </w:t>
            </w:r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- 90 минут использования сервиса </w:t>
            </w:r>
            <w:proofErr w:type="spellStart"/>
            <w:r w:rsidRPr="00283E0A">
              <w:t>Amazon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Connect</w:t>
            </w:r>
            <w:proofErr w:type="spellEnd"/>
            <w:r w:rsidRPr="00283E0A">
              <w:t xml:space="preserve"> в месяц*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Номер прямого входящего набора (DID) для региона AWS*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- 30 минут в месяц местных (для региона AWS) входящих вызовов на </w:t>
            </w:r>
            <w:proofErr w:type="spellStart"/>
            <w:r w:rsidRPr="00283E0A">
              <w:t>DID</w:t>
            </w:r>
            <w:r w:rsidRPr="00283E0A">
              <w:noBreakHyphen/>
              <w:t>номер</w:t>
            </w:r>
            <w:proofErr w:type="spellEnd"/>
            <w:r w:rsidRPr="00283E0A">
              <w:t>*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- 30 минут в месяц местных (для региона AWS) исходящих звонков*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для регионов США: номер для бесплатных звонков в США на месяц и 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- 30 минут бесплатных входящих звонков из США в месяц*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10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</w:pPr>
            <w:proofErr w:type="spellStart"/>
            <w:r w:rsidRPr="00283E0A">
              <w:t>Amazon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GameLift</w:t>
            </w:r>
            <w:proofErr w:type="spellEnd"/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- 125 часов в месяц использования </w:t>
            </w:r>
            <w:proofErr w:type="spellStart"/>
            <w:r w:rsidRPr="00283E0A">
              <w:t>инстанса</w:t>
            </w:r>
            <w:proofErr w:type="spellEnd"/>
            <w:r w:rsidRPr="00283E0A">
              <w:t xml:space="preserve"> по требованию c4.large.gamelift сервиса </w:t>
            </w:r>
            <w:proofErr w:type="spellStart"/>
            <w:r w:rsidRPr="00283E0A">
              <w:t>Amazon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GameLift</w:t>
            </w:r>
            <w:proofErr w:type="spellEnd"/>
            <w:r w:rsidRPr="00283E0A">
              <w:t>*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- 50 ГБ хранилища EBS на </w:t>
            </w:r>
            <w:r w:rsidRPr="00283E0A">
              <w:lastRenderedPageBreak/>
              <w:t>универсальных томах (SSD)*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lastRenderedPageBreak/>
              <w:t>11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Передача данных </w:t>
            </w:r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>- 15 ГБ исходящих данных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 1 ГБ региональных данных суммарно по всем сервисам AWS*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12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</w:pPr>
            <w:bookmarkStart w:id="9" w:name="Amazon_Data_Pipeline"/>
            <w:proofErr w:type="spellStart"/>
            <w:r w:rsidRPr="00283E0A">
              <w:t>Amazon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Data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Pipeline</w:t>
            </w:r>
            <w:bookmarkEnd w:id="9"/>
            <w:proofErr w:type="spellEnd"/>
            <w:r w:rsidRPr="00283E0A">
              <w:t xml:space="preserve"> </w:t>
            </w:r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>- 3 </w:t>
            </w:r>
            <w:proofErr w:type="gramStart"/>
            <w:r w:rsidRPr="00283E0A">
              <w:t>предварительных</w:t>
            </w:r>
            <w:proofErr w:type="gramEnd"/>
            <w:r w:rsidRPr="00283E0A">
              <w:t xml:space="preserve"> условия с низкой частотой, запускаемые на AWS в месяц*</w:t>
            </w:r>
          </w:p>
          <w:p w:rsidR="00B90F28" w:rsidRPr="00283E0A" w:rsidRDefault="00B90F28" w:rsidP="00B90F28">
            <w:pPr>
              <w:ind w:firstLine="0"/>
              <w:jc w:val="left"/>
            </w:pPr>
            <w:r w:rsidRPr="00283E0A">
              <w:t>- 5 действий с низкой частотой, запускаемых на AWS в месяц*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13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</w:pPr>
            <w:bookmarkStart w:id="10" w:name="Amazon_ElastiCache"/>
            <w:proofErr w:type="spellStart"/>
            <w:r w:rsidRPr="00283E0A">
              <w:t>Amazon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ElastiCache</w:t>
            </w:r>
            <w:bookmarkEnd w:id="10"/>
            <w:proofErr w:type="spellEnd"/>
            <w:r w:rsidRPr="00283E0A">
              <w:t xml:space="preserve"> </w:t>
            </w:r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- 750 часов использования узла cache.t2micro </w:t>
            </w:r>
            <w:hyperlink r:id="rId19" w:history="1">
              <w:proofErr w:type="spellStart"/>
              <w:r w:rsidRPr="00283E0A">
                <w:rPr>
                  <w:rStyle w:val="a7"/>
                  <w:sz w:val="22"/>
                </w:rPr>
                <w:t>Amazon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</w:t>
              </w:r>
              <w:proofErr w:type="spellStart"/>
              <w:r w:rsidRPr="00283E0A">
                <w:rPr>
                  <w:rStyle w:val="a7"/>
                  <w:sz w:val="22"/>
                </w:rPr>
                <w:t>ElastiCache</w:t>
              </w:r>
              <w:proofErr w:type="spellEnd"/>
            </w:hyperlink>
            <w:r w:rsidRPr="00283E0A">
              <w:t> – это количество часов, достаточное для непрерывной работы в течение всего месяца.*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14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</w:pPr>
            <w:bookmarkStart w:id="11" w:name="Amazon_CloudFront"/>
            <w:proofErr w:type="spellStart"/>
            <w:r w:rsidRPr="00283E0A">
              <w:t>Amazon</w:t>
            </w:r>
            <w:proofErr w:type="spellEnd"/>
            <w:r w:rsidRPr="00283E0A">
              <w:t xml:space="preserve"> </w:t>
            </w:r>
            <w:proofErr w:type="spellStart"/>
            <w:r w:rsidRPr="00283E0A">
              <w:t>CloudFront</w:t>
            </w:r>
            <w:bookmarkEnd w:id="11"/>
            <w:proofErr w:type="spellEnd"/>
            <w:r w:rsidRPr="00283E0A">
              <w:t xml:space="preserve"> </w:t>
            </w:r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 xml:space="preserve">- 50 ГБ исходящих данных, 2 000 000 запросов HTTP и HTTPS </w:t>
            </w:r>
            <w:hyperlink r:id="rId20" w:history="1">
              <w:proofErr w:type="spellStart"/>
              <w:r w:rsidRPr="00283E0A">
                <w:rPr>
                  <w:rStyle w:val="a7"/>
                  <w:sz w:val="22"/>
                </w:rPr>
                <w:t>Amazon</w:t>
              </w:r>
              <w:proofErr w:type="spellEnd"/>
              <w:r w:rsidRPr="00283E0A">
                <w:rPr>
                  <w:rStyle w:val="a7"/>
                  <w:sz w:val="22"/>
                </w:rPr>
                <w:t xml:space="preserve"> </w:t>
              </w:r>
              <w:proofErr w:type="spellStart"/>
              <w:r w:rsidRPr="00283E0A">
                <w:rPr>
                  <w:rStyle w:val="a7"/>
                  <w:sz w:val="22"/>
                </w:rPr>
                <w:t>CloudFront</w:t>
              </w:r>
              <w:proofErr w:type="spellEnd"/>
            </w:hyperlink>
            <w:r w:rsidRPr="00283E0A">
              <w:t>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283E0A" w:rsidRDefault="007E14A8" w:rsidP="00B90F28">
            <w:pPr>
              <w:ind w:firstLine="0"/>
              <w:jc w:val="left"/>
            </w:pPr>
            <w:r>
              <w:t>15</w:t>
            </w:r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</w:pPr>
            <w:bookmarkStart w:id="12" w:name="Amazon_API_Gateway"/>
            <w:proofErr w:type="spellStart"/>
            <w:r w:rsidRPr="00283E0A">
              <w:t>Amazon</w:t>
            </w:r>
            <w:proofErr w:type="spellEnd"/>
            <w:r w:rsidRPr="00283E0A">
              <w:t xml:space="preserve"> API </w:t>
            </w:r>
            <w:proofErr w:type="spellStart"/>
            <w:r w:rsidRPr="00283E0A">
              <w:t>Gateway</w:t>
            </w:r>
            <w:bookmarkEnd w:id="12"/>
            <w:proofErr w:type="spellEnd"/>
            <w:r w:rsidRPr="00283E0A">
              <w:t xml:space="preserve"> </w:t>
            </w:r>
          </w:p>
        </w:tc>
        <w:tc>
          <w:tcPr>
            <w:tcW w:w="3969" w:type="dxa"/>
          </w:tcPr>
          <w:p w:rsidR="00B90F28" w:rsidRPr="00283E0A" w:rsidRDefault="00B90F28" w:rsidP="00B90F28">
            <w:pPr>
              <w:ind w:firstLine="0"/>
              <w:jc w:val="left"/>
            </w:pPr>
            <w:r w:rsidRPr="00283E0A">
              <w:t>- 1 миллион вызовов API в месяц*</w:t>
            </w:r>
          </w:p>
        </w:tc>
        <w:tc>
          <w:tcPr>
            <w:tcW w:w="3226" w:type="dxa"/>
          </w:tcPr>
          <w:p w:rsidR="00B90F28" w:rsidRPr="00283E0A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C13F57" w:rsidRDefault="007E14A8" w:rsidP="00B90F28">
            <w:pPr>
              <w:ind w:firstLine="0"/>
              <w:jc w:val="left"/>
            </w:pPr>
            <w:r>
              <w:t>16</w:t>
            </w:r>
          </w:p>
        </w:tc>
        <w:tc>
          <w:tcPr>
            <w:tcW w:w="1701" w:type="dxa"/>
          </w:tcPr>
          <w:p w:rsidR="00B90F28" w:rsidRPr="00822C5E" w:rsidRDefault="00B90F28" w:rsidP="00B90F28">
            <w:pPr>
              <w:ind w:firstLine="0"/>
              <w:jc w:val="left"/>
            </w:pPr>
            <w:bookmarkStart w:id="13" w:name="Amazon_Sumerian"/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Sumerian</w:t>
            </w:r>
            <w:bookmarkEnd w:id="13"/>
            <w:proofErr w:type="spellEnd"/>
            <w:r>
              <w:t xml:space="preserve"> </w:t>
            </w:r>
          </w:p>
        </w:tc>
        <w:tc>
          <w:tcPr>
            <w:tcW w:w="3969" w:type="dxa"/>
          </w:tcPr>
          <w:p w:rsidR="00B90F28" w:rsidRPr="00822C5E" w:rsidRDefault="00B90F28" w:rsidP="00B90F28">
            <w:pPr>
              <w:ind w:firstLine="0"/>
              <w:jc w:val="left"/>
            </w:pPr>
            <w:r>
              <w:t>- Бесплатная публикация сцены размером до 50 МБ с количеством просмотров до 100 в месяц в течение первого года*</w:t>
            </w:r>
          </w:p>
        </w:tc>
        <w:tc>
          <w:tcPr>
            <w:tcW w:w="3226" w:type="dxa"/>
          </w:tcPr>
          <w:p w:rsidR="00B90F28" w:rsidRPr="00C13F57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C13F57" w:rsidRDefault="007E14A8" w:rsidP="00B90F28">
            <w:pPr>
              <w:ind w:firstLine="0"/>
              <w:jc w:val="left"/>
            </w:pPr>
            <w:r>
              <w:t>17</w:t>
            </w:r>
          </w:p>
        </w:tc>
        <w:tc>
          <w:tcPr>
            <w:tcW w:w="1701" w:type="dxa"/>
          </w:tcPr>
          <w:p w:rsidR="00B90F28" w:rsidRPr="00822C5E" w:rsidRDefault="00B90F28" w:rsidP="00B90F28">
            <w:pPr>
              <w:ind w:firstLine="0"/>
              <w:jc w:val="left"/>
            </w:pPr>
            <w:bookmarkStart w:id="14" w:name="Amazon_Elasticsearch_Service"/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Elasticsearch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bookmarkEnd w:id="14"/>
            <w:proofErr w:type="spellEnd"/>
            <w:r>
              <w:t xml:space="preserve"> </w:t>
            </w:r>
          </w:p>
        </w:tc>
        <w:tc>
          <w:tcPr>
            <w:tcW w:w="3969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- 750 часов использования </w:t>
            </w:r>
            <w:proofErr w:type="spellStart"/>
            <w:r>
              <w:t>инстанса</w:t>
            </w:r>
            <w:proofErr w:type="spellEnd"/>
            <w:r>
              <w:t xml:space="preserve"> t2.small.elasticsearch в одной зоне доступности в месяц*</w:t>
            </w:r>
          </w:p>
          <w:p w:rsidR="00B90F28" w:rsidRPr="00822C5E" w:rsidRDefault="00B90F28" w:rsidP="00B90F28">
            <w:pPr>
              <w:ind w:firstLine="0"/>
              <w:jc w:val="left"/>
            </w:pPr>
            <w:r>
              <w:t>- 10 ГБ дополнительного хранилища EBS (магнитные или универсальные тома) в месяц*</w:t>
            </w:r>
          </w:p>
        </w:tc>
        <w:tc>
          <w:tcPr>
            <w:tcW w:w="3226" w:type="dxa"/>
          </w:tcPr>
          <w:p w:rsidR="00B90F28" w:rsidRPr="00C13F57" w:rsidRDefault="00B90F28" w:rsidP="00B90F28">
            <w:pPr>
              <w:ind w:firstLine="0"/>
              <w:jc w:val="left"/>
            </w:pPr>
          </w:p>
        </w:tc>
      </w:tr>
      <w:tr w:rsidR="00B90F28" w:rsidRPr="00C13F57" w:rsidTr="0034657F">
        <w:tc>
          <w:tcPr>
            <w:tcW w:w="675" w:type="dxa"/>
          </w:tcPr>
          <w:p w:rsidR="00B90F28" w:rsidRPr="00C13F57" w:rsidRDefault="007E14A8" w:rsidP="00B90F28">
            <w:pPr>
              <w:ind w:firstLine="0"/>
              <w:jc w:val="left"/>
            </w:pPr>
            <w:r>
              <w:t>18</w:t>
            </w:r>
          </w:p>
        </w:tc>
        <w:tc>
          <w:tcPr>
            <w:tcW w:w="1701" w:type="dxa"/>
          </w:tcPr>
          <w:p w:rsidR="00B90F28" w:rsidRPr="00822C5E" w:rsidRDefault="00B90F28" w:rsidP="00B90F28">
            <w:pPr>
              <w:ind w:firstLine="0"/>
              <w:jc w:val="left"/>
            </w:pPr>
            <w:bookmarkStart w:id="15" w:name="Amazon_Pinpoint"/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Pinpoint</w:t>
            </w:r>
            <w:bookmarkEnd w:id="15"/>
            <w:proofErr w:type="spellEnd"/>
            <w:r>
              <w:t xml:space="preserve"> </w:t>
            </w:r>
          </w:p>
        </w:tc>
        <w:tc>
          <w:tcPr>
            <w:tcW w:w="3969" w:type="dxa"/>
          </w:tcPr>
          <w:p w:rsidR="00B90F28" w:rsidRDefault="00B90F28" w:rsidP="00B90F28">
            <w:pPr>
              <w:ind w:firstLine="0"/>
              <w:jc w:val="left"/>
            </w:pPr>
            <w:r>
              <w:t>- 5000 целевых пользователей в месяц*</w:t>
            </w:r>
          </w:p>
          <w:p w:rsidR="00B90F28" w:rsidRDefault="00B90F28" w:rsidP="00B90F28">
            <w:pPr>
              <w:ind w:firstLine="0"/>
              <w:jc w:val="left"/>
            </w:pPr>
            <w:r>
              <w:t xml:space="preserve">- 1 000 000 бесплатных </w:t>
            </w:r>
            <w:proofErr w:type="spellStart"/>
            <w:r>
              <w:t>push</w:t>
            </w:r>
            <w:r>
              <w:noBreakHyphen/>
              <w:t>уведомлений</w:t>
            </w:r>
            <w:proofErr w:type="spellEnd"/>
            <w:r>
              <w:t xml:space="preserve"> в месяц*</w:t>
            </w:r>
          </w:p>
          <w:p w:rsidR="00B90F28" w:rsidRPr="00822C5E" w:rsidRDefault="00B90F28" w:rsidP="00B90F28">
            <w:pPr>
              <w:ind w:firstLine="0"/>
              <w:jc w:val="left"/>
            </w:pPr>
            <w:r>
              <w:t>- 100 000 000 событий в месяц*</w:t>
            </w:r>
          </w:p>
        </w:tc>
        <w:tc>
          <w:tcPr>
            <w:tcW w:w="3226" w:type="dxa"/>
          </w:tcPr>
          <w:p w:rsidR="00B90F28" w:rsidRPr="00C13F57" w:rsidRDefault="00B90F28" w:rsidP="00B90F28">
            <w:pPr>
              <w:ind w:firstLine="0"/>
              <w:jc w:val="left"/>
            </w:pPr>
          </w:p>
        </w:tc>
      </w:tr>
      <w:tr w:rsidR="00B90F28" w:rsidRPr="00822C5E" w:rsidTr="0034657F">
        <w:tc>
          <w:tcPr>
            <w:tcW w:w="675" w:type="dxa"/>
          </w:tcPr>
          <w:p w:rsidR="00B90F28" w:rsidRPr="00C13F57" w:rsidRDefault="007E14A8" w:rsidP="00B90F28">
            <w:pPr>
              <w:ind w:firstLine="0"/>
              <w:jc w:val="left"/>
            </w:pPr>
            <w:r>
              <w:t>19</w:t>
            </w:r>
          </w:p>
        </w:tc>
        <w:tc>
          <w:tcPr>
            <w:tcW w:w="1701" w:type="dxa"/>
          </w:tcPr>
          <w:p w:rsidR="00B90F28" w:rsidRPr="00822C5E" w:rsidRDefault="00B90F28" w:rsidP="00B90F28">
            <w:pPr>
              <w:ind w:firstLine="0"/>
              <w:jc w:val="left"/>
              <w:rPr>
                <w:lang w:val="en-US"/>
              </w:rPr>
            </w:pPr>
            <w:bookmarkStart w:id="16" w:name="AWS_OpsWorks_for_Chef_Automate"/>
            <w:r w:rsidRPr="00822C5E">
              <w:rPr>
                <w:lang w:val="en-US"/>
              </w:rPr>
              <w:t xml:space="preserve">AWS </w:t>
            </w:r>
            <w:proofErr w:type="spellStart"/>
            <w:r w:rsidRPr="00822C5E">
              <w:rPr>
                <w:lang w:val="en-US"/>
              </w:rPr>
              <w:t>OpsWorks</w:t>
            </w:r>
            <w:proofErr w:type="spellEnd"/>
            <w:r w:rsidRPr="00822C5E">
              <w:rPr>
                <w:lang w:val="en-US"/>
              </w:rPr>
              <w:t xml:space="preserve"> for Chef Automate</w:t>
            </w:r>
            <w:bookmarkEnd w:id="16"/>
            <w:r w:rsidRPr="00822C5E">
              <w:rPr>
                <w:lang w:val="en-US"/>
              </w:rPr>
              <w:t xml:space="preserve"> </w:t>
            </w:r>
          </w:p>
        </w:tc>
        <w:tc>
          <w:tcPr>
            <w:tcW w:w="3969" w:type="dxa"/>
          </w:tcPr>
          <w:p w:rsidR="00B90F28" w:rsidRPr="00822C5E" w:rsidRDefault="00B90F28" w:rsidP="00B90F28">
            <w:pPr>
              <w:ind w:firstLine="0"/>
              <w:jc w:val="left"/>
            </w:pPr>
            <w:r>
              <w:t>- 7500 часов использования узла (т. е. 10 узлов) в месяц*</w:t>
            </w:r>
          </w:p>
        </w:tc>
        <w:tc>
          <w:tcPr>
            <w:tcW w:w="3226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822C5E" w:rsidTr="0034657F">
        <w:tc>
          <w:tcPr>
            <w:tcW w:w="675" w:type="dxa"/>
          </w:tcPr>
          <w:p w:rsidR="00B90F28" w:rsidRPr="00822C5E" w:rsidRDefault="007E14A8" w:rsidP="00B90F28">
            <w:pPr>
              <w:ind w:firstLine="0"/>
              <w:jc w:val="left"/>
            </w:pPr>
            <w:r>
              <w:t>20</w:t>
            </w:r>
          </w:p>
        </w:tc>
        <w:tc>
          <w:tcPr>
            <w:tcW w:w="1701" w:type="dxa"/>
          </w:tcPr>
          <w:p w:rsidR="00B90F28" w:rsidRPr="00822C5E" w:rsidRDefault="00B90F28" w:rsidP="00B90F28">
            <w:pPr>
              <w:ind w:firstLine="0"/>
              <w:jc w:val="left"/>
            </w:pPr>
            <w:bookmarkStart w:id="17" w:name="Amazon_Polly"/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Polly</w:t>
            </w:r>
            <w:bookmarkEnd w:id="17"/>
            <w:proofErr w:type="spellEnd"/>
            <w:r>
              <w:t xml:space="preserve"> </w:t>
            </w:r>
          </w:p>
        </w:tc>
        <w:tc>
          <w:tcPr>
            <w:tcW w:w="3969" w:type="dxa"/>
          </w:tcPr>
          <w:p w:rsidR="00B90F28" w:rsidRPr="00822C5E" w:rsidRDefault="00B90F28" w:rsidP="00B90F28">
            <w:pPr>
              <w:ind w:firstLine="0"/>
              <w:jc w:val="left"/>
            </w:pPr>
            <w:r>
              <w:t>- 5 миллионов символов в месяц*</w:t>
            </w:r>
          </w:p>
        </w:tc>
        <w:tc>
          <w:tcPr>
            <w:tcW w:w="3226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822C5E" w:rsidTr="0034657F">
        <w:tc>
          <w:tcPr>
            <w:tcW w:w="675" w:type="dxa"/>
          </w:tcPr>
          <w:p w:rsidR="00B90F28" w:rsidRPr="00822C5E" w:rsidRDefault="007E14A8" w:rsidP="00B90F28">
            <w:pPr>
              <w:ind w:firstLine="0"/>
              <w:jc w:val="left"/>
            </w:pPr>
            <w:r>
              <w:t>21</w:t>
            </w:r>
          </w:p>
        </w:tc>
        <w:tc>
          <w:tcPr>
            <w:tcW w:w="1701" w:type="dxa"/>
          </w:tcPr>
          <w:p w:rsidR="00B90F28" w:rsidRPr="00822C5E" w:rsidRDefault="00B90F28" w:rsidP="00B90F28">
            <w:pPr>
              <w:ind w:firstLine="0"/>
              <w:jc w:val="left"/>
            </w:pPr>
            <w:bookmarkStart w:id="18" w:name="AWS_IoT"/>
            <w:r>
              <w:t xml:space="preserve">AWS </w:t>
            </w:r>
            <w:proofErr w:type="spellStart"/>
            <w:r>
              <w:t>IoT</w:t>
            </w:r>
            <w:bookmarkEnd w:id="18"/>
            <w:proofErr w:type="spellEnd"/>
            <w:r>
              <w:t xml:space="preserve"> </w:t>
            </w:r>
          </w:p>
        </w:tc>
        <w:tc>
          <w:tcPr>
            <w:tcW w:w="3969" w:type="dxa"/>
          </w:tcPr>
          <w:p w:rsidR="00B90F28" w:rsidRPr="00822C5E" w:rsidRDefault="00B90F28" w:rsidP="00B90F28">
            <w:pPr>
              <w:ind w:firstLine="0"/>
              <w:jc w:val="left"/>
            </w:pPr>
            <w:r>
              <w:t>- 250 000 сообщений (опубликованных или доставленных) в месяц*</w:t>
            </w:r>
          </w:p>
        </w:tc>
        <w:tc>
          <w:tcPr>
            <w:tcW w:w="3226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822C5E" w:rsidTr="0034657F">
        <w:tc>
          <w:tcPr>
            <w:tcW w:w="675" w:type="dxa"/>
          </w:tcPr>
          <w:p w:rsidR="00B90F28" w:rsidRPr="00822C5E" w:rsidRDefault="007E14A8" w:rsidP="00B90F28">
            <w:pPr>
              <w:ind w:firstLine="0"/>
              <w:jc w:val="left"/>
            </w:pPr>
            <w:r>
              <w:t>22</w:t>
            </w:r>
          </w:p>
        </w:tc>
        <w:tc>
          <w:tcPr>
            <w:tcW w:w="1701" w:type="dxa"/>
          </w:tcPr>
          <w:p w:rsidR="00B90F28" w:rsidRPr="00822C5E" w:rsidRDefault="00B90F28" w:rsidP="00B90F28">
            <w:pPr>
              <w:ind w:firstLine="0"/>
              <w:jc w:val="left"/>
            </w:pPr>
            <w:bookmarkStart w:id="19" w:name="Amazon_Lex"/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Lex</w:t>
            </w:r>
            <w:bookmarkEnd w:id="19"/>
            <w:proofErr w:type="spellEnd"/>
            <w:r>
              <w:t xml:space="preserve"> </w:t>
            </w:r>
          </w:p>
        </w:tc>
        <w:tc>
          <w:tcPr>
            <w:tcW w:w="3969" w:type="dxa"/>
          </w:tcPr>
          <w:p w:rsidR="00B90F28" w:rsidRDefault="00B90F28" w:rsidP="00B90F28">
            <w:pPr>
              <w:ind w:firstLine="0"/>
              <w:jc w:val="left"/>
            </w:pPr>
            <w:r>
              <w:t>- 10 000 текстовых запросов в месяц*</w:t>
            </w:r>
          </w:p>
          <w:p w:rsidR="00B90F28" w:rsidRPr="00822C5E" w:rsidRDefault="00B90F28" w:rsidP="00B90F28">
            <w:pPr>
              <w:ind w:firstLine="0"/>
              <w:jc w:val="left"/>
            </w:pPr>
            <w:r>
              <w:t>- 5000 голосовых запросов в месяц*</w:t>
            </w:r>
          </w:p>
        </w:tc>
        <w:tc>
          <w:tcPr>
            <w:tcW w:w="3226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</w:tbl>
    <w:p w:rsidR="00B90F28" w:rsidRDefault="00B90F28" w:rsidP="00B90F28"/>
    <w:p w:rsidR="00B90F28" w:rsidRDefault="00B90F28" w:rsidP="00B90F28">
      <w:r>
        <w:t xml:space="preserve">* Данные предложения по уровню бесплатного пользования доступны только для новых клиентов AWS и в течение 12 месяцев после даты регистрации в AWS. По истечении 12 месяцев бесплатного использования либо при превышении объемов использования ресурсов вы просто оплачиваете сервисы по стандартным тарифам по </w:t>
      </w:r>
      <w:r>
        <w:lastRenderedPageBreak/>
        <w:t xml:space="preserve">факту использования сервиса (полные сведения по расценкам </w:t>
      </w:r>
      <w:proofErr w:type="gramStart"/>
      <w:r>
        <w:t>см</w:t>
      </w:r>
      <w:proofErr w:type="gramEnd"/>
      <w:r>
        <w:t>. на отдельных страницах сервисов). Действуют определенные ограничения.</w:t>
      </w:r>
    </w:p>
    <w:p w:rsidR="00B90F28" w:rsidRPr="001D79DD" w:rsidRDefault="00B90F28" w:rsidP="00B90F28">
      <w:pPr>
        <w:pStyle w:val="3"/>
        <w:rPr>
          <w:rFonts w:ascii="Times New Roman" w:hAnsi="Times New Roman"/>
        </w:rPr>
      </w:pPr>
      <w:bookmarkStart w:id="20" w:name="legal"/>
      <w:bookmarkStart w:id="21" w:name="_Toc536608679"/>
      <w:bookmarkStart w:id="22" w:name="_Toc536632838"/>
      <w:r w:rsidRPr="001D79DD">
        <w:rPr>
          <w:rFonts w:ascii="Times New Roman" w:hAnsi="Times New Roman"/>
        </w:rPr>
        <w:t>Уровень бесплатного пользования AWS (предложения без ограничения срока действия)</w:t>
      </w:r>
      <w:bookmarkEnd w:id="20"/>
      <w:bookmarkEnd w:id="21"/>
      <w:bookmarkEnd w:id="22"/>
      <w:r w:rsidRPr="001D79DD">
        <w:rPr>
          <w:rFonts w:ascii="Times New Roman" w:hAnsi="Times New Roman"/>
        </w:rPr>
        <w:t xml:space="preserve"> </w:t>
      </w:r>
    </w:p>
    <w:p w:rsidR="00B90F28" w:rsidRDefault="00B90F28" w:rsidP="00B90F28">
      <w:pPr>
        <w:pStyle w:val="a6"/>
      </w:pPr>
      <w:r>
        <w:t>Данные предложения по уровню бесплатного пользования не прекращают свое действие по истечении 12</w:t>
      </w:r>
      <w:r>
        <w:noBreakHyphen/>
        <w:t>месячного периода бесплатного пользования AWS, а остаются доступными для всех клиентов AWS бессрочно.</w:t>
      </w:r>
    </w:p>
    <w:p w:rsidR="00B90F28" w:rsidRDefault="00B90F28" w:rsidP="00B90F28">
      <w:r>
        <w:t>Таблица 2. Возможности сервисов AWS предоставляемые в рамках "</w:t>
      </w:r>
      <w:r w:rsidRPr="00EC076D">
        <w:t xml:space="preserve"> </w:t>
      </w:r>
      <w:r>
        <w:t>Уров</w:t>
      </w:r>
      <w:r w:rsidR="007E14A8">
        <w:t xml:space="preserve">ня бесплатного пользования AWS </w:t>
      </w:r>
      <w:r w:rsidRPr="001D79DD">
        <w:t>без ограничения срока действия</w:t>
      </w:r>
      <w:r>
        <w:t>"</w:t>
      </w:r>
      <w:r w:rsidR="007E14A8">
        <w:t>.</w:t>
      </w:r>
    </w:p>
    <w:p w:rsidR="00B90F28" w:rsidRPr="00EC076D" w:rsidRDefault="00B90F28" w:rsidP="00B90F28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5"/>
        <w:gridCol w:w="1701"/>
        <w:gridCol w:w="4533"/>
        <w:gridCol w:w="2662"/>
      </w:tblGrid>
      <w:tr w:rsidR="00B90F28" w:rsidRPr="00283E0A" w:rsidTr="00B90F28">
        <w:trPr>
          <w:tblHeader/>
        </w:trPr>
        <w:tc>
          <w:tcPr>
            <w:tcW w:w="675" w:type="dxa"/>
          </w:tcPr>
          <w:p w:rsidR="00B90F28" w:rsidRPr="00283E0A" w:rsidRDefault="00B90F28" w:rsidP="00B90F28">
            <w:pPr>
              <w:ind w:firstLine="0"/>
              <w:jc w:val="left"/>
              <w:rPr>
                <w:b/>
                <w:szCs w:val="24"/>
              </w:rPr>
            </w:pPr>
            <w:r w:rsidRPr="00283E0A">
              <w:rPr>
                <w:b/>
                <w:szCs w:val="24"/>
              </w:rPr>
              <w:t xml:space="preserve">№ </w:t>
            </w:r>
            <w:proofErr w:type="spellStart"/>
            <w:r w:rsidRPr="00283E0A">
              <w:rPr>
                <w:b/>
                <w:szCs w:val="24"/>
              </w:rPr>
              <w:t>п</w:t>
            </w:r>
            <w:proofErr w:type="gramStart"/>
            <w:r w:rsidRPr="00283E0A">
              <w:rPr>
                <w:b/>
                <w:szCs w:val="24"/>
              </w:rPr>
              <w:t>.п</w:t>
            </w:r>
            <w:proofErr w:type="spellEnd"/>
            <w:proofErr w:type="gramEnd"/>
          </w:p>
        </w:tc>
        <w:tc>
          <w:tcPr>
            <w:tcW w:w="1701" w:type="dxa"/>
          </w:tcPr>
          <w:p w:rsidR="00B90F28" w:rsidRPr="00283E0A" w:rsidRDefault="00B90F28" w:rsidP="00B90F28">
            <w:pPr>
              <w:ind w:firstLine="0"/>
              <w:jc w:val="left"/>
              <w:rPr>
                <w:b/>
                <w:szCs w:val="24"/>
                <w:lang w:val="en-US"/>
              </w:rPr>
            </w:pPr>
            <w:r w:rsidRPr="00283E0A">
              <w:rPr>
                <w:b/>
                <w:szCs w:val="24"/>
              </w:rPr>
              <w:t>Наименование сервиса AW</w:t>
            </w:r>
            <w:r w:rsidRPr="00283E0A">
              <w:rPr>
                <w:b/>
                <w:szCs w:val="24"/>
                <w:lang w:val="en-US"/>
              </w:rPr>
              <w:t>S</w:t>
            </w:r>
          </w:p>
        </w:tc>
        <w:tc>
          <w:tcPr>
            <w:tcW w:w="4533" w:type="dxa"/>
          </w:tcPr>
          <w:p w:rsidR="00B90F28" w:rsidRPr="00283E0A" w:rsidRDefault="00B90F28" w:rsidP="00B90F28">
            <w:pPr>
              <w:ind w:firstLine="0"/>
              <w:jc w:val="left"/>
              <w:rPr>
                <w:b/>
                <w:szCs w:val="24"/>
                <w:lang w:val="en-US"/>
              </w:rPr>
            </w:pPr>
            <w:r w:rsidRPr="00283E0A">
              <w:rPr>
                <w:b/>
                <w:szCs w:val="24"/>
              </w:rPr>
              <w:t xml:space="preserve">Объем </w:t>
            </w:r>
            <w:proofErr w:type="gramStart"/>
            <w:r w:rsidRPr="00283E0A">
              <w:rPr>
                <w:b/>
                <w:szCs w:val="24"/>
              </w:rPr>
              <w:t>услуг</w:t>
            </w:r>
            <w:proofErr w:type="gramEnd"/>
            <w:r w:rsidRPr="00283E0A">
              <w:rPr>
                <w:b/>
                <w:szCs w:val="24"/>
              </w:rPr>
              <w:t xml:space="preserve"> предоставляемых сервисом </w:t>
            </w:r>
          </w:p>
        </w:tc>
        <w:tc>
          <w:tcPr>
            <w:tcW w:w="2662" w:type="dxa"/>
          </w:tcPr>
          <w:p w:rsidR="00B90F28" w:rsidRPr="00283E0A" w:rsidRDefault="00B90F28" w:rsidP="00B90F28">
            <w:pPr>
              <w:ind w:firstLine="0"/>
              <w:jc w:val="left"/>
              <w:rPr>
                <w:b/>
                <w:szCs w:val="24"/>
              </w:rPr>
            </w:pPr>
            <w:r w:rsidRPr="00283E0A">
              <w:rPr>
                <w:b/>
                <w:szCs w:val="24"/>
              </w:rPr>
              <w:t>Примечания</w:t>
            </w:r>
          </w:p>
        </w:tc>
      </w:tr>
      <w:tr w:rsidR="00B90F28" w:rsidRPr="00822C5E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t>1</w:t>
            </w:r>
          </w:p>
        </w:tc>
        <w:tc>
          <w:tcPr>
            <w:tcW w:w="1701" w:type="dxa"/>
          </w:tcPr>
          <w:p w:rsidR="00B90F28" w:rsidRPr="005A00C2" w:rsidRDefault="00B90F28" w:rsidP="00B90F28">
            <w:pPr>
              <w:ind w:firstLine="0"/>
              <w:jc w:val="left"/>
            </w:pPr>
            <w:bookmarkStart w:id="23" w:name="Amazon_DynamoDB"/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DynamoDB</w:t>
            </w:r>
            <w:bookmarkEnd w:id="23"/>
            <w:proofErr w:type="spellEnd"/>
            <w:r>
              <w:t xml:space="preserve"> </w:t>
            </w:r>
          </w:p>
        </w:tc>
        <w:tc>
          <w:tcPr>
            <w:tcW w:w="4533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- 25 ГБ хранилища, </w:t>
            </w:r>
          </w:p>
          <w:p w:rsidR="00B90F28" w:rsidRPr="002537DD" w:rsidRDefault="00B90F28" w:rsidP="00B90F28">
            <w:pPr>
              <w:ind w:firstLine="0"/>
              <w:jc w:val="left"/>
            </w:pPr>
            <w:r>
              <w:t>- 25 единиц ресурсов чтения и - 25 единиц ресурсов записи – достаточный объем ресурсов для обработки 200 </w:t>
            </w:r>
            <w:proofErr w:type="spellStart"/>
            <w:proofErr w:type="gramStart"/>
            <w:r>
              <w:t>млн</w:t>
            </w:r>
            <w:proofErr w:type="spellEnd"/>
            <w:proofErr w:type="gramEnd"/>
            <w:r>
              <w:t xml:space="preserve"> запросов в месяц для </w:t>
            </w:r>
            <w:hyperlink r:id="rId21" w:history="1">
              <w:proofErr w:type="spellStart"/>
              <w:r>
                <w:rPr>
                  <w:rStyle w:val="a7"/>
                </w:rPr>
                <w:t>Amazon</w:t>
              </w:r>
              <w:proofErr w:type="spellEnd"/>
              <w:r>
                <w:rPr>
                  <w:rStyle w:val="a7"/>
                </w:rPr>
                <w:t xml:space="preserve"> </w:t>
              </w:r>
              <w:proofErr w:type="spellStart"/>
              <w:r>
                <w:rPr>
                  <w:rStyle w:val="a7"/>
                </w:rPr>
                <w:t>DynamoDB</w:t>
              </w:r>
              <w:proofErr w:type="spellEnd"/>
            </w:hyperlink>
            <w:r>
              <w:t>.**</w:t>
            </w:r>
          </w:p>
        </w:tc>
        <w:tc>
          <w:tcPr>
            <w:tcW w:w="2662" w:type="dxa"/>
          </w:tcPr>
          <w:p w:rsidR="00B90F28" w:rsidRPr="002537DD" w:rsidRDefault="00B90F28" w:rsidP="00B90F28">
            <w:pPr>
              <w:ind w:firstLine="0"/>
              <w:jc w:val="left"/>
            </w:pPr>
          </w:p>
        </w:tc>
      </w:tr>
      <w:tr w:rsidR="00B90F28" w:rsidRPr="00822C5E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t>2</w:t>
            </w:r>
          </w:p>
        </w:tc>
        <w:tc>
          <w:tcPr>
            <w:tcW w:w="1701" w:type="dxa"/>
          </w:tcPr>
          <w:p w:rsidR="00B90F28" w:rsidRPr="00822C5E" w:rsidRDefault="00B90F28" w:rsidP="00B90F28">
            <w:pPr>
              <w:ind w:firstLine="0"/>
              <w:jc w:val="left"/>
            </w:pPr>
            <w:bookmarkStart w:id="24" w:name="Amazon_Cognito"/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Cognito</w:t>
            </w:r>
            <w:bookmarkEnd w:id="24"/>
            <w:proofErr w:type="spellEnd"/>
          </w:p>
        </w:tc>
        <w:tc>
          <w:tcPr>
            <w:tcW w:w="4533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- При работе с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Pool</w:t>
            </w:r>
            <w:proofErr w:type="spellEnd"/>
            <w:r>
              <w:t xml:space="preserve"> предусмотрен уровень бесплатного пользования: 50 000 MAU в месяц.</w:t>
            </w:r>
          </w:p>
          <w:p w:rsidR="00B90F28" w:rsidRDefault="00B90F28" w:rsidP="00B90F28">
            <w:pPr>
              <w:ind w:firstLine="0"/>
              <w:jc w:val="left"/>
            </w:pPr>
            <w:r>
              <w:t xml:space="preserve">- Использование федерации удостоверений для аутентификации пользователей и генерация уникальных идентификаторов в </w:t>
            </w: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Cognito</w:t>
            </w:r>
            <w:proofErr w:type="spellEnd"/>
            <w:r>
              <w:t xml:space="preserve"> всегда остаются бесплатными**</w:t>
            </w:r>
          </w:p>
          <w:p w:rsidR="00B90F28" w:rsidRPr="002537DD" w:rsidRDefault="00B90F28" w:rsidP="00B90F28">
            <w:pPr>
              <w:ind w:firstLine="0"/>
              <w:jc w:val="left"/>
            </w:pPr>
            <w:r>
              <w:t xml:space="preserve">- </w:t>
            </w:r>
            <w:r w:rsidRPr="002537DD">
              <w:t xml:space="preserve">Сервис </w:t>
            </w:r>
            <w:proofErr w:type="spellStart"/>
            <w:r w:rsidRPr="002537DD">
              <w:t>Cognito</w:t>
            </w:r>
            <w:proofErr w:type="spellEnd"/>
            <w:r w:rsidRPr="002537DD">
              <w:t xml:space="preserve"> дополнительно включает:</w:t>
            </w:r>
          </w:p>
          <w:p w:rsidR="00B90F28" w:rsidRPr="002537DD" w:rsidRDefault="00B90F28" w:rsidP="00B90F28">
            <w:pPr>
              <w:ind w:firstLine="0"/>
              <w:jc w:val="left"/>
              <w:rPr>
                <w:szCs w:val="24"/>
              </w:rPr>
            </w:pPr>
            <w:r w:rsidRPr="002537DD">
              <w:rPr>
                <w:szCs w:val="24"/>
              </w:rPr>
              <w:t>10 ГБ хранилища для облачной синхронизации. Срок действия истекает через 12 месяцев после регистрации</w:t>
            </w:r>
          </w:p>
          <w:p w:rsidR="00B90F28" w:rsidRPr="002537DD" w:rsidRDefault="00B90F28" w:rsidP="00B90F28">
            <w:pPr>
              <w:ind w:firstLine="0"/>
              <w:jc w:val="left"/>
              <w:rPr>
                <w:szCs w:val="24"/>
              </w:rPr>
            </w:pPr>
            <w:r w:rsidRPr="002537DD">
              <w:rPr>
                <w:szCs w:val="24"/>
              </w:rPr>
              <w:t>1 000 000 операций по синхронизации в месяц. Срок действия истекает через 12 месяцев после регистрации</w:t>
            </w:r>
          </w:p>
        </w:tc>
        <w:tc>
          <w:tcPr>
            <w:tcW w:w="2662" w:type="dxa"/>
          </w:tcPr>
          <w:p w:rsidR="00B90F28" w:rsidRPr="00822C5E" w:rsidRDefault="00B90F28" w:rsidP="00B90F28">
            <w:pPr>
              <w:ind w:firstLine="0"/>
              <w:jc w:val="left"/>
            </w:pPr>
            <w:r>
              <w:t xml:space="preserve">Функция </w:t>
            </w:r>
            <w:proofErr w:type="spellStart"/>
            <w:r>
              <w:t>Your</w:t>
            </w:r>
            <w:proofErr w:type="spellEnd"/>
            <w:r>
              <w:t xml:space="preserve">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Pool</w:t>
            </w:r>
            <w:proofErr w:type="spellEnd"/>
            <w:r>
              <w:t xml:space="preserve"> в настоящее время находится на стадии </w:t>
            </w:r>
            <w:proofErr w:type="spellStart"/>
            <w:proofErr w:type="gramStart"/>
            <w:r>
              <w:t>бета</w:t>
            </w:r>
            <w:r>
              <w:noBreakHyphen/>
              <w:t>тестирования</w:t>
            </w:r>
            <w:proofErr w:type="spellEnd"/>
            <w:proofErr w:type="gramEnd"/>
            <w:r>
              <w:t xml:space="preserve">, и плата за отправку </w:t>
            </w:r>
            <w:proofErr w:type="spellStart"/>
            <w:r>
              <w:t>SMS</w:t>
            </w:r>
            <w:r>
              <w:noBreakHyphen/>
              <w:t>сообщений</w:t>
            </w:r>
            <w:proofErr w:type="spellEnd"/>
            <w:r>
              <w:t xml:space="preserve"> при подтверждении телефонного номера и использовании многофакторной аутентификации (MFA) не взимается. Однако после завершения периода </w:t>
            </w:r>
            <w:proofErr w:type="spellStart"/>
            <w:proofErr w:type="gramStart"/>
            <w:r>
              <w:t>бета</w:t>
            </w:r>
            <w:r>
              <w:noBreakHyphen/>
              <w:t>тестирования</w:t>
            </w:r>
            <w:proofErr w:type="spellEnd"/>
            <w:proofErr w:type="gramEnd"/>
            <w:r>
              <w:t xml:space="preserve"> за отправку </w:t>
            </w:r>
            <w:proofErr w:type="spellStart"/>
            <w:r>
              <w:t>SMS</w:t>
            </w:r>
            <w:r>
              <w:noBreakHyphen/>
              <w:t>сообщений</w:t>
            </w:r>
            <w:proofErr w:type="spellEnd"/>
            <w:r>
              <w:t xml:space="preserve"> будет взиматься отдельная плата.</w:t>
            </w:r>
          </w:p>
        </w:tc>
      </w:tr>
      <w:tr w:rsidR="00B90F28" w:rsidRPr="00822C5E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t>3</w:t>
            </w:r>
          </w:p>
        </w:tc>
        <w:tc>
          <w:tcPr>
            <w:tcW w:w="1701" w:type="dxa"/>
          </w:tcPr>
          <w:p w:rsidR="00B90F28" w:rsidRPr="002537DD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CodeCommit</w:t>
            </w:r>
            <w:proofErr w:type="spellEnd"/>
          </w:p>
        </w:tc>
        <w:tc>
          <w:tcPr>
            <w:tcW w:w="4533" w:type="dxa"/>
          </w:tcPr>
          <w:p w:rsidR="00B90F28" w:rsidRPr="002537DD" w:rsidRDefault="00B90F28" w:rsidP="00B90F2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2537DD">
              <w:rPr>
                <w:szCs w:val="24"/>
              </w:rPr>
              <w:t>5 активных пользователей в месяц**</w:t>
            </w:r>
          </w:p>
          <w:p w:rsidR="00B90F28" w:rsidRPr="002537DD" w:rsidRDefault="00B90F28" w:rsidP="00B90F2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2537DD">
              <w:rPr>
                <w:szCs w:val="24"/>
              </w:rPr>
              <w:t>50 ГБ хранилища в месяц**</w:t>
            </w:r>
          </w:p>
          <w:p w:rsidR="00B90F28" w:rsidRPr="002537DD" w:rsidRDefault="00B90F28" w:rsidP="00B90F2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2537DD">
              <w:rPr>
                <w:szCs w:val="24"/>
              </w:rPr>
              <w:t xml:space="preserve">10 000 запросов </w:t>
            </w:r>
            <w:proofErr w:type="spellStart"/>
            <w:r w:rsidRPr="002537DD">
              <w:rPr>
                <w:szCs w:val="24"/>
              </w:rPr>
              <w:t>Git</w:t>
            </w:r>
            <w:proofErr w:type="spellEnd"/>
            <w:r w:rsidRPr="002537DD">
              <w:rPr>
                <w:szCs w:val="24"/>
              </w:rPr>
              <w:t xml:space="preserve"> в месяц**</w:t>
            </w:r>
          </w:p>
          <w:p w:rsidR="00B90F28" w:rsidRPr="00822C5E" w:rsidRDefault="00B90F28" w:rsidP="00B90F28">
            <w:pPr>
              <w:ind w:firstLine="0"/>
              <w:jc w:val="left"/>
            </w:pPr>
          </w:p>
        </w:tc>
        <w:tc>
          <w:tcPr>
            <w:tcW w:w="2662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822C5E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t>4</w:t>
            </w:r>
          </w:p>
        </w:tc>
        <w:tc>
          <w:tcPr>
            <w:tcW w:w="1701" w:type="dxa"/>
          </w:tcPr>
          <w:p w:rsidR="00B90F28" w:rsidRPr="00503D83" w:rsidRDefault="00B90F28" w:rsidP="00B90F28">
            <w:pPr>
              <w:ind w:firstLine="0"/>
              <w:jc w:val="left"/>
            </w:pP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CloudWatch</w:t>
            </w:r>
            <w:proofErr w:type="spellEnd"/>
          </w:p>
        </w:tc>
        <w:tc>
          <w:tcPr>
            <w:tcW w:w="4533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- 10 пользовательских метрик </w:t>
            </w:r>
            <w:hyperlink r:id="rId22" w:history="1">
              <w:proofErr w:type="spellStart"/>
              <w:r>
                <w:rPr>
                  <w:rStyle w:val="a7"/>
                </w:rPr>
                <w:t>Amazon</w:t>
              </w:r>
              <w:proofErr w:type="spellEnd"/>
              <w:r>
                <w:rPr>
                  <w:rStyle w:val="a7"/>
                </w:rPr>
                <w:t xml:space="preserve"> </w:t>
              </w:r>
              <w:proofErr w:type="spellStart"/>
              <w:r>
                <w:rPr>
                  <w:rStyle w:val="a7"/>
                </w:rPr>
                <w:t>Cloudwatch</w:t>
              </w:r>
              <w:proofErr w:type="spellEnd"/>
            </w:hyperlink>
            <w:r>
              <w:t>, - - 10 предупреждений и 1 000 000 вызовов API**</w:t>
            </w:r>
          </w:p>
          <w:p w:rsidR="00B90F28" w:rsidRDefault="00B90F28" w:rsidP="00B90F28">
            <w:pPr>
              <w:ind w:firstLine="0"/>
              <w:jc w:val="left"/>
            </w:pPr>
            <w:r>
              <w:t>- 5 ГБ для импорта данных логов**</w:t>
            </w:r>
          </w:p>
          <w:p w:rsidR="00B90F28" w:rsidRDefault="00B90F28" w:rsidP="00B90F28">
            <w:pPr>
              <w:ind w:firstLine="0"/>
              <w:jc w:val="left"/>
            </w:pPr>
            <w:r>
              <w:t>- 5 ГБ для архива данных логов**</w:t>
            </w:r>
          </w:p>
          <w:p w:rsidR="00B90F28" w:rsidRPr="00503D83" w:rsidRDefault="00B90F28" w:rsidP="00B90F28">
            <w:pPr>
              <w:ind w:firstLine="0"/>
              <w:jc w:val="left"/>
            </w:pPr>
            <w:r>
              <w:t>- 3 панели состояния, до 50 метрик в каждой в месяц**</w:t>
            </w:r>
          </w:p>
        </w:tc>
        <w:tc>
          <w:tcPr>
            <w:tcW w:w="2662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822C5E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lastRenderedPageBreak/>
              <w:t>5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X</w:t>
            </w:r>
            <w:r>
              <w:noBreakHyphen/>
              <w:t>Ray</w:t>
            </w:r>
            <w:proofErr w:type="spellEnd"/>
          </w:p>
          <w:p w:rsidR="00B90F28" w:rsidRPr="00822C5E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503D83">
              <w:rPr>
                <w:szCs w:val="24"/>
              </w:rPr>
              <w:t>запись 100 000 </w:t>
            </w:r>
            <w:r>
              <w:rPr>
                <w:szCs w:val="24"/>
              </w:rPr>
              <w:t xml:space="preserve"> </w:t>
            </w:r>
            <w:proofErr w:type="spellStart"/>
            <w:r w:rsidRPr="00503D83">
              <w:rPr>
                <w:szCs w:val="24"/>
              </w:rPr>
              <w:t>отслеживаний</w:t>
            </w:r>
            <w:proofErr w:type="spellEnd"/>
            <w:r w:rsidRPr="00503D83">
              <w:rPr>
                <w:szCs w:val="24"/>
              </w:rPr>
              <w:t xml:space="preserve"> в месяц**</w:t>
            </w:r>
          </w:p>
          <w:p w:rsidR="00B90F28" w:rsidRPr="00503D83" w:rsidRDefault="00B90F28" w:rsidP="00B90F2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503D83">
              <w:rPr>
                <w:szCs w:val="24"/>
              </w:rPr>
              <w:t>сканирование или извлечение 1 000 000 </w:t>
            </w:r>
            <w:r>
              <w:rPr>
                <w:szCs w:val="24"/>
              </w:rPr>
              <w:t xml:space="preserve"> </w:t>
            </w:r>
            <w:proofErr w:type="spellStart"/>
            <w:r w:rsidRPr="00503D83">
              <w:rPr>
                <w:szCs w:val="24"/>
              </w:rPr>
              <w:t>отслеживаний</w:t>
            </w:r>
            <w:proofErr w:type="spellEnd"/>
            <w:r w:rsidRPr="00503D83">
              <w:rPr>
                <w:szCs w:val="24"/>
              </w:rPr>
              <w:t xml:space="preserve"> в месяц**</w:t>
            </w:r>
          </w:p>
        </w:tc>
        <w:tc>
          <w:tcPr>
            <w:tcW w:w="2662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822C5E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t>6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Migration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  <w:p w:rsidR="00B90F28" w:rsidRPr="00822C5E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  <w:rPr>
                <w:szCs w:val="24"/>
              </w:rPr>
            </w:pPr>
            <w:r w:rsidRPr="00503D83">
              <w:rPr>
                <w:rFonts w:hAnsi="Symbol"/>
                <w:szCs w:val="24"/>
              </w:rPr>
              <w:t></w:t>
            </w:r>
            <w:r w:rsidRPr="00503D83">
              <w:rPr>
                <w:szCs w:val="24"/>
              </w:rPr>
              <w:t xml:space="preserve">  750 часов использования </w:t>
            </w:r>
            <w:proofErr w:type="spellStart"/>
            <w:r w:rsidRPr="00503D83">
              <w:rPr>
                <w:szCs w:val="24"/>
              </w:rPr>
              <w:t>инстанса</w:t>
            </w:r>
            <w:proofErr w:type="spellEnd"/>
            <w:r w:rsidRPr="00503D83">
              <w:rPr>
                <w:szCs w:val="24"/>
              </w:rPr>
              <w:t xml:space="preserve"> dms.t2.micro сервиса </w:t>
            </w:r>
            <w:proofErr w:type="spellStart"/>
            <w:r w:rsidRPr="00503D83">
              <w:rPr>
                <w:szCs w:val="24"/>
              </w:rPr>
              <w:t>Amazon</w:t>
            </w:r>
            <w:proofErr w:type="spellEnd"/>
            <w:r w:rsidRPr="00503D83">
              <w:rPr>
                <w:szCs w:val="24"/>
              </w:rPr>
              <w:t xml:space="preserve"> DMS в одной зоне доступности**</w:t>
            </w:r>
          </w:p>
          <w:p w:rsidR="00B90F28" w:rsidRPr="00822C5E" w:rsidRDefault="00B90F28" w:rsidP="00B90F28">
            <w:pPr>
              <w:ind w:firstLine="0"/>
              <w:jc w:val="left"/>
            </w:pPr>
            <w:r w:rsidRPr="00503D83">
              <w:rPr>
                <w:rFonts w:hAnsi="Symbol"/>
                <w:szCs w:val="24"/>
              </w:rPr>
              <w:t></w:t>
            </w:r>
            <w:r w:rsidRPr="00503D83">
              <w:rPr>
                <w:szCs w:val="24"/>
              </w:rPr>
              <w:t xml:space="preserve">  50 Гб универсального хранилища (SSD)**</w:t>
            </w:r>
          </w:p>
        </w:tc>
        <w:tc>
          <w:tcPr>
            <w:tcW w:w="2662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822C5E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t>7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Storage</w:t>
            </w:r>
            <w:proofErr w:type="spellEnd"/>
            <w:r>
              <w:t xml:space="preserve"> </w:t>
            </w:r>
            <w:proofErr w:type="spellStart"/>
            <w:r>
              <w:t>Gateway</w:t>
            </w:r>
            <w:proofErr w:type="spellEnd"/>
          </w:p>
          <w:p w:rsidR="00B90F28" w:rsidRPr="00822C5E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  <w:rPr>
                <w:szCs w:val="24"/>
              </w:rPr>
            </w:pPr>
            <w:r w:rsidRPr="00503D83">
              <w:rPr>
                <w:rFonts w:hAnsi="Symbol"/>
                <w:szCs w:val="24"/>
              </w:rPr>
              <w:t></w:t>
            </w:r>
            <w:r w:rsidRPr="00503D83">
              <w:rPr>
                <w:szCs w:val="24"/>
              </w:rPr>
              <w:t xml:space="preserve">  Первые 100 ГБ для каждого </w:t>
            </w:r>
            <w:proofErr w:type="spellStart"/>
            <w:r w:rsidRPr="00503D83">
              <w:rPr>
                <w:szCs w:val="24"/>
              </w:rPr>
              <w:t>аккаунта</w:t>
            </w:r>
            <w:proofErr w:type="spellEnd"/>
            <w:r w:rsidRPr="00503D83">
              <w:rPr>
                <w:szCs w:val="24"/>
              </w:rPr>
              <w:t xml:space="preserve"> предоставляются бесплатно* </w:t>
            </w:r>
          </w:p>
          <w:p w:rsidR="00B90F28" w:rsidRPr="00503D83" w:rsidRDefault="00B90F28" w:rsidP="00B90F28">
            <w:pPr>
              <w:ind w:firstLine="0"/>
              <w:jc w:val="left"/>
              <w:rPr>
                <w:szCs w:val="24"/>
              </w:rPr>
            </w:pPr>
            <w:r w:rsidRPr="00503D83">
              <w:rPr>
                <w:rFonts w:hAnsi="Symbol"/>
                <w:szCs w:val="24"/>
              </w:rPr>
              <w:t></w:t>
            </w:r>
            <w:r w:rsidRPr="00503D83">
              <w:rPr>
                <w:szCs w:val="24"/>
              </w:rPr>
              <w:t xml:space="preserve">  Отсутствует плата за передачу данных в AWS</w:t>
            </w:r>
          </w:p>
          <w:p w:rsidR="00B90F28" w:rsidRDefault="00B90F28" w:rsidP="00B90F28">
            <w:pPr>
              <w:ind w:firstLine="0"/>
              <w:jc w:val="left"/>
            </w:pPr>
            <w:r w:rsidRPr="00503D83">
              <w:rPr>
                <w:rFonts w:hAnsi="Symbol"/>
                <w:szCs w:val="24"/>
              </w:rPr>
              <w:t></w:t>
            </w:r>
            <w:r w:rsidRPr="00503D83">
              <w:rPr>
                <w:szCs w:val="24"/>
              </w:rPr>
              <w:t xml:space="preserve">  до 125 USD/месяц максимальная плата**</w:t>
            </w:r>
          </w:p>
          <w:p w:rsidR="00B90F28" w:rsidRPr="00503D83" w:rsidRDefault="00B90F28" w:rsidP="00B90F28">
            <w:pPr>
              <w:ind w:firstLine="0"/>
              <w:jc w:val="left"/>
            </w:pPr>
          </w:p>
        </w:tc>
        <w:tc>
          <w:tcPr>
            <w:tcW w:w="2662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822C5E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t>8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Chime</w:t>
            </w:r>
            <w:proofErr w:type="spellEnd"/>
          </w:p>
          <w:p w:rsidR="00B90F28" w:rsidRPr="00822C5E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822C5E" w:rsidRDefault="00B90F28" w:rsidP="00B90F28">
            <w:pPr>
              <w:ind w:firstLine="0"/>
              <w:jc w:val="left"/>
            </w:pPr>
            <w:r>
              <w:t xml:space="preserve">Неограниченное использование </w:t>
            </w: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Chime</w:t>
            </w:r>
            <w:proofErr w:type="spellEnd"/>
            <w:r>
              <w:t xml:space="preserve"> </w:t>
            </w:r>
            <w:proofErr w:type="spellStart"/>
            <w:r>
              <w:t>Basic</w:t>
            </w:r>
            <w:proofErr w:type="spellEnd"/>
            <w:r>
              <w:t>**</w:t>
            </w:r>
          </w:p>
        </w:tc>
        <w:tc>
          <w:tcPr>
            <w:tcW w:w="2662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822C5E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t>9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Glue</w:t>
            </w:r>
            <w:proofErr w:type="spellEnd"/>
          </w:p>
          <w:p w:rsidR="00B90F28" w:rsidRPr="00822C5E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  <w:rPr>
                <w:szCs w:val="24"/>
              </w:rPr>
            </w:pPr>
            <w:r w:rsidRPr="00503D83">
              <w:rPr>
                <w:szCs w:val="24"/>
              </w:rPr>
              <w:t xml:space="preserve">1 миллион объектов, хранящихся в каталоге данных AWS </w:t>
            </w:r>
            <w:proofErr w:type="spellStart"/>
            <w:r w:rsidRPr="00503D83">
              <w:rPr>
                <w:szCs w:val="24"/>
              </w:rPr>
              <w:t>Glue</w:t>
            </w:r>
            <w:proofErr w:type="spellEnd"/>
            <w:r w:rsidRPr="00503D83">
              <w:rPr>
                <w:szCs w:val="24"/>
              </w:rPr>
              <w:t>**</w:t>
            </w:r>
          </w:p>
          <w:p w:rsidR="00B90F28" w:rsidRPr="00503D83" w:rsidRDefault="00B90F28" w:rsidP="00B90F28">
            <w:pPr>
              <w:ind w:firstLine="0"/>
              <w:jc w:val="left"/>
              <w:rPr>
                <w:szCs w:val="24"/>
              </w:rPr>
            </w:pPr>
            <w:r w:rsidRPr="00503D83">
              <w:rPr>
                <w:szCs w:val="24"/>
              </w:rPr>
              <w:t xml:space="preserve">1 миллион запросов по каталогу данных AWS </w:t>
            </w:r>
            <w:proofErr w:type="spellStart"/>
            <w:r w:rsidRPr="00503D83">
              <w:rPr>
                <w:szCs w:val="24"/>
              </w:rPr>
              <w:t>Glue</w:t>
            </w:r>
            <w:proofErr w:type="spellEnd"/>
            <w:r w:rsidRPr="00503D83">
              <w:rPr>
                <w:szCs w:val="24"/>
              </w:rPr>
              <w:t xml:space="preserve"> в месяц**</w:t>
            </w:r>
          </w:p>
          <w:p w:rsidR="00B90F28" w:rsidRPr="00822C5E" w:rsidRDefault="00B90F28" w:rsidP="00B90F28">
            <w:pPr>
              <w:ind w:firstLine="0"/>
              <w:jc w:val="left"/>
            </w:pPr>
          </w:p>
        </w:tc>
        <w:tc>
          <w:tcPr>
            <w:tcW w:w="2662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822C5E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t>10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CodeBuild</w:t>
            </w:r>
            <w:proofErr w:type="spellEnd"/>
            <w:r>
              <w:t xml:space="preserve"> </w:t>
            </w:r>
          </w:p>
          <w:p w:rsidR="00B90F28" w:rsidRPr="00822C5E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822C5E" w:rsidRDefault="00B90F28" w:rsidP="00B90F28">
            <w:pPr>
              <w:ind w:firstLine="0"/>
              <w:jc w:val="left"/>
            </w:pPr>
            <w:r>
              <w:t xml:space="preserve">100 минут сборки в месяц с использованием вычислительного </w:t>
            </w:r>
            <w:proofErr w:type="spellStart"/>
            <w:r>
              <w:t>инстанса</w:t>
            </w:r>
            <w:proofErr w:type="spellEnd"/>
            <w:r>
              <w:t xml:space="preserve"> типа build.general1.small**</w:t>
            </w:r>
          </w:p>
        </w:tc>
        <w:tc>
          <w:tcPr>
            <w:tcW w:w="2662" w:type="dxa"/>
          </w:tcPr>
          <w:p w:rsidR="00B90F28" w:rsidRPr="00822C5E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822C5E" w:rsidRDefault="0034007A" w:rsidP="00B90F28">
            <w:pPr>
              <w:ind w:firstLine="0"/>
              <w:jc w:val="left"/>
            </w:pPr>
            <w:r>
              <w:t>11</w:t>
            </w:r>
          </w:p>
        </w:tc>
        <w:tc>
          <w:tcPr>
            <w:tcW w:w="1701" w:type="dxa"/>
          </w:tcPr>
          <w:p w:rsidR="00B90F28" w:rsidRPr="00503D83" w:rsidRDefault="00B90F28" w:rsidP="00B90F28">
            <w:pPr>
              <w:ind w:firstLine="0"/>
              <w:jc w:val="left"/>
              <w:rPr>
                <w:lang w:val="en-US"/>
              </w:rPr>
            </w:pPr>
            <w:r w:rsidRPr="00503D83">
              <w:rPr>
                <w:lang w:val="en-US"/>
              </w:rPr>
              <w:t>Amazon Simple Workflow Service (SWF)</w:t>
            </w:r>
          </w:p>
          <w:p w:rsidR="00B90F28" w:rsidRPr="00503D83" w:rsidRDefault="00B90F28" w:rsidP="00B90F28">
            <w:pPr>
              <w:ind w:firstLine="0"/>
              <w:jc w:val="left"/>
              <w:rPr>
                <w:lang w:val="en-US"/>
              </w:rPr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</w:pPr>
            <w:r>
              <w:t xml:space="preserve">- 1000 завершенных рабочих процессов </w:t>
            </w:r>
            <w:hyperlink r:id="rId23" w:history="1">
              <w:proofErr w:type="spellStart"/>
              <w:r>
                <w:rPr>
                  <w:rStyle w:val="a7"/>
                </w:rPr>
                <w:t>Amazon</w:t>
              </w:r>
              <w:proofErr w:type="spellEnd"/>
              <w:r>
                <w:rPr>
                  <w:rStyle w:val="a7"/>
                </w:rPr>
                <w:t xml:space="preserve"> SWF</w:t>
              </w:r>
            </w:hyperlink>
            <w:r>
              <w:t xml:space="preserve"> и, в общей сложности, 10 000 задач активности, сигналов, таймеров и маркеров и 30 000 рабочих процессов на день.**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t>12</w:t>
            </w:r>
          </w:p>
        </w:tc>
        <w:tc>
          <w:tcPr>
            <w:tcW w:w="1701" w:type="dxa"/>
          </w:tcPr>
          <w:p w:rsidR="00B90F28" w:rsidRPr="0076068F" w:rsidRDefault="00B90F28" w:rsidP="00B90F28">
            <w:pPr>
              <w:ind w:firstLine="0"/>
              <w:jc w:val="left"/>
              <w:rPr>
                <w:lang w:val="en-US"/>
              </w:rPr>
            </w:pPr>
            <w:r w:rsidRPr="00503D83">
              <w:rPr>
                <w:lang w:val="en-US"/>
              </w:rPr>
              <w:t xml:space="preserve">Amazon Simple Queue Service (SQS) </w:t>
            </w:r>
            <w:r>
              <w:t>и</w:t>
            </w:r>
            <w:r w:rsidRPr="00503D83">
              <w:rPr>
                <w:lang w:val="en-US"/>
              </w:rPr>
              <w:t xml:space="preserve"> Amazon Simple Notification Service (SNS)</w:t>
            </w: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  <w:rPr>
                <w:lang w:val="en-US"/>
              </w:rPr>
            </w:pPr>
            <w:r w:rsidRPr="0076068F">
              <w:rPr>
                <w:rFonts w:hAnsi="Symbol"/>
                <w:lang w:val="en-US"/>
              </w:rPr>
              <w:t xml:space="preserve">- </w:t>
            </w:r>
            <w:r w:rsidRPr="00503D83">
              <w:rPr>
                <w:lang w:val="en-US"/>
              </w:rPr>
              <w:t xml:space="preserve">1 000 000 </w:t>
            </w:r>
            <w:r>
              <w:t>запросов</w:t>
            </w:r>
            <w:r w:rsidRPr="00503D83">
              <w:rPr>
                <w:lang w:val="en-US"/>
              </w:rPr>
              <w:t xml:space="preserve"> </w:t>
            </w:r>
            <w:hyperlink r:id="rId24" w:history="1">
              <w:r w:rsidRPr="00503D83">
                <w:rPr>
                  <w:rStyle w:val="a7"/>
                  <w:lang w:val="en-US"/>
                </w:rPr>
                <w:t>Amazon Simple Queue Service</w:t>
              </w:r>
            </w:hyperlink>
            <w:r w:rsidRPr="00503D83">
              <w:rPr>
                <w:lang w:val="en-US"/>
              </w:rPr>
              <w:t xml:space="preserve">** </w:t>
            </w:r>
          </w:p>
          <w:p w:rsidR="00B90F28" w:rsidRPr="00503D83" w:rsidRDefault="00B90F28" w:rsidP="00B90F28">
            <w:pPr>
              <w:ind w:firstLine="0"/>
              <w:jc w:val="left"/>
            </w:pPr>
            <w:r>
              <w:rPr>
                <w:rFonts w:hAnsi="Symbol"/>
              </w:rPr>
              <w:t xml:space="preserve">- </w:t>
            </w:r>
            <w:r>
              <w:t xml:space="preserve">1 000 000 запросов, 100 000 оповещений HTTP и 1000 оповещений по электронной почте для </w:t>
            </w:r>
            <w:hyperlink r:id="rId25" w:history="1">
              <w:proofErr w:type="spellStart"/>
              <w:r>
                <w:rPr>
                  <w:rStyle w:val="a7"/>
                </w:rPr>
                <w:t>Amazon</w:t>
              </w:r>
              <w:proofErr w:type="spellEnd"/>
              <w:r>
                <w:rPr>
                  <w:rStyle w:val="a7"/>
                </w:rPr>
                <w:t xml:space="preserve"> </w:t>
              </w:r>
              <w:proofErr w:type="spellStart"/>
              <w:r>
                <w:rPr>
                  <w:rStyle w:val="a7"/>
                </w:rPr>
                <w:t>Simple</w:t>
              </w:r>
              <w:proofErr w:type="spellEnd"/>
              <w:r>
                <w:rPr>
                  <w:rStyle w:val="a7"/>
                </w:rPr>
                <w:t xml:space="preserve"> </w:t>
              </w:r>
              <w:proofErr w:type="spellStart"/>
              <w:r>
                <w:rPr>
                  <w:rStyle w:val="a7"/>
                </w:rPr>
                <w:t>Notification</w:t>
              </w:r>
              <w:proofErr w:type="spellEnd"/>
              <w:r>
                <w:rPr>
                  <w:rStyle w:val="a7"/>
                </w:rPr>
                <w:t xml:space="preserve"> </w:t>
              </w:r>
              <w:proofErr w:type="spellStart"/>
              <w:r>
                <w:rPr>
                  <w:rStyle w:val="a7"/>
                </w:rPr>
                <w:t>Service</w:t>
              </w:r>
              <w:proofErr w:type="spellEnd"/>
            </w:hyperlink>
            <w:r>
              <w:t>**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t>13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Elastic</w:t>
            </w:r>
            <w:proofErr w:type="spellEnd"/>
            <w:r>
              <w:t xml:space="preserve"> </w:t>
            </w:r>
            <w:proofErr w:type="spellStart"/>
            <w:r>
              <w:t>Transcoder</w:t>
            </w:r>
            <w:proofErr w:type="spellEnd"/>
          </w:p>
          <w:p w:rsidR="00B90F28" w:rsidRPr="00503D83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</w:pPr>
            <w:r>
              <w:t>- 20 минут преобразования SD или 10 минут преобразования HD**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t>14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</w:p>
          <w:p w:rsidR="00B90F28" w:rsidRPr="00503D83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</w:pPr>
            <w:r>
              <w:t>- 20 000 запросов в месяц бесплатно**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t>15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Lambda</w:t>
            </w:r>
            <w:proofErr w:type="spellEnd"/>
          </w:p>
          <w:p w:rsidR="00B90F28" w:rsidRPr="00503D83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  <w:rPr>
                <w:szCs w:val="24"/>
              </w:rPr>
            </w:pPr>
            <w:r>
              <w:rPr>
                <w:rFonts w:hAnsi="Symbol"/>
                <w:szCs w:val="24"/>
              </w:rPr>
              <w:t xml:space="preserve">- </w:t>
            </w:r>
            <w:r w:rsidRPr="00503D83">
              <w:rPr>
                <w:szCs w:val="24"/>
              </w:rPr>
              <w:t xml:space="preserve">1 000 000 запросов в месяц бесплатно** </w:t>
            </w:r>
          </w:p>
          <w:p w:rsidR="00B90F28" w:rsidRPr="00503D83" w:rsidRDefault="00B90F28" w:rsidP="0034007A">
            <w:pPr>
              <w:ind w:firstLine="0"/>
              <w:jc w:val="left"/>
            </w:pPr>
            <w:r>
              <w:rPr>
                <w:rFonts w:hAnsi="Symbol"/>
                <w:szCs w:val="24"/>
              </w:rPr>
              <w:t xml:space="preserve">- </w:t>
            </w:r>
            <w:r w:rsidRPr="00503D83">
              <w:rPr>
                <w:szCs w:val="24"/>
              </w:rPr>
              <w:t>До 3,2 </w:t>
            </w:r>
            <w:proofErr w:type="spellStart"/>
            <w:proofErr w:type="gramStart"/>
            <w:r w:rsidRPr="00503D83">
              <w:rPr>
                <w:szCs w:val="24"/>
              </w:rPr>
              <w:t>млн</w:t>
            </w:r>
            <w:proofErr w:type="spellEnd"/>
            <w:proofErr w:type="gramEnd"/>
            <w:r w:rsidRPr="00503D83">
              <w:rPr>
                <w:szCs w:val="24"/>
              </w:rPr>
              <w:t xml:space="preserve"> секунд вычислений в </w:t>
            </w:r>
            <w:r w:rsidRPr="00503D83">
              <w:rPr>
                <w:szCs w:val="24"/>
              </w:rPr>
              <w:lastRenderedPageBreak/>
              <w:t>месяц**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lastRenderedPageBreak/>
              <w:t>16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CodePipeline</w:t>
            </w:r>
            <w:proofErr w:type="spellEnd"/>
          </w:p>
          <w:p w:rsidR="00B90F28" w:rsidRPr="00503D83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</w:pPr>
            <w:r>
              <w:t>- 1 активный конвейер в месяц**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t>17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Device</w:t>
            </w:r>
            <w:proofErr w:type="spellEnd"/>
            <w:r>
              <w:t xml:space="preserve"> </w:t>
            </w:r>
            <w:proofErr w:type="spellStart"/>
            <w:r>
              <w:t>Farm</w:t>
            </w:r>
            <w:proofErr w:type="spellEnd"/>
          </w:p>
          <w:p w:rsidR="00B90F28" w:rsidRPr="00503D83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</w:pPr>
            <w:r>
              <w:t>- Бесплатная разовая пробная версия включает 1000 минут использования устройств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t>18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r>
              <w:t xml:space="preserve">AWS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</w:p>
          <w:p w:rsidR="00B90F28" w:rsidRPr="00503D83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Default="00B90F28" w:rsidP="00B90F28">
            <w:pPr>
              <w:ind w:firstLine="0"/>
              <w:jc w:val="left"/>
            </w:pPr>
            <w:r>
              <w:t>- 4000 смен состояния в месяц**</w:t>
            </w:r>
          </w:p>
          <w:p w:rsidR="00B90F28" w:rsidRPr="009510C3" w:rsidRDefault="00B90F28" w:rsidP="00B90F28">
            <w:pPr>
              <w:ind w:firstLine="0"/>
              <w:jc w:val="left"/>
            </w:pP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t>19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proofErr w:type="spellStart"/>
            <w:r>
              <w:t>Amazon</w:t>
            </w:r>
            <w:proofErr w:type="spellEnd"/>
            <w:r>
              <w:t xml:space="preserve"> SES</w:t>
            </w:r>
          </w:p>
          <w:p w:rsidR="00B90F28" w:rsidRPr="00503D83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9510C3" w:rsidRDefault="00B90F28" w:rsidP="00B90F2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9510C3">
              <w:rPr>
                <w:szCs w:val="24"/>
              </w:rPr>
              <w:t xml:space="preserve">62 000 исходящих сообщений в месяц любому получателю при вызове </w:t>
            </w:r>
            <w:proofErr w:type="spellStart"/>
            <w:r w:rsidRPr="009510C3">
              <w:rPr>
                <w:szCs w:val="24"/>
              </w:rPr>
              <w:t>Amazon</w:t>
            </w:r>
            <w:proofErr w:type="spellEnd"/>
            <w:r w:rsidRPr="009510C3">
              <w:rPr>
                <w:szCs w:val="24"/>
              </w:rPr>
              <w:t xml:space="preserve"> SES непосредственно из </w:t>
            </w:r>
            <w:proofErr w:type="spellStart"/>
            <w:r w:rsidRPr="009510C3">
              <w:rPr>
                <w:szCs w:val="24"/>
              </w:rPr>
              <w:t>инстанса</w:t>
            </w:r>
            <w:proofErr w:type="spellEnd"/>
            <w:r w:rsidRPr="009510C3">
              <w:rPr>
                <w:szCs w:val="24"/>
              </w:rPr>
              <w:t xml:space="preserve"> </w:t>
            </w:r>
            <w:proofErr w:type="spellStart"/>
            <w:r w:rsidRPr="009510C3">
              <w:rPr>
                <w:szCs w:val="24"/>
              </w:rPr>
              <w:t>Amazon</w:t>
            </w:r>
            <w:proofErr w:type="spellEnd"/>
            <w:r w:rsidRPr="009510C3">
              <w:rPr>
                <w:szCs w:val="24"/>
              </w:rPr>
              <w:t xml:space="preserve"> EC2 или через AWS </w:t>
            </w:r>
            <w:proofErr w:type="spellStart"/>
            <w:r w:rsidRPr="009510C3">
              <w:rPr>
                <w:szCs w:val="24"/>
              </w:rPr>
              <w:t>Elastic</w:t>
            </w:r>
            <w:proofErr w:type="spellEnd"/>
            <w:r w:rsidRPr="009510C3">
              <w:rPr>
                <w:szCs w:val="24"/>
              </w:rPr>
              <w:t xml:space="preserve"> </w:t>
            </w:r>
            <w:proofErr w:type="spellStart"/>
            <w:r w:rsidRPr="009510C3">
              <w:rPr>
                <w:szCs w:val="24"/>
              </w:rPr>
              <w:t>Beanstalk</w:t>
            </w:r>
            <w:proofErr w:type="spellEnd"/>
            <w:r w:rsidRPr="009510C3">
              <w:rPr>
                <w:szCs w:val="24"/>
              </w:rPr>
              <w:t>.**</w:t>
            </w:r>
          </w:p>
          <w:p w:rsidR="00B90F28" w:rsidRPr="0076068F" w:rsidRDefault="00B90F28" w:rsidP="00B90F2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9510C3">
              <w:rPr>
                <w:szCs w:val="24"/>
              </w:rPr>
              <w:t>1000 входящих сообщений в месяц.**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t>20</w:t>
            </w:r>
          </w:p>
        </w:tc>
        <w:tc>
          <w:tcPr>
            <w:tcW w:w="1701" w:type="dxa"/>
          </w:tcPr>
          <w:p w:rsidR="00B90F28" w:rsidRPr="00503D83" w:rsidRDefault="00B90F28" w:rsidP="00B90F28">
            <w:pPr>
              <w:ind w:firstLine="0"/>
              <w:jc w:val="left"/>
            </w:pP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QuickSight</w:t>
            </w:r>
            <w:proofErr w:type="spellEnd"/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</w:pPr>
            <w:r>
              <w:t>- Один пользователь, 1 ГБ SPICE 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t>21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Glacier</w:t>
            </w:r>
            <w:proofErr w:type="spellEnd"/>
          </w:p>
          <w:p w:rsidR="00B90F28" w:rsidRPr="00503D83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503D83" w:rsidRDefault="00B90F28" w:rsidP="00B90F28">
            <w:pPr>
              <w:ind w:firstLine="0"/>
              <w:jc w:val="left"/>
            </w:pPr>
            <w:r>
              <w:t xml:space="preserve">- 10 ГБ данных </w:t>
            </w: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Glacier</w:t>
            </w:r>
            <w:proofErr w:type="spellEnd"/>
            <w:r>
              <w:t xml:space="preserve"> в месяц извлекаются бесплатно. На уровне бесплатного пользования данные можно извлекать в любое время в течение месяца, при этом будет использоваться стандартный способ извлечения.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  <w:tr w:rsidR="00B90F28" w:rsidRPr="00503D83" w:rsidTr="00B90F28">
        <w:tc>
          <w:tcPr>
            <w:tcW w:w="675" w:type="dxa"/>
          </w:tcPr>
          <w:p w:rsidR="00B90F28" w:rsidRPr="00503D83" w:rsidRDefault="0034007A" w:rsidP="00B90F28">
            <w:pPr>
              <w:ind w:firstLine="0"/>
              <w:jc w:val="left"/>
            </w:pPr>
            <w:r>
              <w:t>22</w:t>
            </w:r>
          </w:p>
        </w:tc>
        <w:tc>
          <w:tcPr>
            <w:tcW w:w="1701" w:type="dxa"/>
          </w:tcPr>
          <w:p w:rsidR="00B90F28" w:rsidRDefault="00B90F28" w:rsidP="00B90F28">
            <w:pPr>
              <w:ind w:firstLine="0"/>
              <w:jc w:val="left"/>
            </w:pPr>
            <w:proofErr w:type="spellStart"/>
            <w:r>
              <w:t>Amazon</w:t>
            </w:r>
            <w:proofErr w:type="spellEnd"/>
            <w:r>
              <w:t xml:space="preserve"> </w:t>
            </w:r>
            <w:proofErr w:type="spellStart"/>
            <w:r>
              <w:t>Macie</w:t>
            </w:r>
            <w:proofErr w:type="spellEnd"/>
          </w:p>
          <w:p w:rsidR="00B90F28" w:rsidRPr="00503D83" w:rsidRDefault="00B90F28" w:rsidP="00B90F28">
            <w:pPr>
              <w:ind w:firstLine="0"/>
              <w:jc w:val="left"/>
            </w:pPr>
          </w:p>
        </w:tc>
        <w:tc>
          <w:tcPr>
            <w:tcW w:w="4533" w:type="dxa"/>
          </w:tcPr>
          <w:p w:rsidR="00B90F28" w:rsidRPr="009510C3" w:rsidRDefault="00B90F28" w:rsidP="00B90F2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9510C3">
              <w:rPr>
                <w:szCs w:val="24"/>
              </w:rPr>
              <w:t xml:space="preserve">1 ГБ, обработанный сервисом классификации </w:t>
            </w:r>
            <w:proofErr w:type="spellStart"/>
            <w:r w:rsidRPr="009510C3">
              <w:rPr>
                <w:szCs w:val="24"/>
              </w:rPr>
              <w:t>контента</w:t>
            </w:r>
            <w:proofErr w:type="spellEnd"/>
            <w:r w:rsidRPr="009510C3">
              <w:rPr>
                <w:szCs w:val="24"/>
              </w:rPr>
              <w:t>**</w:t>
            </w:r>
          </w:p>
          <w:p w:rsidR="00B90F28" w:rsidRPr="009510C3" w:rsidRDefault="00B90F28" w:rsidP="00B90F28">
            <w:pPr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- </w:t>
            </w:r>
            <w:r w:rsidRPr="009510C3">
              <w:rPr>
                <w:szCs w:val="24"/>
              </w:rPr>
              <w:t>100 000 событий**</w:t>
            </w:r>
          </w:p>
        </w:tc>
        <w:tc>
          <w:tcPr>
            <w:tcW w:w="2662" w:type="dxa"/>
          </w:tcPr>
          <w:p w:rsidR="00B90F28" w:rsidRPr="00503D83" w:rsidRDefault="00B90F28" w:rsidP="00B90F28">
            <w:pPr>
              <w:ind w:firstLine="0"/>
              <w:jc w:val="left"/>
            </w:pPr>
          </w:p>
        </w:tc>
      </w:tr>
    </w:tbl>
    <w:p w:rsidR="00B90F28" w:rsidRPr="009510C3" w:rsidRDefault="00B90F28" w:rsidP="00B90F28">
      <w:pPr>
        <w:pStyle w:val="a6"/>
      </w:pPr>
      <w:r w:rsidRPr="009510C3">
        <w:t xml:space="preserve">* Данные предложения по уровню бесплатного пользования </w:t>
      </w:r>
      <w:r w:rsidRPr="009510C3">
        <w:rPr>
          <w:b/>
        </w:rPr>
        <w:t>доступны только для новых клиентов AWS и в течение 12 месяцев после даты регистрации в AWS</w:t>
      </w:r>
      <w:r w:rsidRPr="009510C3">
        <w:t xml:space="preserve">. По истечении 12 месяцев бесплатного использования либо при превышении объемов использования ресурсов вашим приложением вы просто оплачиваете сервисы по стандартным тарифам по факту использования сервиса (полные сведения по расценкам </w:t>
      </w:r>
      <w:proofErr w:type="gramStart"/>
      <w:r w:rsidRPr="009510C3">
        <w:t>см</w:t>
      </w:r>
      <w:proofErr w:type="gramEnd"/>
      <w:r w:rsidRPr="009510C3">
        <w:t xml:space="preserve">. на отдельных страницах сервисов). Действуют определенные ограничения. Дополнительные сведения </w:t>
      </w:r>
      <w:proofErr w:type="gramStart"/>
      <w:r w:rsidRPr="009510C3">
        <w:t>см</w:t>
      </w:r>
      <w:proofErr w:type="gramEnd"/>
      <w:r w:rsidRPr="009510C3">
        <w:t xml:space="preserve">. в </w:t>
      </w:r>
      <w:hyperlink r:id="rId26" w:history="1">
        <w:r w:rsidRPr="009510C3">
          <w:rPr>
            <w:rStyle w:val="a7"/>
            <w:color w:val="auto"/>
          </w:rPr>
          <w:t>условиях предложения</w:t>
        </w:r>
      </w:hyperlink>
      <w:r w:rsidRPr="009510C3">
        <w:t>.</w:t>
      </w:r>
    </w:p>
    <w:p w:rsidR="00B90F28" w:rsidRDefault="00B90F28" w:rsidP="00B90F28">
      <w:pPr>
        <w:pStyle w:val="a6"/>
      </w:pPr>
      <w:r w:rsidRPr="009510C3">
        <w:t>** Данные предложения по уровню бесплатного пользования не прекращают свое действие по истечении 12 месяцев срока уровня бесплатного пользования AWS, а продолжают быть бессрочно доступными как для существующих, так и для новых клиентов AWS.</w:t>
      </w:r>
    </w:p>
    <w:p w:rsidR="00B90F28" w:rsidRPr="007D7770" w:rsidRDefault="0062018C" w:rsidP="00B90F28">
      <w:pPr>
        <w:pStyle w:val="2"/>
      </w:pPr>
      <w:bookmarkStart w:id="25" w:name="_Toc536632839"/>
      <w:r>
        <w:t xml:space="preserve">Задание </w:t>
      </w:r>
      <w:r w:rsidR="00010B02">
        <w:t>2</w:t>
      </w:r>
      <w:r w:rsidR="00B90F28">
        <w:t>. Созда</w:t>
      </w:r>
      <w:r>
        <w:t>ть</w:t>
      </w:r>
      <w:r w:rsidR="00B90F28">
        <w:t xml:space="preserve"> </w:t>
      </w:r>
      <w:r w:rsidR="00987E7C">
        <w:t>учетн</w:t>
      </w:r>
      <w:r>
        <w:t>ую запись уровня бесплотного использования</w:t>
      </w:r>
      <w:r w:rsidR="00B90F28">
        <w:t xml:space="preserve"> </w:t>
      </w:r>
      <w:r w:rsidR="00B90F28">
        <w:rPr>
          <w:lang w:val="en-US"/>
        </w:rPr>
        <w:t>AWS</w:t>
      </w:r>
      <w:bookmarkEnd w:id="25"/>
    </w:p>
    <w:p w:rsidR="00B90F28" w:rsidRPr="007D7770" w:rsidRDefault="00B90F28" w:rsidP="00B90F28"/>
    <w:p w:rsidR="00B90F28" w:rsidRDefault="00B90F28" w:rsidP="00B90F28">
      <w:r>
        <w:t xml:space="preserve">Создание </w:t>
      </w:r>
      <w:proofErr w:type="spellStart"/>
      <w:r>
        <w:t>аккаунта</w:t>
      </w:r>
      <w:proofErr w:type="spellEnd"/>
      <w:r>
        <w:t xml:space="preserve"> AWS является бесплатным и дает немедленный доступ к уровню бесплатного пользования AWS</w:t>
      </w:r>
      <w:r w:rsidRPr="001D79DD">
        <w:t>. Д</w:t>
      </w:r>
      <w:r>
        <w:t xml:space="preserve">ля создания </w:t>
      </w:r>
      <w:proofErr w:type="spellStart"/>
      <w:r>
        <w:t>аккаунта</w:t>
      </w:r>
      <w:proofErr w:type="spellEnd"/>
      <w:r>
        <w:t xml:space="preserve"> </w:t>
      </w:r>
      <w:r w:rsidR="00987E7C">
        <w:rPr>
          <w:lang w:val="en-US"/>
        </w:rPr>
        <w:t>AWS</w:t>
      </w:r>
      <w:r w:rsidR="00987E7C" w:rsidRPr="00987E7C">
        <w:t xml:space="preserve"> </w:t>
      </w:r>
      <w:r>
        <w:t xml:space="preserve">необходимо открыть страницу </w:t>
      </w:r>
      <w:hyperlink r:id="rId27" w:anchor="details" w:history="1">
        <w:r w:rsidRPr="00556EE9">
          <w:rPr>
            <w:rStyle w:val="a7"/>
          </w:rPr>
          <w:t>https://aws.amazon.com/ru/free/?awsf.Free%20Tier%20Types=categories%23alwaysfree#details</w:t>
        </w:r>
      </w:hyperlink>
      <w:r>
        <w:t xml:space="preserve"> </w:t>
      </w:r>
    </w:p>
    <w:p w:rsidR="00B90F28" w:rsidRDefault="00B90F28" w:rsidP="00B90F28"/>
    <w:p w:rsidR="00B90F28" w:rsidRDefault="004F018F" w:rsidP="00B90F28">
      <w:r>
        <w:rPr>
          <w:noProof/>
        </w:rPr>
        <w:lastRenderedPageBreak/>
        <w:drawing>
          <wp:inline distT="0" distB="0" distL="0" distR="0">
            <wp:extent cx="5943600" cy="2657475"/>
            <wp:effectExtent l="1905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28" w:rsidRPr="00112E38" w:rsidRDefault="00B90F28" w:rsidP="00B90F28">
      <w:r>
        <w:t xml:space="preserve">и кликнуть кнопку "Создать </w:t>
      </w:r>
      <w:proofErr w:type="gramStart"/>
      <w:r>
        <w:t>бесплатный</w:t>
      </w:r>
      <w:proofErr w:type="gramEnd"/>
      <w:r>
        <w:t xml:space="preserve"> </w:t>
      </w:r>
      <w:proofErr w:type="spellStart"/>
      <w:r>
        <w:t>аккаунт</w:t>
      </w:r>
      <w:proofErr w:type="spellEnd"/>
      <w:r>
        <w:t xml:space="preserve">". </w:t>
      </w:r>
    </w:p>
    <w:p w:rsidR="00B90F28" w:rsidRPr="00525059" w:rsidRDefault="00B90F28" w:rsidP="00B90F28">
      <w:r>
        <w:t>Далее следует выполнять предлагаемые действия и вводить требуемую информацию.</w:t>
      </w:r>
    </w:p>
    <w:p w:rsidR="00B90F28" w:rsidRDefault="00B90F28" w:rsidP="00B90F28">
      <w:r>
        <w:t xml:space="preserve">Процесс создания </w:t>
      </w:r>
      <w:r w:rsidR="0034007A">
        <w:t>учетной записи (</w:t>
      </w:r>
      <w:proofErr w:type="spellStart"/>
      <w:r>
        <w:t>аккаунта</w:t>
      </w:r>
      <w:proofErr w:type="spellEnd"/>
      <w:r w:rsidR="0034007A">
        <w:t>)</w:t>
      </w:r>
      <w:r>
        <w:t xml:space="preserve"> уровня бесплатного использования включает в себя 5 шагов:</w:t>
      </w:r>
    </w:p>
    <w:p w:rsidR="00B90F28" w:rsidRDefault="00B90F28" w:rsidP="00B90F28">
      <w:r>
        <w:t>1. Ввод параметров аутентификации (</w:t>
      </w:r>
      <w:r>
        <w:rPr>
          <w:lang w:val="en-US"/>
        </w:rPr>
        <w:t>login</w:t>
      </w:r>
      <w:r w:rsidRPr="007D4C9F">
        <w:t xml:space="preserve"> </w:t>
      </w:r>
      <w:r>
        <w:rPr>
          <w:lang w:val="en-US"/>
        </w:rPr>
        <w:t>credentials</w:t>
      </w:r>
      <w:r w:rsidRPr="007D4C9F">
        <w:t>)</w:t>
      </w:r>
      <w:r>
        <w:t>.</w:t>
      </w:r>
    </w:p>
    <w:p w:rsidR="00B90F28" w:rsidRDefault="00B90F28" w:rsidP="00B90F28">
      <w:r>
        <w:t>2. Ввод контактной информации.</w:t>
      </w:r>
    </w:p>
    <w:p w:rsidR="00B90F28" w:rsidRDefault="00B90F28" w:rsidP="00B90F28">
      <w:r>
        <w:t xml:space="preserve">3. </w:t>
      </w:r>
      <w:proofErr w:type="spellStart"/>
      <w:r>
        <w:t>Вввод</w:t>
      </w:r>
      <w:proofErr w:type="spellEnd"/>
      <w:r>
        <w:t xml:space="preserve"> информации о способе оплаты за использованные сверх установленного лимита ресурсы.</w:t>
      </w:r>
    </w:p>
    <w:p w:rsidR="00B90F28" w:rsidRDefault="00B90F28" w:rsidP="00B90F28">
      <w:r>
        <w:t>4. Проверка идентичности регистрирующегося пользователя.</w:t>
      </w:r>
    </w:p>
    <w:p w:rsidR="00B90F28" w:rsidRPr="007D4C9F" w:rsidRDefault="00B90F28" w:rsidP="00B90F28">
      <w:r>
        <w:t>5. Выбор плана поддержки.</w:t>
      </w:r>
    </w:p>
    <w:p w:rsidR="00B90F28" w:rsidRDefault="00B90F28" w:rsidP="00B90F28"/>
    <w:p w:rsidR="00B90F28" w:rsidRDefault="00B90F28" w:rsidP="00B90F28">
      <w:r>
        <w:t>Окно ввода параметров аутентификации появиться первым.</w:t>
      </w:r>
    </w:p>
    <w:p w:rsidR="00B90F28" w:rsidRDefault="004F018F" w:rsidP="00B90F28">
      <w:r>
        <w:rPr>
          <w:noProof/>
        </w:rPr>
        <w:drawing>
          <wp:inline distT="0" distB="0" distL="0" distR="0">
            <wp:extent cx="5619750" cy="3743325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28" w:rsidRDefault="00B90F28" w:rsidP="00B90F28">
      <w:r>
        <w:t>Требования к паролю:</w:t>
      </w:r>
    </w:p>
    <w:p w:rsidR="00B90F28" w:rsidRDefault="00B90F28" w:rsidP="00B90F28">
      <w:proofErr w:type="gramStart"/>
      <w:r>
        <w:lastRenderedPageBreak/>
        <w:t>Длинна</w:t>
      </w:r>
      <w:proofErr w:type="gramEnd"/>
      <w:r>
        <w:t xml:space="preserve"> не мене 8 символов, пароль</w:t>
      </w:r>
      <w:r w:rsidR="0034007A">
        <w:t xml:space="preserve"> </w:t>
      </w:r>
      <w:r>
        <w:t>должен содержать 3 вида знаков из следующего множества: прописные (заглавные) символы, строчные символы, цифры, специальные знаки.</w:t>
      </w:r>
    </w:p>
    <w:p w:rsidR="00B90F28" w:rsidRDefault="00B90F28" w:rsidP="00B90F28">
      <w:r>
        <w:t xml:space="preserve">Далее появиться окно ввода контактной информации, а за ним окна ввода информации о способе оплаты и проверки идентичности. Следуйте требованиям заполнения полей в этих окнах. </w:t>
      </w:r>
    </w:p>
    <w:p w:rsidR="00B90F28" w:rsidRPr="00B90F28" w:rsidRDefault="00B90F28" w:rsidP="00B90F28">
      <w:r w:rsidRPr="00211457">
        <w:rPr>
          <w:b/>
        </w:rPr>
        <w:t>Замечание.</w:t>
      </w:r>
      <w:r>
        <w:t xml:space="preserve"> При этом надо помнить, что во всех окнах должен быть указан один и тот же</w:t>
      </w:r>
      <w:r w:rsidRPr="00B90F28">
        <w:t xml:space="preserve"> </w:t>
      </w:r>
      <w:r>
        <w:t xml:space="preserve">номер телефона, наличие пробелов в номере телефона не допускается. Также необходимо учитывать, что не все тарифные планы операторов мобильных сетей, действующих в Республике </w:t>
      </w:r>
      <w:proofErr w:type="spellStart"/>
      <w:r>
        <w:t>Берарусь</w:t>
      </w:r>
      <w:proofErr w:type="spellEnd"/>
      <w:r w:rsidR="00263944">
        <w:t>,</w:t>
      </w:r>
      <w:r>
        <w:t xml:space="preserve"> допускают передачу </w:t>
      </w:r>
      <w:r>
        <w:rPr>
          <w:lang w:val="en-US"/>
        </w:rPr>
        <w:t>SMS</w:t>
      </w:r>
      <w:r w:rsidRPr="00B90F28">
        <w:t xml:space="preserve"> </w:t>
      </w:r>
      <w:r>
        <w:t>с AWS на телефоны абонентов этих тарифных планов.</w:t>
      </w:r>
    </w:p>
    <w:p w:rsidR="00B90F28" w:rsidRDefault="00B90F28" w:rsidP="00B90F28">
      <w:r>
        <w:t xml:space="preserve">Проверка идентичности заключается в отправке с </w:t>
      </w:r>
      <w:r>
        <w:rPr>
          <w:lang w:val="en-US"/>
        </w:rPr>
        <w:t>Amazon</w:t>
      </w:r>
      <w:r w:rsidRPr="00211457">
        <w:t xml:space="preserve"> на</w:t>
      </w:r>
      <w:r>
        <w:t xml:space="preserve"> указанный телефонный номер </w:t>
      </w:r>
      <w:r>
        <w:rPr>
          <w:lang w:val="en-US"/>
        </w:rPr>
        <w:t>SMS</w:t>
      </w:r>
      <w:r w:rsidRPr="00211457">
        <w:t xml:space="preserve"> с код</w:t>
      </w:r>
      <w:r>
        <w:t xml:space="preserve">ом, который необходимо ввести на странице проверки идентичности. </w:t>
      </w:r>
    </w:p>
    <w:p w:rsidR="00B90F28" w:rsidRPr="00211457" w:rsidRDefault="00B90F28" w:rsidP="00B90F28">
      <w:r>
        <w:t xml:space="preserve">На странице выбора плана поддержки нужно выбрать </w:t>
      </w:r>
      <w:r>
        <w:rPr>
          <w:lang w:val="en-US"/>
        </w:rPr>
        <w:t>Base</w:t>
      </w:r>
      <w:r w:rsidRPr="00211457">
        <w:t xml:space="preserve"> (</w:t>
      </w:r>
      <w:r>
        <w:rPr>
          <w:lang w:val="en-US"/>
        </w:rPr>
        <w:t>Free</w:t>
      </w:r>
      <w:r w:rsidRPr="00211457">
        <w:t>).</w:t>
      </w:r>
    </w:p>
    <w:p w:rsidR="00B90F28" w:rsidRDefault="00B90F28" w:rsidP="00B90F28">
      <w:r>
        <w:t xml:space="preserve">Последней страницей в процессе создания </w:t>
      </w:r>
      <w:proofErr w:type="spellStart"/>
      <w:r>
        <w:t>аккаунта</w:t>
      </w:r>
      <w:proofErr w:type="spellEnd"/>
      <w:r>
        <w:t xml:space="preserve"> будет следующая:</w:t>
      </w:r>
    </w:p>
    <w:p w:rsidR="00B90F28" w:rsidRDefault="004F018F" w:rsidP="00B90F28">
      <w:r>
        <w:rPr>
          <w:noProof/>
        </w:rPr>
        <w:drawing>
          <wp:inline distT="0" distB="0" distL="0" distR="0">
            <wp:extent cx="5334000" cy="4105275"/>
            <wp:effectExtent l="19050" t="0" r="0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28" w:rsidRDefault="00B90F28" w:rsidP="00B90F28">
      <w:r>
        <w:t xml:space="preserve">В ней необходимо ввести </w:t>
      </w:r>
      <w:r>
        <w:rPr>
          <w:lang w:val="en-US"/>
        </w:rPr>
        <w:t>e</w:t>
      </w:r>
      <w:r w:rsidRPr="002B7A84">
        <w:t>-</w:t>
      </w:r>
      <w:r>
        <w:rPr>
          <w:lang w:val="en-US"/>
        </w:rPr>
        <w:t>mail</w:t>
      </w:r>
      <w:r w:rsidRPr="002B7A84">
        <w:t xml:space="preserve"> </w:t>
      </w:r>
      <w:r>
        <w:t>адрес</w:t>
      </w:r>
      <w:r w:rsidR="00263944">
        <w:t>,</w:t>
      </w:r>
      <w:r>
        <w:t xml:space="preserve"> указанный в первой форме регистрации </w:t>
      </w:r>
      <w:proofErr w:type="spellStart"/>
      <w:r>
        <w:t>аккаунта</w:t>
      </w:r>
      <w:proofErr w:type="spellEnd"/>
      <w:r>
        <w:t xml:space="preserve"> и кликнуть </w:t>
      </w:r>
      <w:r>
        <w:rPr>
          <w:lang w:val="en-US"/>
        </w:rPr>
        <w:t>Next</w:t>
      </w:r>
      <w:r w:rsidRPr="002B7A84">
        <w:t>.</w:t>
      </w:r>
      <w:r>
        <w:t xml:space="preserve"> Будет предложено ввести пароль и нажать "S</w:t>
      </w:r>
      <w:proofErr w:type="spellStart"/>
      <w:r>
        <w:rPr>
          <w:lang w:val="en-US"/>
        </w:rPr>
        <w:t>ign</w:t>
      </w:r>
      <w:proofErr w:type="spellEnd"/>
      <w:r w:rsidRPr="002B7A84">
        <w:t xml:space="preserve"> </w:t>
      </w:r>
      <w:r>
        <w:rPr>
          <w:lang w:val="en-US"/>
        </w:rPr>
        <w:t>in</w:t>
      </w:r>
      <w:r w:rsidRPr="002B7A84">
        <w:t>"</w:t>
      </w:r>
      <w:r w:rsidRPr="00525059">
        <w:t xml:space="preserve">, </w:t>
      </w:r>
      <w:r>
        <w:t xml:space="preserve">если аутентификация будет пройдена успешно, то откроется страница </w:t>
      </w:r>
      <w:r>
        <w:rPr>
          <w:lang w:val="en-US"/>
        </w:rPr>
        <w:t>Management</w:t>
      </w:r>
      <w:r w:rsidRPr="00525059">
        <w:t xml:space="preserve"> </w:t>
      </w:r>
      <w:r>
        <w:rPr>
          <w:lang w:val="en-US"/>
        </w:rPr>
        <w:t>Console</w:t>
      </w:r>
      <w:r>
        <w:t xml:space="preserve">. </w:t>
      </w:r>
    </w:p>
    <w:p w:rsidR="00B90F28" w:rsidRDefault="004F018F" w:rsidP="00B90F28">
      <w:r>
        <w:rPr>
          <w:noProof/>
        </w:rPr>
        <w:lastRenderedPageBreak/>
        <w:drawing>
          <wp:inline distT="0" distB="0" distL="0" distR="0">
            <wp:extent cx="5943600" cy="54864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28" w:rsidRDefault="00B90F28" w:rsidP="00B90F28"/>
    <w:p w:rsidR="00B90F28" w:rsidRDefault="00B90F28" w:rsidP="00B90F28">
      <w:r>
        <w:t>Если же какая-то информация</w:t>
      </w:r>
      <w:r w:rsidR="00263944">
        <w:t>,</w:t>
      </w:r>
      <w:r>
        <w:t xml:space="preserve"> введенная Вами потребует корректировки, то при попытке работы </w:t>
      </w:r>
      <w:r>
        <w:rPr>
          <w:lang w:val="en-US"/>
        </w:rPr>
        <w:t>c</w:t>
      </w:r>
      <w:r>
        <w:t xml:space="preserve"> консолью управления откроется страница</w:t>
      </w:r>
      <w:r w:rsidR="00263944">
        <w:t>,</w:t>
      </w:r>
      <w:r>
        <w:t xml:space="preserve"> в которой будут указаны </w:t>
      </w:r>
      <w:proofErr w:type="gramStart"/>
      <w:r>
        <w:t>причины</w:t>
      </w:r>
      <w:proofErr w:type="gramEnd"/>
      <w:r>
        <w:t xml:space="preserve"> по которым Вам отказано в доступе. </w:t>
      </w:r>
    </w:p>
    <w:p w:rsidR="00B90F28" w:rsidRDefault="00B90F28" w:rsidP="00B90F28"/>
    <w:p w:rsidR="00B90F28" w:rsidRDefault="004F018F" w:rsidP="00B90F28">
      <w:r>
        <w:rPr>
          <w:noProof/>
        </w:rPr>
        <w:drawing>
          <wp:inline distT="0" distB="0" distL="0" distR="0">
            <wp:extent cx="5943600" cy="2200275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F28" w:rsidRPr="002B7A84" w:rsidRDefault="00B90F28" w:rsidP="00B90F28">
      <w:r>
        <w:t xml:space="preserve">Далее можно будет отредактировать информацию Вашего </w:t>
      </w:r>
      <w:proofErr w:type="spellStart"/>
      <w:r>
        <w:t>аккаунта</w:t>
      </w:r>
      <w:proofErr w:type="spellEnd"/>
      <w:r>
        <w:t xml:space="preserve"> и закончить процедуру </w:t>
      </w:r>
      <w:r w:rsidR="00263944">
        <w:t xml:space="preserve">оформления </w:t>
      </w:r>
      <w:proofErr w:type="spellStart"/>
      <w:r w:rsidR="00263944">
        <w:t>аккаунта</w:t>
      </w:r>
      <w:proofErr w:type="spellEnd"/>
      <w:r w:rsidR="00263944">
        <w:t>.</w:t>
      </w:r>
    </w:p>
    <w:p w:rsidR="00B90F28" w:rsidRPr="00B90F28" w:rsidRDefault="00B90F28" w:rsidP="00B90F28"/>
    <w:p w:rsidR="00B90F28" w:rsidRDefault="0062018C" w:rsidP="00B90F28">
      <w:pPr>
        <w:pStyle w:val="2"/>
      </w:pPr>
      <w:r>
        <w:lastRenderedPageBreak/>
        <w:t xml:space="preserve">Задание </w:t>
      </w:r>
      <w:r w:rsidR="00010B02">
        <w:t>3</w:t>
      </w:r>
      <w:r w:rsidR="00B90F28">
        <w:t xml:space="preserve">. </w:t>
      </w:r>
      <w:r w:rsidR="00116C22">
        <w:t xml:space="preserve">Ознакомиться с </w:t>
      </w:r>
      <w:r w:rsidR="00B90F28">
        <w:t>рекомендаци</w:t>
      </w:r>
      <w:r w:rsidR="00116C22">
        <w:t>ями</w:t>
      </w:r>
      <w:r w:rsidR="00B90F28">
        <w:t xml:space="preserve"> по использованию уровня бесплатного использования.</w:t>
      </w:r>
    </w:p>
    <w:p w:rsidR="00B90F28" w:rsidRPr="00E20294" w:rsidRDefault="00B90F28" w:rsidP="00B90F28"/>
    <w:p w:rsidR="00A653ED" w:rsidRPr="0034657F" w:rsidRDefault="00263944" w:rsidP="00A653ED">
      <w:pPr>
        <w:rPr>
          <w:lang w:eastAsia="en-US"/>
        </w:rPr>
      </w:pPr>
      <w:r>
        <w:rPr>
          <w:lang w:eastAsia="en-US"/>
        </w:rPr>
        <w:t xml:space="preserve">Рекомендации </w:t>
      </w:r>
      <w:r w:rsidR="0034657F">
        <w:rPr>
          <w:lang w:eastAsia="en-US"/>
        </w:rPr>
        <w:t>по предотвращению неожиданных платежей связ</w:t>
      </w:r>
      <w:r w:rsidR="0034007A">
        <w:rPr>
          <w:lang w:eastAsia="en-US"/>
        </w:rPr>
        <w:t>анных с превышение уровня услуг</w:t>
      </w:r>
      <w:r w:rsidR="0034657F">
        <w:rPr>
          <w:lang w:eastAsia="en-US"/>
        </w:rPr>
        <w:t xml:space="preserve"> предоставляемого</w:t>
      </w:r>
      <w:r w:rsidR="0034007A">
        <w:rPr>
          <w:lang w:eastAsia="en-US"/>
        </w:rPr>
        <w:t>,</w:t>
      </w:r>
      <w:r w:rsidR="0034657F">
        <w:rPr>
          <w:lang w:eastAsia="en-US"/>
        </w:rPr>
        <w:t xml:space="preserve"> а рамках УБИ (уровня бесплатного использования</w:t>
      </w:r>
      <w:r w:rsidR="0034007A">
        <w:rPr>
          <w:lang w:eastAsia="en-US"/>
        </w:rPr>
        <w:t xml:space="preserve"> – 12 месяцев</w:t>
      </w:r>
      <w:r w:rsidR="0034657F">
        <w:rPr>
          <w:lang w:eastAsia="en-US"/>
        </w:rPr>
        <w:t xml:space="preserve">) </w:t>
      </w:r>
      <w:r w:rsidR="0034657F">
        <w:rPr>
          <w:lang w:val="en-US" w:eastAsia="en-US"/>
        </w:rPr>
        <w:t>AWS</w:t>
      </w:r>
      <w:r w:rsidR="00116C22">
        <w:rPr>
          <w:lang w:eastAsia="en-US"/>
        </w:rPr>
        <w:t xml:space="preserve"> достаточно просты</w:t>
      </w:r>
      <w:r w:rsidR="0034657F">
        <w:rPr>
          <w:lang w:eastAsia="en-US"/>
        </w:rPr>
        <w:t>:</w:t>
      </w:r>
    </w:p>
    <w:p w:rsidR="00A653ED" w:rsidRDefault="0034657F" w:rsidP="00A653ED">
      <w:pPr>
        <w:rPr>
          <w:lang w:eastAsia="en-US"/>
        </w:rPr>
      </w:pPr>
      <w:r>
        <w:rPr>
          <w:lang w:eastAsia="en-US"/>
        </w:rPr>
        <w:t xml:space="preserve">1. </w:t>
      </w:r>
      <w:r w:rsidR="00116C22">
        <w:rPr>
          <w:lang w:eastAsia="en-US"/>
        </w:rPr>
        <w:t>Необходимо в</w:t>
      </w:r>
      <w:r>
        <w:rPr>
          <w:lang w:eastAsia="en-US"/>
        </w:rPr>
        <w:t>нимательно следит</w:t>
      </w:r>
      <w:r w:rsidR="00116C22">
        <w:rPr>
          <w:lang w:eastAsia="en-US"/>
        </w:rPr>
        <w:t>ь</w:t>
      </w:r>
      <w:r>
        <w:rPr>
          <w:lang w:eastAsia="en-US"/>
        </w:rPr>
        <w:t xml:space="preserve"> за </w:t>
      </w:r>
      <w:r w:rsidR="0034007A">
        <w:rPr>
          <w:lang w:eastAsia="en-US"/>
        </w:rPr>
        <w:t>объемами используемых ресурсов и не допускат</w:t>
      </w:r>
      <w:r w:rsidR="00116C22">
        <w:rPr>
          <w:lang w:eastAsia="en-US"/>
        </w:rPr>
        <w:t>ь</w:t>
      </w:r>
      <w:r w:rsidR="0034007A">
        <w:rPr>
          <w:lang w:eastAsia="en-US"/>
        </w:rPr>
        <w:t xml:space="preserve"> превышения</w:t>
      </w:r>
      <w:r>
        <w:rPr>
          <w:lang w:eastAsia="en-US"/>
        </w:rPr>
        <w:t xml:space="preserve"> лимита ресурсов сервисов AWS, используемых при выполнении заданий лабораторных работ</w:t>
      </w:r>
      <w:r w:rsidR="0034007A">
        <w:rPr>
          <w:lang w:eastAsia="en-US"/>
        </w:rPr>
        <w:t xml:space="preserve"> на условиях</w:t>
      </w:r>
      <w:r>
        <w:rPr>
          <w:lang w:eastAsia="en-US"/>
        </w:rPr>
        <w:t xml:space="preserve"> уровня бесплатного обслуживания.</w:t>
      </w:r>
      <w:r w:rsidR="0034007A">
        <w:rPr>
          <w:lang w:eastAsia="en-US"/>
        </w:rPr>
        <w:t xml:space="preserve"> Ресурсы</w:t>
      </w:r>
      <w:r w:rsidR="00E001B8" w:rsidRPr="00E001B8">
        <w:rPr>
          <w:lang w:eastAsia="en-US"/>
        </w:rPr>
        <w:t>,</w:t>
      </w:r>
      <w:r w:rsidR="0034007A">
        <w:rPr>
          <w:lang w:eastAsia="en-US"/>
        </w:rPr>
        <w:t xml:space="preserve"> использованные сверх лимитов</w:t>
      </w:r>
      <w:r w:rsidR="00370846">
        <w:rPr>
          <w:lang w:eastAsia="en-US"/>
        </w:rPr>
        <w:t>,</w:t>
      </w:r>
      <w:r w:rsidR="0034007A">
        <w:rPr>
          <w:lang w:eastAsia="en-US"/>
        </w:rPr>
        <w:t xml:space="preserve"> оплачиваются по счетам</w:t>
      </w:r>
      <w:r w:rsidR="00116C22">
        <w:rPr>
          <w:lang w:eastAsia="en-US"/>
        </w:rPr>
        <w:t>,</w:t>
      </w:r>
      <w:r w:rsidR="0034007A">
        <w:rPr>
          <w:lang w:eastAsia="en-US"/>
        </w:rPr>
        <w:t xml:space="preserve"> выставляемым </w:t>
      </w:r>
      <w:r w:rsidR="0034007A">
        <w:rPr>
          <w:lang w:val="en-US" w:eastAsia="en-US"/>
        </w:rPr>
        <w:t>AWS</w:t>
      </w:r>
      <w:r w:rsidR="0034007A" w:rsidRPr="0034007A">
        <w:rPr>
          <w:lang w:eastAsia="en-US"/>
        </w:rPr>
        <w:t xml:space="preserve"> в нач</w:t>
      </w:r>
      <w:r w:rsidR="0034007A">
        <w:rPr>
          <w:lang w:eastAsia="en-US"/>
        </w:rPr>
        <w:t>але месяца, следующего за месяцем в котором имелось превышение лимитов.</w:t>
      </w:r>
    </w:p>
    <w:p w:rsidR="00116C22" w:rsidRDefault="00116C22" w:rsidP="00A653ED">
      <w:pPr>
        <w:rPr>
          <w:lang w:eastAsia="en-US"/>
        </w:rPr>
      </w:pPr>
      <w:r>
        <w:rPr>
          <w:lang w:eastAsia="en-US"/>
        </w:rPr>
        <w:t>2. После выполнения каждой лабораторной работы следует освобождать все использованные ресурсы</w:t>
      </w:r>
      <w:r w:rsidR="00C90115" w:rsidRPr="00C90115">
        <w:rPr>
          <w:lang w:eastAsia="en-US"/>
        </w:rPr>
        <w:t xml:space="preserve">, </w:t>
      </w:r>
      <w:r w:rsidR="00C90115">
        <w:rPr>
          <w:lang w:eastAsia="en-US"/>
        </w:rPr>
        <w:t>если условиями выполнения работы не предусмотрено иное</w:t>
      </w:r>
      <w:r>
        <w:rPr>
          <w:lang w:eastAsia="en-US"/>
        </w:rPr>
        <w:t>.</w:t>
      </w:r>
    </w:p>
    <w:p w:rsidR="00116C22" w:rsidRDefault="00116C22" w:rsidP="00A653ED">
      <w:pPr>
        <w:rPr>
          <w:lang w:eastAsia="en-US"/>
        </w:rPr>
      </w:pPr>
      <w:r>
        <w:rPr>
          <w:lang w:eastAsia="en-US"/>
        </w:rPr>
        <w:t xml:space="preserve">3. </w:t>
      </w:r>
      <w:r w:rsidR="00370846">
        <w:rPr>
          <w:lang w:eastAsia="en-US"/>
        </w:rPr>
        <w:t>Необходимо н</w:t>
      </w:r>
      <w:r>
        <w:rPr>
          <w:lang w:eastAsia="en-US"/>
        </w:rPr>
        <w:t>астроить получение оповещений о прогнозируемом или уже допущенном превышении лимитов УБИ AWS.</w:t>
      </w:r>
    </w:p>
    <w:p w:rsidR="009C367F" w:rsidRPr="00010B02" w:rsidRDefault="009C367F" w:rsidP="009C367F">
      <w:r>
        <w:t>4. Ознакомиться с информацией об особенностях учета потребляе</w:t>
      </w:r>
      <w:r w:rsidR="00010B02">
        <w:t>м</w:t>
      </w:r>
      <w:r>
        <w:t xml:space="preserve">ых ресурсов отдельными сервисами </w:t>
      </w:r>
      <w:r>
        <w:rPr>
          <w:lang w:val="en-US"/>
        </w:rPr>
        <w:t>AWS</w:t>
      </w:r>
      <w:r w:rsidR="00010B02">
        <w:t>. Почитать об этом</w:t>
      </w:r>
      <w:r w:rsidRPr="009C367F">
        <w:t xml:space="preserve"> </w:t>
      </w:r>
      <w:r>
        <w:t>можно</w:t>
      </w:r>
      <w:r w:rsidRPr="00010B02">
        <w:t xml:space="preserve"> </w:t>
      </w:r>
      <w:r>
        <w:t>на</w:t>
      </w:r>
      <w:r w:rsidRPr="00010B02">
        <w:t xml:space="preserve"> </w:t>
      </w:r>
      <w:r>
        <w:t>странице</w:t>
      </w:r>
      <w:r w:rsidRPr="00010B02">
        <w:t xml:space="preserve"> </w:t>
      </w:r>
      <w:r w:rsidRPr="00C17CFE">
        <w:rPr>
          <w:b/>
          <w:lang w:val="en-US"/>
        </w:rPr>
        <w:t>Avoiding</w:t>
      </w:r>
      <w:r w:rsidRPr="00C17CFE">
        <w:rPr>
          <w:b/>
        </w:rPr>
        <w:t xml:space="preserve"> </w:t>
      </w:r>
      <w:r w:rsidRPr="00C17CFE">
        <w:rPr>
          <w:b/>
          <w:lang w:val="en-US"/>
        </w:rPr>
        <w:t>Unexpected</w:t>
      </w:r>
      <w:r w:rsidRPr="00C17CFE">
        <w:rPr>
          <w:b/>
        </w:rPr>
        <w:t xml:space="preserve"> </w:t>
      </w:r>
      <w:r w:rsidRPr="00C17CFE">
        <w:rPr>
          <w:b/>
          <w:lang w:val="en-US"/>
        </w:rPr>
        <w:t>Charges</w:t>
      </w:r>
      <w:r w:rsidRPr="00010B02">
        <w:t xml:space="preserve"> </w:t>
      </w:r>
      <w:r w:rsidR="00010B02" w:rsidRPr="00010B02">
        <w:t>(</w:t>
      </w:r>
      <w:r w:rsidR="00010B02" w:rsidRPr="00010B02">
        <w:rPr>
          <w:lang w:val="en-US"/>
        </w:rPr>
        <w:t>https</w:t>
      </w:r>
      <w:r w:rsidR="00010B02" w:rsidRPr="00010B02">
        <w:t>://</w:t>
      </w:r>
      <w:r w:rsidR="00010B02" w:rsidRPr="00010B02">
        <w:rPr>
          <w:lang w:val="en-US"/>
        </w:rPr>
        <w:t>docs</w:t>
      </w:r>
      <w:r w:rsidR="00010B02" w:rsidRPr="00010B02">
        <w:t>.</w:t>
      </w:r>
      <w:proofErr w:type="spellStart"/>
      <w:r w:rsidR="00010B02" w:rsidRPr="00010B02">
        <w:rPr>
          <w:lang w:val="en-US"/>
        </w:rPr>
        <w:t>aws</w:t>
      </w:r>
      <w:proofErr w:type="spellEnd"/>
      <w:r w:rsidR="00010B02" w:rsidRPr="00010B02">
        <w:t>.</w:t>
      </w:r>
      <w:proofErr w:type="spellStart"/>
      <w:r w:rsidR="00010B02" w:rsidRPr="00010B02">
        <w:rPr>
          <w:lang w:val="en-US"/>
        </w:rPr>
        <w:t>amazon</w:t>
      </w:r>
      <w:proofErr w:type="spellEnd"/>
      <w:r w:rsidR="00010B02" w:rsidRPr="00010B02">
        <w:t>.</w:t>
      </w:r>
      <w:r w:rsidR="00010B02" w:rsidRPr="00010B02">
        <w:rPr>
          <w:lang w:val="en-US"/>
        </w:rPr>
        <w:t>com</w:t>
      </w:r>
      <w:r w:rsidR="00010B02" w:rsidRPr="00010B02">
        <w:t>/</w:t>
      </w:r>
      <w:proofErr w:type="spellStart"/>
      <w:r w:rsidR="00010B02" w:rsidRPr="00010B02">
        <w:rPr>
          <w:lang w:val="en-US"/>
        </w:rPr>
        <w:t>awsaccountbilling</w:t>
      </w:r>
      <w:proofErr w:type="spellEnd"/>
      <w:r w:rsidR="00010B02" w:rsidRPr="00010B02">
        <w:t>/</w:t>
      </w:r>
      <w:r w:rsidR="00010B02" w:rsidRPr="00010B02">
        <w:rPr>
          <w:lang w:val="en-US"/>
        </w:rPr>
        <w:t>latest</w:t>
      </w:r>
      <w:r w:rsidR="00010B02" w:rsidRPr="00010B02">
        <w:t>/</w:t>
      </w:r>
      <w:proofErr w:type="spellStart"/>
      <w:r w:rsidR="00010B02" w:rsidRPr="00010B02">
        <w:rPr>
          <w:lang w:val="en-US"/>
        </w:rPr>
        <w:t>aboutv</w:t>
      </w:r>
      <w:proofErr w:type="spellEnd"/>
      <w:r w:rsidR="00010B02" w:rsidRPr="00010B02">
        <w:t>2/</w:t>
      </w:r>
      <w:proofErr w:type="spellStart"/>
      <w:r w:rsidR="00010B02" w:rsidRPr="00010B02">
        <w:rPr>
          <w:lang w:val="en-US"/>
        </w:rPr>
        <w:t>checklistforunwantedcharges</w:t>
      </w:r>
      <w:proofErr w:type="spellEnd"/>
      <w:r w:rsidR="00010B02" w:rsidRPr="00010B02">
        <w:t>.</w:t>
      </w:r>
      <w:r w:rsidR="00010B02" w:rsidRPr="00010B02">
        <w:rPr>
          <w:lang w:val="en-US"/>
        </w:rPr>
        <w:t>html</w:t>
      </w:r>
      <w:r w:rsidR="00010B02" w:rsidRPr="00010B02">
        <w:t>)</w:t>
      </w:r>
    </w:p>
    <w:p w:rsidR="00C90115" w:rsidRPr="00370846" w:rsidRDefault="00C90115" w:rsidP="00A653ED">
      <w:pPr>
        <w:rPr>
          <w:lang w:eastAsia="en-US"/>
        </w:rPr>
      </w:pPr>
      <w:r>
        <w:rPr>
          <w:lang w:eastAsia="en-US"/>
        </w:rPr>
        <w:t>Более подробно ознакомиться с вопросами</w:t>
      </w:r>
      <w:r w:rsidR="00370846">
        <w:rPr>
          <w:lang w:eastAsia="en-US"/>
        </w:rPr>
        <w:t>,</w:t>
      </w:r>
      <w:r>
        <w:rPr>
          <w:lang w:eastAsia="en-US"/>
        </w:rPr>
        <w:t xml:space="preserve"> касающимися учета потребляемых ресурсов и рекомендациями по правильному их использованию можно ознакомиться, перейдя по ссылке</w:t>
      </w:r>
      <w:r w:rsidRPr="00C90115">
        <w:rPr>
          <w:lang w:eastAsia="en-US"/>
        </w:rPr>
        <w:t>:</w:t>
      </w:r>
    </w:p>
    <w:p w:rsidR="00C90115" w:rsidRPr="00BC4E71" w:rsidRDefault="00D23854" w:rsidP="00A653ED">
      <w:pPr>
        <w:rPr>
          <w:lang w:eastAsia="en-US"/>
        </w:rPr>
      </w:pPr>
      <w:hyperlink r:id="rId33" w:history="1">
        <w:r w:rsidR="00C90115" w:rsidRPr="007E5E2B">
          <w:rPr>
            <w:rStyle w:val="a7"/>
            <w:lang w:val="en-US" w:eastAsia="en-US"/>
          </w:rPr>
          <w:t>https</w:t>
        </w:r>
        <w:r w:rsidR="00C90115" w:rsidRPr="00BC4E71">
          <w:rPr>
            <w:rStyle w:val="a7"/>
            <w:lang w:eastAsia="en-US"/>
          </w:rPr>
          <w:t>://</w:t>
        </w:r>
        <w:r w:rsidR="00C90115" w:rsidRPr="007E5E2B">
          <w:rPr>
            <w:rStyle w:val="a7"/>
            <w:lang w:val="en-US" w:eastAsia="en-US"/>
          </w:rPr>
          <w:t>docs</w:t>
        </w:r>
        <w:r w:rsidR="00C90115" w:rsidRPr="00BC4E71">
          <w:rPr>
            <w:rStyle w:val="a7"/>
            <w:lang w:eastAsia="en-US"/>
          </w:rPr>
          <w:t>.</w:t>
        </w:r>
        <w:proofErr w:type="spellStart"/>
        <w:r w:rsidR="00C90115" w:rsidRPr="007E5E2B">
          <w:rPr>
            <w:rStyle w:val="a7"/>
            <w:lang w:val="en-US" w:eastAsia="en-US"/>
          </w:rPr>
          <w:t>aws</w:t>
        </w:r>
        <w:proofErr w:type="spellEnd"/>
        <w:r w:rsidR="00C90115" w:rsidRPr="00BC4E71">
          <w:rPr>
            <w:rStyle w:val="a7"/>
            <w:lang w:eastAsia="en-US"/>
          </w:rPr>
          <w:t>.</w:t>
        </w:r>
        <w:proofErr w:type="spellStart"/>
        <w:r w:rsidR="00C90115" w:rsidRPr="007E5E2B">
          <w:rPr>
            <w:rStyle w:val="a7"/>
            <w:lang w:val="en-US" w:eastAsia="en-US"/>
          </w:rPr>
          <w:t>amazon</w:t>
        </w:r>
        <w:proofErr w:type="spellEnd"/>
        <w:r w:rsidR="00C90115" w:rsidRPr="00BC4E71">
          <w:rPr>
            <w:rStyle w:val="a7"/>
            <w:lang w:eastAsia="en-US"/>
          </w:rPr>
          <w:t>.</w:t>
        </w:r>
        <w:r w:rsidR="00C90115" w:rsidRPr="007E5E2B">
          <w:rPr>
            <w:rStyle w:val="a7"/>
            <w:lang w:val="en-US" w:eastAsia="en-US"/>
          </w:rPr>
          <w:t>com</w:t>
        </w:r>
        <w:r w:rsidR="00C90115" w:rsidRPr="00BC4E71">
          <w:rPr>
            <w:rStyle w:val="a7"/>
            <w:lang w:eastAsia="en-US"/>
          </w:rPr>
          <w:t>/</w:t>
        </w:r>
        <w:proofErr w:type="spellStart"/>
        <w:r w:rsidR="00C90115" w:rsidRPr="007E5E2B">
          <w:rPr>
            <w:rStyle w:val="a7"/>
            <w:lang w:val="en-US" w:eastAsia="en-US"/>
          </w:rPr>
          <w:t>awsaccountbilling</w:t>
        </w:r>
        <w:proofErr w:type="spellEnd"/>
        <w:r w:rsidR="00C90115" w:rsidRPr="00BC4E71">
          <w:rPr>
            <w:rStyle w:val="a7"/>
            <w:lang w:eastAsia="en-US"/>
          </w:rPr>
          <w:t>/</w:t>
        </w:r>
        <w:r w:rsidR="00C90115" w:rsidRPr="007E5E2B">
          <w:rPr>
            <w:rStyle w:val="a7"/>
            <w:lang w:val="en-US" w:eastAsia="en-US"/>
          </w:rPr>
          <w:t>latest</w:t>
        </w:r>
        <w:r w:rsidR="00C90115" w:rsidRPr="00BC4E71">
          <w:rPr>
            <w:rStyle w:val="a7"/>
            <w:lang w:eastAsia="en-US"/>
          </w:rPr>
          <w:t>/</w:t>
        </w:r>
        <w:proofErr w:type="spellStart"/>
        <w:r w:rsidR="00C90115" w:rsidRPr="007E5E2B">
          <w:rPr>
            <w:rStyle w:val="a7"/>
            <w:lang w:val="en-US" w:eastAsia="en-US"/>
          </w:rPr>
          <w:t>aboutv</w:t>
        </w:r>
        <w:proofErr w:type="spellEnd"/>
        <w:r w:rsidR="00C90115" w:rsidRPr="00BC4E71">
          <w:rPr>
            <w:rStyle w:val="a7"/>
            <w:lang w:eastAsia="en-US"/>
          </w:rPr>
          <w:t>2/</w:t>
        </w:r>
        <w:r w:rsidR="00C90115" w:rsidRPr="007E5E2B">
          <w:rPr>
            <w:rStyle w:val="a7"/>
            <w:lang w:val="en-US" w:eastAsia="en-US"/>
          </w:rPr>
          <w:t>billing</w:t>
        </w:r>
        <w:r w:rsidR="00C90115" w:rsidRPr="00BC4E71">
          <w:rPr>
            <w:rStyle w:val="a7"/>
            <w:lang w:eastAsia="en-US"/>
          </w:rPr>
          <w:t>-</w:t>
        </w:r>
        <w:r w:rsidR="00C90115" w:rsidRPr="007E5E2B">
          <w:rPr>
            <w:rStyle w:val="a7"/>
            <w:lang w:val="en-US" w:eastAsia="en-US"/>
          </w:rPr>
          <w:t>what</w:t>
        </w:r>
        <w:r w:rsidR="00C90115" w:rsidRPr="00BC4E71">
          <w:rPr>
            <w:rStyle w:val="a7"/>
            <w:lang w:eastAsia="en-US"/>
          </w:rPr>
          <w:t>-</w:t>
        </w:r>
        <w:r w:rsidR="00C90115" w:rsidRPr="007E5E2B">
          <w:rPr>
            <w:rStyle w:val="a7"/>
            <w:lang w:val="en-US" w:eastAsia="en-US"/>
          </w:rPr>
          <w:t>is</w:t>
        </w:r>
        <w:r w:rsidR="00C90115" w:rsidRPr="00BC4E71">
          <w:rPr>
            <w:rStyle w:val="a7"/>
            <w:lang w:eastAsia="en-US"/>
          </w:rPr>
          <w:t>.</w:t>
        </w:r>
        <w:r w:rsidR="00C90115" w:rsidRPr="007E5E2B">
          <w:rPr>
            <w:rStyle w:val="a7"/>
            <w:lang w:val="en-US" w:eastAsia="en-US"/>
          </w:rPr>
          <w:t>html</w:t>
        </w:r>
      </w:hyperlink>
    </w:p>
    <w:p w:rsidR="00C90115" w:rsidRPr="00BC4E71" w:rsidRDefault="00C90115" w:rsidP="00A653ED">
      <w:pPr>
        <w:rPr>
          <w:lang w:eastAsia="en-US"/>
        </w:rPr>
      </w:pPr>
    </w:p>
    <w:p w:rsidR="00E001B8" w:rsidRPr="00370846" w:rsidRDefault="0062018C" w:rsidP="0062018C">
      <w:pPr>
        <w:pStyle w:val="2"/>
      </w:pPr>
      <w:r>
        <w:t xml:space="preserve">Задание 4. </w:t>
      </w:r>
      <w:r w:rsidR="006E01E3" w:rsidRPr="00370846">
        <w:t>Настро</w:t>
      </w:r>
      <w:r w:rsidR="00370846" w:rsidRPr="00370846">
        <w:t>йка</w:t>
      </w:r>
      <w:r w:rsidR="006E01E3" w:rsidRPr="00370846">
        <w:t xml:space="preserve"> оповещени</w:t>
      </w:r>
      <w:r w:rsidR="00370846" w:rsidRPr="00370846">
        <w:t>й</w:t>
      </w:r>
      <w:r w:rsidR="006E01E3" w:rsidRPr="00370846">
        <w:t xml:space="preserve"> о прогнозируемом или уже допущенном превышении ресурсов.</w:t>
      </w:r>
      <w:r w:rsidR="00987E7C" w:rsidRPr="00370846">
        <w:t xml:space="preserve"> </w:t>
      </w:r>
    </w:p>
    <w:p w:rsidR="0062018C" w:rsidRDefault="0062018C" w:rsidP="00E001B8">
      <w:pPr>
        <w:rPr>
          <w:lang w:eastAsia="en-US"/>
        </w:rPr>
      </w:pPr>
    </w:p>
    <w:p w:rsidR="00E001B8" w:rsidRPr="00987E7C" w:rsidRDefault="00E001B8" w:rsidP="00E001B8">
      <w:pPr>
        <w:rPr>
          <w:lang w:val="en-US" w:eastAsia="en-US"/>
        </w:rPr>
      </w:pPr>
      <w:r>
        <w:rPr>
          <w:lang w:eastAsia="en-US"/>
        </w:rPr>
        <w:t>1. Войти на сайт AWS</w:t>
      </w:r>
      <w:r w:rsidRPr="00987E7C">
        <w:rPr>
          <w:lang w:eastAsia="en-US"/>
        </w:rPr>
        <w:t xml:space="preserve"> и </w:t>
      </w:r>
      <w:r>
        <w:rPr>
          <w:lang w:eastAsia="en-US"/>
        </w:rPr>
        <w:t>зар</w:t>
      </w:r>
      <w:r w:rsidRPr="00987E7C">
        <w:rPr>
          <w:lang w:eastAsia="en-US"/>
        </w:rPr>
        <w:t>е</w:t>
      </w:r>
      <w:r>
        <w:rPr>
          <w:lang w:eastAsia="en-US"/>
        </w:rPr>
        <w:t xml:space="preserve">гистрироваться с </w:t>
      </w:r>
      <w:proofErr w:type="spellStart"/>
      <w:r>
        <w:rPr>
          <w:lang w:eastAsia="en-US"/>
        </w:rPr>
        <w:t>аккаунтом</w:t>
      </w:r>
      <w:proofErr w:type="spellEnd"/>
      <w:r>
        <w:rPr>
          <w:lang w:eastAsia="en-US"/>
        </w:rPr>
        <w:t xml:space="preserve"> УБИ. Войти</w:t>
      </w:r>
      <w:r w:rsidRPr="00E001B8">
        <w:rPr>
          <w:lang w:val="en-US" w:eastAsia="en-US"/>
        </w:rPr>
        <w:t xml:space="preserve"> </w:t>
      </w:r>
      <w:r>
        <w:rPr>
          <w:lang w:eastAsia="en-US"/>
        </w:rPr>
        <w:t>в</w:t>
      </w:r>
      <w:r w:rsidRPr="00E001B8">
        <w:rPr>
          <w:lang w:val="en-US" w:eastAsia="en-US"/>
        </w:rPr>
        <w:t xml:space="preserve"> </w:t>
      </w:r>
      <w:r w:rsidRPr="00987E7C">
        <w:rPr>
          <w:lang w:val="en-US" w:eastAsia="en-US"/>
        </w:rPr>
        <w:t>AWS</w:t>
      </w:r>
      <w:r w:rsidRPr="00E001B8">
        <w:rPr>
          <w:lang w:val="en-US" w:eastAsia="en-US"/>
        </w:rPr>
        <w:t xml:space="preserve"> </w:t>
      </w:r>
      <w:r>
        <w:rPr>
          <w:lang w:val="en-US" w:eastAsia="en-US"/>
        </w:rPr>
        <w:t>Management</w:t>
      </w:r>
      <w:r w:rsidRPr="00E001B8">
        <w:rPr>
          <w:lang w:val="en-US" w:eastAsia="en-US"/>
        </w:rPr>
        <w:t xml:space="preserve"> </w:t>
      </w:r>
      <w:r>
        <w:rPr>
          <w:lang w:val="en-US" w:eastAsia="en-US"/>
        </w:rPr>
        <w:t>Console</w:t>
      </w:r>
      <w:r w:rsidRPr="00E001B8">
        <w:rPr>
          <w:lang w:val="en-US" w:eastAsia="en-US"/>
        </w:rPr>
        <w:t xml:space="preserve"> </w:t>
      </w:r>
      <w:r>
        <w:rPr>
          <w:lang w:eastAsia="en-US"/>
        </w:rPr>
        <w:t>и</w:t>
      </w:r>
      <w:r w:rsidRPr="00E001B8">
        <w:rPr>
          <w:lang w:val="en-US" w:eastAsia="en-US"/>
        </w:rPr>
        <w:t xml:space="preserve"> </w:t>
      </w:r>
      <w:r>
        <w:rPr>
          <w:lang w:eastAsia="en-US"/>
        </w:rPr>
        <w:t>далее</w:t>
      </w:r>
      <w:r w:rsidRPr="00E001B8">
        <w:rPr>
          <w:lang w:val="en-US" w:eastAsia="en-US"/>
        </w:rPr>
        <w:t xml:space="preserve"> </w:t>
      </w:r>
      <w:r>
        <w:rPr>
          <w:lang w:eastAsia="en-US"/>
        </w:rPr>
        <w:t>выбрать</w:t>
      </w:r>
      <w:r w:rsidRPr="00E001B8">
        <w:rPr>
          <w:lang w:val="en-US" w:eastAsia="en-US"/>
        </w:rPr>
        <w:t xml:space="preserve"> </w:t>
      </w:r>
      <w:r>
        <w:rPr>
          <w:lang w:eastAsia="en-US"/>
        </w:rPr>
        <w:t>в</w:t>
      </w:r>
      <w:r w:rsidRPr="00E001B8">
        <w:rPr>
          <w:lang w:val="en-US" w:eastAsia="en-US"/>
        </w:rPr>
        <w:t xml:space="preserve"> </w:t>
      </w:r>
      <w:r>
        <w:rPr>
          <w:lang w:eastAsia="en-US"/>
        </w:rPr>
        <w:t>ней</w:t>
      </w:r>
      <w:r w:rsidRPr="00E001B8">
        <w:rPr>
          <w:lang w:val="en-US" w:eastAsia="en-US"/>
        </w:rPr>
        <w:t xml:space="preserve"> </w:t>
      </w:r>
      <w:r w:rsidRPr="00116C22">
        <w:rPr>
          <w:b/>
          <w:lang w:val="en-US" w:eastAsia="en-US"/>
        </w:rPr>
        <w:t xml:space="preserve">Billing and Cost </w:t>
      </w:r>
      <w:r w:rsidR="00370846" w:rsidRPr="00116C22">
        <w:rPr>
          <w:b/>
          <w:lang w:val="en-US" w:eastAsia="en-US"/>
        </w:rPr>
        <w:t xml:space="preserve">Management </w:t>
      </w:r>
      <w:r w:rsidRPr="00116C22">
        <w:rPr>
          <w:b/>
          <w:lang w:val="en-US" w:eastAsia="en-US"/>
        </w:rPr>
        <w:t>Console</w:t>
      </w:r>
      <w:r>
        <w:rPr>
          <w:lang w:val="en-US" w:eastAsia="en-US"/>
        </w:rPr>
        <w:t xml:space="preserve"> (</w:t>
      </w:r>
      <w:hyperlink r:id="rId34" w:history="1">
        <w:r w:rsidRPr="007E5E2B">
          <w:rPr>
            <w:rStyle w:val="a7"/>
            <w:lang w:val="en-US" w:eastAsia="en-US"/>
          </w:rPr>
          <w:t>https://console.aws.amazon.com/billing/home#</w:t>
        </w:r>
      </w:hyperlink>
      <w:r>
        <w:rPr>
          <w:lang w:val="en-US" w:eastAsia="en-US"/>
        </w:rPr>
        <w:t xml:space="preserve">). </w:t>
      </w:r>
    </w:p>
    <w:p w:rsidR="00E001B8" w:rsidRPr="00E001B8" w:rsidRDefault="00E001B8" w:rsidP="00E001B8">
      <w:pPr>
        <w:rPr>
          <w:lang w:val="en-US" w:eastAsia="en-US"/>
        </w:rPr>
      </w:pPr>
      <w:r w:rsidRPr="00E001B8">
        <w:rPr>
          <w:lang w:val="en-US" w:eastAsia="en-US"/>
        </w:rPr>
        <w:t xml:space="preserve">2. </w:t>
      </w:r>
      <w:r>
        <w:rPr>
          <w:lang w:eastAsia="en-US"/>
        </w:rPr>
        <w:t>Панели</w:t>
      </w:r>
      <w:r w:rsidRPr="00E001B8">
        <w:rPr>
          <w:lang w:val="en-US" w:eastAsia="en-US"/>
        </w:rPr>
        <w:t xml:space="preserve"> </w:t>
      </w:r>
      <w:r>
        <w:rPr>
          <w:lang w:eastAsia="en-US"/>
        </w:rPr>
        <w:t>навигации</w:t>
      </w:r>
      <w:r w:rsidRPr="00E001B8">
        <w:rPr>
          <w:lang w:val="en-US" w:eastAsia="en-US"/>
        </w:rPr>
        <w:t xml:space="preserve"> </w:t>
      </w:r>
      <w:r>
        <w:rPr>
          <w:lang w:eastAsia="en-US"/>
        </w:rPr>
        <w:t>выбрать</w:t>
      </w:r>
      <w:r w:rsidRPr="00E001B8">
        <w:rPr>
          <w:lang w:val="en-US" w:eastAsia="en-US"/>
        </w:rPr>
        <w:t xml:space="preserve"> </w:t>
      </w:r>
      <w:r>
        <w:rPr>
          <w:lang w:val="en-US" w:eastAsia="en-US"/>
        </w:rPr>
        <w:t>Preferences</w:t>
      </w:r>
      <w:r w:rsidRPr="00E001B8">
        <w:rPr>
          <w:lang w:val="en-US" w:eastAsia="en-US"/>
        </w:rPr>
        <w:t>.</w:t>
      </w:r>
    </w:p>
    <w:p w:rsidR="00E001B8" w:rsidRPr="00BC4E71" w:rsidRDefault="00E001B8" w:rsidP="00E001B8">
      <w:pPr>
        <w:rPr>
          <w:lang w:val="en-US" w:eastAsia="en-US"/>
        </w:rPr>
      </w:pPr>
      <w:r w:rsidRPr="00BC4E71">
        <w:rPr>
          <w:lang w:val="en-US" w:eastAsia="en-US"/>
        </w:rPr>
        <w:t xml:space="preserve">3. </w:t>
      </w:r>
      <w:r w:rsidR="00116C22">
        <w:rPr>
          <w:lang w:eastAsia="en-US"/>
        </w:rPr>
        <w:t>На</w:t>
      </w:r>
      <w:r w:rsidR="00116C22" w:rsidRPr="00BC4E71">
        <w:rPr>
          <w:lang w:val="en-US" w:eastAsia="en-US"/>
        </w:rPr>
        <w:t xml:space="preserve"> </w:t>
      </w:r>
      <w:r w:rsidR="00116C22">
        <w:rPr>
          <w:lang w:eastAsia="en-US"/>
        </w:rPr>
        <w:t>странице</w:t>
      </w:r>
      <w:r w:rsidR="00116C22" w:rsidRPr="00BC4E71">
        <w:rPr>
          <w:lang w:val="en-US" w:eastAsia="en-US"/>
        </w:rPr>
        <w:t xml:space="preserve"> </w:t>
      </w:r>
      <w:r w:rsidRPr="00116C22">
        <w:rPr>
          <w:b/>
          <w:lang w:val="en-US" w:eastAsia="en-US"/>
        </w:rPr>
        <w:t>Cost</w:t>
      </w:r>
      <w:r w:rsidRPr="00BC4E71">
        <w:rPr>
          <w:b/>
          <w:lang w:val="en-US" w:eastAsia="en-US"/>
        </w:rPr>
        <w:t xml:space="preserve"> </w:t>
      </w:r>
      <w:r w:rsidRPr="00116C22">
        <w:rPr>
          <w:b/>
          <w:lang w:val="en-US" w:eastAsia="en-US"/>
        </w:rPr>
        <w:t>Management</w:t>
      </w:r>
      <w:r w:rsidRPr="00BC4E71">
        <w:rPr>
          <w:b/>
          <w:lang w:val="en-US" w:eastAsia="en-US"/>
        </w:rPr>
        <w:t xml:space="preserve"> </w:t>
      </w:r>
      <w:r w:rsidRPr="00116C22">
        <w:rPr>
          <w:b/>
          <w:lang w:val="en-US" w:eastAsia="en-US"/>
        </w:rPr>
        <w:t>Preferences</w:t>
      </w:r>
      <w:r w:rsidRPr="00BC4E71">
        <w:rPr>
          <w:lang w:val="en-US" w:eastAsia="en-US"/>
        </w:rPr>
        <w:t xml:space="preserve"> </w:t>
      </w:r>
      <w:r w:rsidR="00116C22">
        <w:rPr>
          <w:lang w:eastAsia="en-US"/>
        </w:rPr>
        <w:t>установить</w:t>
      </w:r>
      <w:r w:rsidR="00116C22" w:rsidRPr="00BC4E71">
        <w:rPr>
          <w:lang w:val="en-US" w:eastAsia="en-US"/>
        </w:rPr>
        <w:t xml:space="preserve"> </w:t>
      </w:r>
      <w:r w:rsidR="00116C22">
        <w:rPr>
          <w:lang w:eastAsia="en-US"/>
        </w:rPr>
        <w:t>отметку</w:t>
      </w:r>
      <w:r w:rsidR="00116C22" w:rsidRPr="00BC4E71">
        <w:rPr>
          <w:lang w:val="en-US" w:eastAsia="en-US"/>
        </w:rPr>
        <w:t xml:space="preserve"> </w:t>
      </w:r>
      <w:r w:rsidR="00116C22" w:rsidRPr="00116C22">
        <w:rPr>
          <w:b/>
          <w:lang w:val="en-US" w:eastAsia="en-US"/>
        </w:rPr>
        <w:t>Receive</w:t>
      </w:r>
      <w:r w:rsidR="00116C22" w:rsidRPr="00BC4E71">
        <w:rPr>
          <w:b/>
          <w:lang w:val="en-US" w:eastAsia="en-US"/>
        </w:rPr>
        <w:t xml:space="preserve"> </w:t>
      </w:r>
      <w:r w:rsidR="00116C22" w:rsidRPr="00116C22">
        <w:rPr>
          <w:b/>
          <w:lang w:val="en-US" w:eastAsia="en-US"/>
        </w:rPr>
        <w:t>Free</w:t>
      </w:r>
      <w:r w:rsidR="00116C22" w:rsidRPr="00BC4E71">
        <w:rPr>
          <w:b/>
          <w:lang w:val="en-US" w:eastAsia="en-US"/>
        </w:rPr>
        <w:t xml:space="preserve"> </w:t>
      </w:r>
      <w:r w:rsidR="00116C22" w:rsidRPr="00116C22">
        <w:rPr>
          <w:b/>
          <w:lang w:val="en-US" w:eastAsia="en-US"/>
        </w:rPr>
        <w:t>Tier</w:t>
      </w:r>
      <w:r w:rsidR="00116C22" w:rsidRPr="00BC4E71">
        <w:rPr>
          <w:b/>
          <w:lang w:val="en-US" w:eastAsia="en-US"/>
        </w:rPr>
        <w:t xml:space="preserve"> </w:t>
      </w:r>
      <w:r w:rsidR="00116C22" w:rsidRPr="00116C22">
        <w:rPr>
          <w:b/>
          <w:lang w:val="en-US" w:eastAsia="en-US"/>
        </w:rPr>
        <w:t>Usage</w:t>
      </w:r>
      <w:r w:rsidR="00116C22" w:rsidRPr="00BC4E71">
        <w:rPr>
          <w:b/>
          <w:lang w:val="en-US" w:eastAsia="en-US"/>
        </w:rPr>
        <w:t xml:space="preserve"> </w:t>
      </w:r>
      <w:r w:rsidR="00116C22" w:rsidRPr="00116C22">
        <w:rPr>
          <w:b/>
          <w:lang w:val="en-US" w:eastAsia="en-US"/>
        </w:rPr>
        <w:t>Alerts</w:t>
      </w:r>
      <w:r w:rsidR="00116C22" w:rsidRPr="00BC4E71">
        <w:rPr>
          <w:lang w:val="en-US" w:eastAsia="en-US"/>
        </w:rPr>
        <w:t xml:space="preserve">, </w:t>
      </w:r>
      <w:r w:rsidR="00116C22">
        <w:rPr>
          <w:lang w:eastAsia="en-US"/>
        </w:rPr>
        <w:t>для</w:t>
      </w:r>
      <w:r w:rsidR="00116C22" w:rsidRPr="00BC4E71">
        <w:rPr>
          <w:lang w:val="en-US" w:eastAsia="en-US"/>
        </w:rPr>
        <w:t xml:space="preserve"> </w:t>
      </w:r>
      <w:r w:rsidR="00116C22">
        <w:rPr>
          <w:lang w:eastAsia="en-US"/>
        </w:rPr>
        <w:t>того</w:t>
      </w:r>
      <w:r w:rsidR="00116C22" w:rsidRPr="00BC4E71">
        <w:rPr>
          <w:lang w:val="en-US" w:eastAsia="en-US"/>
        </w:rPr>
        <w:t xml:space="preserve"> </w:t>
      </w:r>
      <w:r w:rsidR="00116C22">
        <w:rPr>
          <w:lang w:eastAsia="en-US"/>
        </w:rPr>
        <w:t>чтобы</w:t>
      </w:r>
      <w:r w:rsidR="00116C22" w:rsidRPr="00BC4E71">
        <w:rPr>
          <w:lang w:val="en-US" w:eastAsia="en-US"/>
        </w:rPr>
        <w:t xml:space="preserve"> </w:t>
      </w:r>
      <w:r w:rsidR="00116C22">
        <w:rPr>
          <w:lang w:eastAsia="en-US"/>
        </w:rPr>
        <w:t>участвовать</w:t>
      </w:r>
      <w:r w:rsidR="00116C22" w:rsidRPr="00BC4E71">
        <w:rPr>
          <w:lang w:val="en-US" w:eastAsia="en-US"/>
        </w:rPr>
        <w:t xml:space="preserve"> </w:t>
      </w:r>
      <w:r w:rsidR="00116C22">
        <w:rPr>
          <w:lang w:eastAsia="en-US"/>
        </w:rPr>
        <w:t>в</w:t>
      </w:r>
      <w:r w:rsidR="00116C22" w:rsidRPr="00BC4E71">
        <w:rPr>
          <w:lang w:val="en-US" w:eastAsia="en-US"/>
        </w:rPr>
        <w:t xml:space="preserve"> </w:t>
      </w:r>
      <w:r w:rsidR="00116C22">
        <w:rPr>
          <w:lang w:eastAsia="en-US"/>
        </w:rPr>
        <w:t>получении</w:t>
      </w:r>
      <w:r w:rsidR="00116C22" w:rsidRPr="00BC4E71">
        <w:rPr>
          <w:lang w:val="en-US" w:eastAsia="en-US"/>
        </w:rPr>
        <w:t xml:space="preserve"> </w:t>
      </w:r>
      <w:r w:rsidR="00116C22">
        <w:rPr>
          <w:lang w:eastAsia="en-US"/>
        </w:rPr>
        <w:t>оповещений</w:t>
      </w:r>
      <w:r w:rsidR="00116C22" w:rsidRPr="00BC4E71">
        <w:rPr>
          <w:lang w:val="en-US" w:eastAsia="en-US"/>
        </w:rPr>
        <w:t>.</w:t>
      </w:r>
    </w:p>
    <w:p w:rsidR="00370846" w:rsidRDefault="00E001B8" w:rsidP="00A653ED">
      <w:pPr>
        <w:rPr>
          <w:lang w:eastAsia="en-US"/>
        </w:rPr>
      </w:pPr>
      <w:r>
        <w:rPr>
          <w:lang w:eastAsia="en-US"/>
        </w:rPr>
        <w:t xml:space="preserve">По умолчанию оповещения рассылаются на адрес электронной почты, указанный в </w:t>
      </w:r>
      <w:proofErr w:type="spellStart"/>
      <w:r>
        <w:rPr>
          <w:lang w:eastAsia="en-US"/>
        </w:rPr>
        <w:t>аккаунте</w:t>
      </w:r>
      <w:proofErr w:type="spellEnd"/>
      <w:r>
        <w:rPr>
          <w:lang w:eastAsia="en-US"/>
        </w:rPr>
        <w:t xml:space="preserve"> (имя </w:t>
      </w:r>
      <w:proofErr w:type="spellStart"/>
      <w:r>
        <w:rPr>
          <w:lang w:eastAsia="en-US"/>
        </w:rPr>
        <w:t>аккаунта</w:t>
      </w:r>
      <w:proofErr w:type="spellEnd"/>
      <w:r>
        <w:rPr>
          <w:lang w:eastAsia="en-US"/>
        </w:rPr>
        <w:t xml:space="preserve">), но при необходимости получать оповещения о превышении ресурсов на другой адрес </w:t>
      </w:r>
      <w:proofErr w:type="spellStart"/>
      <w:r>
        <w:rPr>
          <w:lang w:eastAsia="en-US"/>
        </w:rPr>
        <w:t>эл</w:t>
      </w:r>
      <w:proofErr w:type="spellEnd"/>
      <w:r>
        <w:rPr>
          <w:lang w:eastAsia="en-US"/>
        </w:rPr>
        <w:t xml:space="preserve">. почты его можно указать в настройках рассылки оповещений. </w:t>
      </w:r>
      <w:r w:rsidR="00987E7C">
        <w:rPr>
          <w:lang w:eastAsia="en-US"/>
        </w:rPr>
        <w:t>Для</w:t>
      </w:r>
      <w:r w:rsidR="00987E7C" w:rsidRPr="00116C22">
        <w:rPr>
          <w:lang w:eastAsia="en-US"/>
        </w:rPr>
        <w:t xml:space="preserve"> </w:t>
      </w:r>
      <w:r w:rsidR="00987E7C">
        <w:rPr>
          <w:lang w:eastAsia="en-US"/>
        </w:rPr>
        <w:t>этого</w:t>
      </w:r>
      <w:r w:rsidRPr="00116C22">
        <w:rPr>
          <w:lang w:eastAsia="en-US"/>
        </w:rPr>
        <w:t xml:space="preserve"> </w:t>
      </w:r>
      <w:r>
        <w:rPr>
          <w:lang w:eastAsia="en-US"/>
        </w:rPr>
        <w:t>надо</w:t>
      </w:r>
      <w:r w:rsidR="00370846">
        <w:rPr>
          <w:lang w:eastAsia="en-US"/>
        </w:rPr>
        <w:t>:</w:t>
      </w:r>
    </w:p>
    <w:p w:rsidR="006E01E3" w:rsidRPr="00116C22" w:rsidRDefault="00370846" w:rsidP="00A653ED">
      <w:pPr>
        <w:rPr>
          <w:lang w:eastAsia="en-US"/>
        </w:rPr>
      </w:pPr>
      <w:r>
        <w:rPr>
          <w:lang w:eastAsia="en-US"/>
        </w:rPr>
        <w:t>4.</w:t>
      </w:r>
      <w:r w:rsidR="00116C22" w:rsidRPr="00116C22">
        <w:rPr>
          <w:lang w:eastAsia="en-US"/>
        </w:rPr>
        <w:t xml:space="preserve"> </w:t>
      </w:r>
      <w:r>
        <w:rPr>
          <w:lang w:eastAsia="en-US"/>
        </w:rPr>
        <w:t>Н</w:t>
      </w:r>
      <w:r w:rsidR="00116C22">
        <w:rPr>
          <w:lang w:eastAsia="en-US"/>
        </w:rPr>
        <w:t>а</w:t>
      </w:r>
      <w:r w:rsidR="00116C22" w:rsidRPr="00116C22">
        <w:rPr>
          <w:lang w:eastAsia="en-US"/>
        </w:rPr>
        <w:t xml:space="preserve"> </w:t>
      </w:r>
      <w:r w:rsidR="00116C22">
        <w:rPr>
          <w:lang w:eastAsia="en-US"/>
        </w:rPr>
        <w:t>странице</w:t>
      </w:r>
      <w:r w:rsidR="00116C22" w:rsidRPr="00116C22">
        <w:rPr>
          <w:lang w:eastAsia="en-US"/>
        </w:rPr>
        <w:t xml:space="preserve"> </w:t>
      </w:r>
      <w:r w:rsidR="00116C22" w:rsidRPr="00116C22">
        <w:rPr>
          <w:b/>
          <w:lang w:val="en-US" w:eastAsia="en-US"/>
        </w:rPr>
        <w:t>Cost</w:t>
      </w:r>
      <w:r w:rsidR="00116C22" w:rsidRPr="00116C22">
        <w:rPr>
          <w:b/>
          <w:lang w:eastAsia="en-US"/>
        </w:rPr>
        <w:t xml:space="preserve"> </w:t>
      </w:r>
      <w:r w:rsidR="00116C22" w:rsidRPr="00116C22">
        <w:rPr>
          <w:b/>
          <w:lang w:val="en-US" w:eastAsia="en-US"/>
        </w:rPr>
        <w:t>Management</w:t>
      </w:r>
      <w:r w:rsidR="00116C22" w:rsidRPr="00116C22">
        <w:rPr>
          <w:b/>
          <w:lang w:eastAsia="en-US"/>
        </w:rPr>
        <w:t xml:space="preserve"> </w:t>
      </w:r>
      <w:r w:rsidR="00116C22" w:rsidRPr="00116C22">
        <w:rPr>
          <w:b/>
          <w:lang w:val="en-US" w:eastAsia="en-US"/>
        </w:rPr>
        <w:t>Preferences</w:t>
      </w:r>
      <w:r w:rsidR="00116C22" w:rsidRPr="00116C22">
        <w:rPr>
          <w:lang w:eastAsia="en-US"/>
        </w:rPr>
        <w:t xml:space="preserve"> </w:t>
      </w:r>
      <w:r w:rsidR="00116C22">
        <w:rPr>
          <w:lang w:eastAsia="en-US"/>
        </w:rPr>
        <w:t>под</w:t>
      </w:r>
      <w:r w:rsidR="00116C22" w:rsidRPr="00116C22">
        <w:rPr>
          <w:lang w:eastAsia="en-US"/>
        </w:rPr>
        <w:t xml:space="preserve"> </w:t>
      </w:r>
      <w:r w:rsidR="00116C22">
        <w:rPr>
          <w:lang w:eastAsia="en-US"/>
        </w:rPr>
        <w:t>отметкой</w:t>
      </w:r>
      <w:r w:rsidR="00116C22" w:rsidRPr="00116C22">
        <w:rPr>
          <w:lang w:eastAsia="en-US"/>
        </w:rPr>
        <w:t xml:space="preserve"> </w:t>
      </w:r>
      <w:r w:rsidR="00116C22" w:rsidRPr="00116C22">
        <w:rPr>
          <w:b/>
          <w:lang w:val="en-US" w:eastAsia="en-US"/>
        </w:rPr>
        <w:t>Free</w:t>
      </w:r>
      <w:r w:rsidR="00116C22" w:rsidRPr="00116C22">
        <w:rPr>
          <w:b/>
          <w:lang w:eastAsia="en-US"/>
        </w:rPr>
        <w:t xml:space="preserve"> </w:t>
      </w:r>
      <w:r w:rsidR="00116C22" w:rsidRPr="00116C22">
        <w:rPr>
          <w:b/>
          <w:lang w:val="en-US" w:eastAsia="en-US"/>
        </w:rPr>
        <w:t>Tier</w:t>
      </w:r>
      <w:r w:rsidR="00116C22" w:rsidRPr="00116C22">
        <w:rPr>
          <w:b/>
          <w:lang w:eastAsia="en-US"/>
        </w:rPr>
        <w:t xml:space="preserve"> </w:t>
      </w:r>
      <w:r w:rsidR="00116C22" w:rsidRPr="00116C22">
        <w:rPr>
          <w:b/>
          <w:lang w:val="en-US" w:eastAsia="en-US"/>
        </w:rPr>
        <w:t>Usage</w:t>
      </w:r>
      <w:r w:rsidR="00116C22" w:rsidRPr="00116C22">
        <w:rPr>
          <w:b/>
          <w:lang w:eastAsia="en-US"/>
        </w:rPr>
        <w:t xml:space="preserve"> </w:t>
      </w:r>
      <w:r w:rsidR="00116C22" w:rsidRPr="00116C22">
        <w:rPr>
          <w:b/>
          <w:lang w:val="en-US" w:eastAsia="en-US"/>
        </w:rPr>
        <w:t>Alerts</w:t>
      </w:r>
      <w:r w:rsidR="00116C22" w:rsidRPr="00116C22">
        <w:rPr>
          <w:lang w:eastAsia="en-US"/>
        </w:rPr>
        <w:t xml:space="preserve"> </w:t>
      </w:r>
      <w:r w:rsidR="00116C22">
        <w:rPr>
          <w:lang w:eastAsia="en-US"/>
        </w:rPr>
        <w:t xml:space="preserve">ввести адрес </w:t>
      </w:r>
      <w:proofErr w:type="spellStart"/>
      <w:r w:rsidR="00116C22">
        <w:rPr>
          <w:lang w:eastAsia="en-US"/>
        </w:rPr>
        <w:t>эл</w:t>
      </w:r>
      <w:proofErr w:type="spellEnd"/>
      <w:r w:rsidR="00116C22">
        <w:rPr>
          <w:lang w:eastAsia="en-US"/>
        </w:rPr>
        <w:t>. почты</w:t>
      </w:r>
      <w:r>
        <w:rPr>
          <w:lang w:eastAsia="en-US"/>
        </w:rPr>
        <w:t>,</w:t>
      </w:r>
      <w:r w:rsidR="00116C22">
        <w:rPr>
          <w:lang w:eastAsia="en-US"/>
        </w:rPr>
        <w:t xml:space="preserve"> на который будут отправляться оповещения.</w:t>
      </w:r>
    </w:p>
    <w:p w:rsidR="009C367F" w:rsidRDefault="009C367F" w:rsidP="009C367F">
      <w:pPr>
        <w:rPr>
          <w:lang w:eastAsia="en-US"/>
        </w:rPr>
      </w:pPr>
      <w:r>
        <w:rPr>
          <w:lang w:eastAsia="en-US"/>
        </w:rPr>
        <w:t xml:space="preserve">В оповещениях ресурсы указываются с помощью сокращенных мнемонических имен, для того чтобы определить к какому сервису относится ресурс необходимо использовать справочную таблицу доступную по ссылке: </w:t>
      </w:r>
    </w:p>
    <w:p w:rsidR="009C367F" w:rsidRDefault="00D23854" w:rsidP="009C367F">
      <w:pPr>
        <w:rPr>
          <w:lang w:eastAsia="en-US"/>
        </w:rPr>
      </w:pPr>
      <w:hyperlink r:id="rId35" w:history="1">
        <w:r w:rsidR="009C367F" w:rsidRPr="007E5E2B">
          <w:rPr>
            <w:rStyle w:val="a7"/>
            <w:lang w:eastAsia="en-US"/>
          </w:rPr>
          <w:t>https://docs.aws.amazon.com/awsaccountbilling/latest/aboutv2/tracking-free-tier-usage.html</w:t>
        </w:r>
      </w:hyperlink>
    </w:p>
    <w:p w:rsidR="009C367F" w:rsidRDefault="009C367F" w:rsidP="009C367F">
      <w:pPr>
        <w:rPr>
          <w:lang w:eastAsia="en-US"/>
        </w:rPr>
      </w:pPr>
      <w:r>
        <w:rPr>
          <w:lang w:eastAsia="en-US"/>
        </w:rPr>
        <w:t>Заголовок и несколько первых строк этой таблицы приведены ниже в качестве примера.</w:t>
      </w:r>
    </w:p>
    <w:p w:rsidR="009C367F" w:rsidRDefault="004F018F" w:rsidP="00A653ED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>
            <wp:extent cx="3810000" cy="24098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B02" w:rsidRDefault="00010B02" w:rsidP="00A653ED">
      <w:pPr>
        <w:rPr>
          <w:lang w:eastAsia="en-US"/>
        </w:rPr>
      </w:pPr>
    </w:p>
    <w:p w:rsidR="00E001B8" w:rsidRDefault="007C5D36" w:rsidP="00A653ED">
      <w:pPr>
        <w:rPr>
          <w:lang w:eastAsia="en-US"/>
        </w:rPr>
      </w:pPr>
      <w:r>
        <w:rPr>
          <w:lang w:eastAsia="en-US"/>
        </w:rPr>
        <w:t>Выполните настройку оповещений с учетом Ваших потребностей.</w:t>
      </w:r>
    </w:p>
    <w:p w:rsidR="007C5D36" w:rsidRPr="007C5D36" w:rsidRDefault="007C5D36" w:rsidP="00A653ED">
      <w:pPr>
        <w:rPr>
          <w:lang w:eastAsia="en-US"/>
        </w:rPr>
      </w:pPr>
    </w:p>
    <w:p w:rsidR="00E001B8" w:rsidRPr="00370846" w:rsidRDefault="0062018C" w:rsidP="00A653ED">
      <w:pPr>
        <w:rPr>
          <w:b/>
          <w:lang w:eastAsia="en-US"/>
        </w:rPr>
      </w:pPr>
      <w:r>
        <w:rPr>
          <w:b/>
          <w:lang w:eastAsia="en-US"/>
        </w:rPr>
        <w:t>Задание 5. Изучить приемы с</w:t>
      </w:r>
      <w:r w:rsidR="00370846" w:rsidRPr="00370846">
        <w:rPr>
          <w:b/>
          <w:lang w:eastAsia="en-US"/>
        </w:rPr>
        <w:t>лежени</w:t>
      </w:r>
      <w:r>
        <w:rPr>
          <w:b/>
          <w:lang w:eastAsia="en-US"/>
        </w:rPr>
        <w:t>я</w:t>
      </w:r>
      <w:r w:rsidR="00370846" w:rsidRPr="00370846">
        <w:rPr>
          <w:b/>
          <w:lang w:eastAsia="en-US"/>
        </w:rPr>
        <w:t xml:space="preserve"> за использованием ресурсов AWS</w:t>
      </w:r>
      <w:r>
        <w:rPr>
          <w:b/>
          <w:lang w:eastAsia="en-US"/>
        </w:rPr>
        <w:t xml:space="preserve"> в рамках уровня бесплатного использования</w:t>
      </w:r>
      <w:r w:rsidR="00370846" w:rsidRPr="00370846">
        <w:rPr>
          <w:b/>
          <w:lang w:eastAsia="en-US"/>
        </w:rPr>
        <w:t>.</w:t>
      </w:r>
    </w:p>
    <w:p w:rsidR="00370846" w:rsidRPr="0062018C" w:rsidRDefault="00370846" w:rsidP="00A653ED">
      <w:pPr>
        <w:rPr>
          <w:lang w:eastAsia="en-US"/>
        </w:rPr>
      </w:pPr>
      <w:r>
        <w:rPr>
          <w:lang w:eastAsia="en-US"/>
        </w:rPr>
        <w:t xml:space="preserve">За использованием ресурсов можно следить с помощью таблицы </w:t>
      </w:r>
      <w:proofErr w:type="spellStart"/>
      <w:r w:rsidRPr="00370846">
        <w:rPr>
          <w:b/>
          <w:lang w:eastAsia="en-US"/>
        </w:rPr>
        <w:t>Top</w:t>
      </w:r>
      <w:proofErr w:type="spellEnd"/>
      <w:r w:rsidRPr="00370846">
        <w:rPr>
          <w:b/>
          <w:lang w:eastAsia="en-US"/>
        </w:rPr>
        <w:t xml:space="preserve"> </w:t>
      </w:r>
      <w:r w:rsidRPr="00370846">
        <w:rPr>
          <w:b/>
          <w:lang w:val="en-US" w:eastAsia="en-US"/>
        </w:rPr>
        <w:t>Free</w:t>
      </w:r>
      <w:r w:rsidRPr="00370846">
        <w:rPr>
          <w:b/>
          <w:lang w:eastAsia="en-US"/>
        </w:rPr>
        <w:t xml:space="preserve"> </w:t>
      </w:r>
      <w:r w:rsidRPr="00370846">
        <w:rPr>
          <w:b/>
          <w:lang w:val="en-US" w:eastAsia="en-US"/>
        </w:rPr>
        <w:t>Tier</w:t>
      </w:r>
      <w:r w:rsidRPr="00370846">
        <w:rPr>
          <w:b/>
          <w:lang w:eastAsia="en-US"/>
        </w:rPr>
        <w:t xml:space="preserve"> </w:t>
      </w:r>
      <w:r w:rsidRPr="00370846">
        <w:rPr>
          <w:b/>
          <w:lang w:val="en-US" w:eastAsia="en-US"/>
        </w:rPr>
        <w:t>Services</w:t>
      </w:r>
      <w:r w:rsidRPr="00370846">
        <w:rPr>
          <w:lang w:eastAsia="en-US"/>
        </w:rPr>
        <w:t xml:space="preserve"> </w:t>
      </w:r>
      <w:r>
        <w:rPr>
          <w:lang w:eastAsia="en-US"/>
        </w:rPr>
        <w:t xml:space="preserve">размещенной на странице </w:t>
      </w:r>
      <w:r w:rsidR="0062018C" w:rsidRPr="00116C22">
        <w:rPr>
          <w:b/>
          <w:lang w:val="en-US" w:eastAsia="en-US"/>
        </w:rPr>
        <w:t>Billing</w:t>
      </w:r>
      <w:r w:rsidR="0062018C" w:rsidRPr="0062018C">
        <w:rPr>
          <w:b/>
          <w:lang w:eastAsia="en-US"/>
        </w:rPr>
        <w:t xml:space="preserve"> </w:t>
      </w:r>
      <w:r w:rsidR="0062018C" w:rsidRPr="00116C22">
        <w:rPr>
          <w:b/>
          <w:lang w:val="en-US" w:eastAsia="en-US"/>
        </w:rPr>
        <w:t>and</w:t>
      </w:r>
      <w:r w:rsidR="0062018C" w:rsidRPr="0062018C">
        <w:rPr>
          <w:b/>
          <w:lang w:eastAsia="en-US"/>
        </w:rPr>
        <w:t xml:space="preserve"> </w:t>
      </w:r>
      <w:r w:rsidR="0062018C" w:rsidRPr="00116C22">
        <w:rPr>
          <w:b/>
          <w:lang w:val="en-US" w:eastAsia="en-US"/>
        </w:rPr>
        <w:t>Cost</w:t>
      </w:r>
      <w:r w:rsidR="0062018C" w:rsidRPr="0062018C">
        <w:rPr>
          <w:b/>
          <w:lang w:eastAsia="en-US"/>
        </w:rPr>
        <w:t xml:space="preserve"> </w:t>
      </w:r>
      <w:r w:rsidR="0062018C" w:rsidRPr="00116C22">
        <w:rPr>
          <w:b/>
          <w:lang w:val="en-US" w:eastAsia="en-US"/>
        </w:rPr>
        <w:t>Management</w:t>
      </w:r>
      <w:r w:rsidR="0062018C" w:rsidRPr="0062018C">
        <w:rPr>
          <w:b/>
          <w:lang w:eastAsia="en-US"/>
        </w:rPr>
        <w:t xml:space="preserve"> </w:t>
      </w:r>
      <w:r w:rsidR="0062018C" w:rsidRPr="00116C22">
        <w:rPr>
          <w:b/>
          <w:lang w:val="en-US" w:eastAsia="en-US"/>
        </w:rPr>
        <w:t>Console</w:t>
      </w:r>
      <w:r w:rsidR="0062018C" w:rsidRPr="0062018C">
        <w:rPr>
          <w:lang w:eastAsia="en-US"/>
        </w:rPr>
        <w:t xml:space="preserve"> (</w:t>
      </w:r>
      <w:hyperlink r:id="rId37" w:history="1">
        <w:r w:rsidR="0062018C" w:rsidRPr="007E5E2B">
          <w:rPr>
            <w:rStyle w:val="a7"/>
            <w:lang w:val="en-US" w:eastAsia="en-US"/>
          </w:rPr>
          <w:t>https</w:t>
        </w:r>
        <w:r w:rsidR="0062018C" w:rsidRPr="0062018C">
          <w:rPr>
            <w:rStyle w:val="a7"/>
            <w:lang w:eastAsia="en-US"/>
          </w:rPr>
          <w:t>://</w:t>
        </w:r>
        <w:r w:rsidR="0062018C" w:rsidRPr="007E5E2B">
          <w:rPr>
            <w:rStyle w:val="a7"/>
            <w:lang w:val="en-US" w:eastAsia="en-US"/>
          </w:rPr>
          <w:t>console</w:t>
        </w:r>
        <w:r w:rsidR="0062018C" w:rsidRPr="0062018C">
          <w:rPr>
            <w:rStyle w:val="a7"/>
            <w:lang w:eastAsia="en-US"/>
          </w:rPr>
          <w:t>.</w:t>
        </w:r>
        <w:proofErr w:type="spellStart"/>
        <w:r w:rsidR="0062018C" w:rsidRPr="007E5E2B">
          <w:rPr>
            <w:rStyle w:val="a7"/>
            <w:lang w:val="en-US" w:eastAsia="en-US"/>
          </w:rPr>
          <w:t>aws</w:t>
        </w:r>
        <w:proofErr w:type="spellEnd"/>
        <w:r w:rsidR="0062018C" w:rsidRPr="0062018C">
          <w:rPr>
            <w:rStyle w:val="a7"/>
            <w:lang w:eastAsia="en-US"/>
          </w:rPr>
          <w:t>.</w:t>
        </w:r>
        <w:proofErr w:type="spellStart"/>
        <w:r w:rsidR="0062018C" w:rsidRPr="007E5E2B">
          <w:rPr>
            <w:rStyle w:val="a7"/>
            <w:lang w:val="en-US" w:eastAsia="en-US"/>
          </w:rPr>
          <w:t>amazon</w:t>
        </w:r>
        <w:proofErr w:type="spellEnd"/>
        <w:r w:rsidR="0062018C" w:rsidRPr="0062018C">
          <w:rPr>
            <w:rStyle w:val="a7"/>
            <w:lang w:eastAsia="en-US"/>
          </w:rPr>
          <w:t>.</w:t>
        </w:r>
        <w:r w:rsidR="0062018C" w:rsidRPr="007E5E2B">
          <w:rPr>
            <w:rStyle w:val="a7"/>
            <w:lang w:val="en-US" w:eastAsia="en-US"/>
          </w:rPr>
          <w:t>com</w:t>
        </w:r>
        <w:r w:rsidR="0062018C" w:rsidRPr="0062018C">
          <w:rPr>
            <w:rStyle w:val="a7"/>
            <w:lang w:eastAsia="en-US"/>
          </w:rPr>
          <w:t>/</w:t>
        </w:r>
        <w:r w:rsidR="0062018C" w:rsidRPr="007E5E2B">
          <w:rPr>
            <w:rStyle w:val="a7"/>
            <w:lang w:val="en-US" w:eastAsia="en-US"/>
          </w:rPr>
          <w:t>billing</w:t>
        </w:r>
        <w:r w:rsidR="0062018C" w:rsidRPr="0062018C">
          <w:rPr>
            <w:rStyle w:val="a7"/>
            <w:lang w:eastAsia="en-US"/>
          </w:rPr>
          <w:t>/</w:t>
        </w:r>
        <w:r w:rsidR="0062018C" w:rsidRPr="007E5E2B">
          <w:rPr>
            <w:rStyle w:val="a7"/>
            <w:lang w:val="en-US" w:eastAsia="en-US"/>
          </w:rPr>
          <w:t>home</w:t>
        </w:r>
        <w:r w:rsidR="0062018C" w:rsidRPr="0062018C">
          <w:rPr>
            <w:rStyle w:val="a7"/>
            <w:lang w:eastAsia="en-US"/>
          </w:rPr>
          <w:t>#</w:t>
        </w:r>
      </w:hyperlink>
      <w:r w:rsidR="0062018C" w:rsidRPr="0062018C">
        <w:rPr>
          <w:lang w:eastAsia="en-US"/>
        </w:rPr>
        <w:t>).</w:t>
      </w:r>
    </w:p>
    <w:p w:rsidR="00E001B8" w:rsidRPr="00116C22" w:rsidRDefault="007C5D36" w:rsidP="00A653ED">
      <w:pPr>
        <w:rPr>
          <w:lang w:eastAsia="en-US"/>
        </w:rPr>
      </w:pPr>
      <w:r>
        <w:rPr>
          <w:lang w:eastAsia="en-US"/>
        </w:rPr>
        <w:t>В эту таблицу не попадают данные об использовании ресурсов в следующих случаях:</w:t>
      </w:r>
    </w:p>
    <w:p w:rsidR="00E001B8" w:rsidRDefault="007C5D36" w:rsidP="007C5D36">
      <w:pPr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Использованы </w:t>
      </w:r>
      <w:proofErr w:type="gramStart"/>
      <w:r>
        <w:rPr>
          <w:lang w:eastAsia="en-US"/>
        </w:rPr>
        <w:t>ресурсы</w:t>
      </w:r>
      <w:proofErr w:type="gramEnd"/>
      <w:r>
        <w:rPr>
          <w:lang w:eastAsia="en-US"/>
        </w:rPr>
        <w:t xml:space="preserve"> которые не предлагаются к использования в рамках </w:t>
      </w:r>
      <w:proofErr w:type="spellStart"/>
      <w:r>
        <w:rPr>
          <w:lang w:eastAsia="en-US"/>
        </w:rPr>
        <w:t>акаунта</w:t>
      </w:r>
      <w:proofErr w:type="spellEnd"/>
      <w:r>
        <w:rPr>
          <w:lang w:eastAsia="en-US"/>
        </w:rPr>
        <w:t xml:space="preserve"> УБИ.</w:t>
      </w:r>
    </w:p>
    <w:p w:rsidR="007C5D36" w:rsidRDefault="007C5D36" w:rsidP="007C5D36">
      <w:pPr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Время действия </w:t>
      </w:r>
      <w:proofErr w:type="spellStart"/>
      <w:r>
        <w:rPr>
          <w:lang w:eastAsia="en-US"/>
        </w:rPr>
        <w:t>аккаунта</w:t>
      </w:r>
      <w:proofErr w:type="spellEnd"/>
      <w:r>
        <w:rPr>
          <w:lang w:eastAsia="en-US"/>
        </w:rPr>
        <w:t xml:space="preserve"> </w:t>
      </w:r>
      <w:r w:rsidRPr="007C5D36">
        <w:rPr>
          <w:lang w:eastAsia="en-US"/>
        </w:rPr>
        <w:t>У</w:t>
      </w:r>
      <w:r>
        <w:rPr>
          <w:lang w:eastAsia="en-US"/>
        </w:rPr>
        <w:t>БИ истекло.</w:t>
      </w:r>
    </w:p>
    <w:p w:rsidR="007C5D36" w:rsidRPr="007C5D36" w:rsidRDefault="007C5D36" w:rsidP="007C5D36">
      <w:pPr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Использованы ресурсы в регионе </w:t>
      </w:r>
      <w:r>
        <w:rPr>
          <w:lang w:val="en-US" w:eastAsia="en-US"/>
        </w:rPr>
        <w:t>AWS</w:t>
      </w:r>
      <w:r w:rsidRPr="007C5D36">
        <w:rPr>
          <w:lang w:eastAsia="en-US"/>
        </w:rPr>
        <w:t xml:space="preserve"> </w:t>
      </w:r>
      <w:proofErr w:type="spellStart"/>
      <w:r>
        <w:rPr>
          <w:lang w:val="en-US" w:eastAsia="en-US"/>
        </w:rPr>
        <w:t>GovCloud</w:t>
      </w:r>
      <w:proofErr w:type="spellEnd"/>
      <w:r w:rsidRPr="007C5D36">
        <w:rPr>
          <w:lang w:eastAsia="en-US"/>
        </w:rPr>
        <w:t xml:space="preserve"> (</w:t>
      </w:r>
      <w:r>
        <w:rPr>
          <w:lang w:val="en-US" w:eastAsia="en-US"/>
        </w:rPr>
        <w:t>US</w:t>
      </w:r>
      <w:r w:rsidRPr="007C5D36">
        <w:rPr>
          <w:lang w:eastAsia="en-US"/>
        </w:rPr>
        <w:t>-</w:t>
      </w:r>
      <w:r>
        <w:rPr>
          <w:lang w:val="en-US" w:eastAsia="en-US"/>
        </w:rPr>
        <w:t>West</w:t>
      </w:r>
      <w:r w:rsidRPr="007C5D36">
        <w:rPr>
          <w:lang w:eastAsia="en-US"/>
        </w:rPr>
        <w:t>).</w:t>
      </w:r>
    </w:p>
    <w:p w:rsidR="007C5D36" w:rsidRPr="00116C22" w:rsidRDefault="007C5D36" w:rsidP="007C5D36">
      <w:pPr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Ресурсы использованы в рамках </w:t>
      </w:r>
      <w:proofErr w:type="spellStart"/>
      <w:r>
        <w:rPr>
          <w:lang w:eastAsia="en-US"/>
        </w:rPr>
        <w:t>аккунта</w:t>
      </w:r>
      <w:proofErr w:type="spellEnd"/>
      <w:r>
        <w:rPr>
          <w:lang w:eastAsia="en-US"/>
        </w:rPr>
        <w:t xml:space="preserve"> организации (</w:t>
      </w:r>
      <w:proofErr w:type="spellStart"/>
      <w:r>
        <w:rPr>
          <w:lang w:eastAsia="en-US"/>
        </w:rPr>
        <w:t>Organi</w:t>
      </w:r>
      <w:r>
        <w:rPr>
          <w:lang w:val="en-US" w:eastAsia="en-US"/>
        </w:rPr>
        <w:t>zations</w:t>
      </w:r>
      <w:proofErr w:type="spellEnd"/>
      <w:r w:rsidRPr="007C5D36">
        <w:rPr>
          <w:lang w:eastAsia="en-US"/>
        </w:rPr>
        <w:t xml:space="preserve"> </w:t>
      </w:r>
      <w:r>
        <w:rPr>
          <w:lang w:val="en-US" w:eastAsia="en-US"/>
        </w:rPr>
        <w:t>member</w:t>
      </w:r>
      <w:r w:rsidRPr="007C5D36">
        <w:rPr>
          <w:lang w:eastAsia="en-US"/>
        </w:rPr>
        <w:t xml:space="preserve"> </w:t>
      </w:r>
      <w:r>
        <w:rPr>
          <w:lang w:val="en-US" w:eastAsia="en-US"/>
        </w:rPr>
        <w:t>account</w:t>
      </w:r>
      <w:r w:rsidRPr="007C5D36">
        <w:rPr>
          <w:lang w:eastAsia="en-US"/>
        </w:rPr>
        <w:t>).</w:t>
      </w:r>
    </w:p>
    <w:p w:rsidR="000A69CB" w:rsidRDefault="007C5D36" w:rsidP="00A653ED">
      <w:pPr>
        <w:rPr>
          <w:lang w:eastAsia="en-US"/>
        </w:rPr>
      </w:pPr>
      <w:r>
        <w:rPr>
          <w:lang w:eastAsia="en-US"/>
        </w:rPr>
        <w:t xml:space="preserve">В таблице показываются только ресурсы, которые превысили или приблизились к лимитам наиболее близко. </w:t>
      </w:r>
    </w:p>
    <w:p w:rsidR="000A69CB" w:rsidRDefault="000A69CB" w:rsidP="00A653ED">
      <w:pPr>
        <w:rPr>
          <w:lang w:eastAsia="en-US"/>
        </w:rPr>
      </w:pPr>
    </w:p>
    <w:p w:rsidR="000A69CB" w:rsidRDefault="004F018F" w:rsidP="00A653ED">
      <w:r>
        <w:rPr>
          <w:noProof/>
        </w:rPr>
        <w:drawing>
          <wp:inline distT="0" distB="0" distL="0" distR="0">
            <wp:extent cx="4019550" cy="1476375"/>
            <wp:effectExtent l="19050" t="0" r="0" b="0"/>
            <wp:docPr id="6" name="Рисунок 6" descr="https://docs.aws.amazon.com/awsaccountbilling/latest/aboutv2/images/free-tier-usage-wi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ocs.aws.amazon.com/awsaccountbilling/latest/aboutv2/images/free-tier-usage-widget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9CB" w:rsidRDefault="000A69CB" w:rsidP="00A653ED">
      <w:pPr>
        <w:rPr>
          <w:lang w:eastAsia="en-US"/>
        </w:rPr>
      </w:pPr>
    </w:p>
    <w:p w:rsidR="00E001B8" w:rsidRDefault="007C5D36" w:rsidP="00A653ED">
      <w:pPr>
        <w:rPr>
          <w:lang w:eastAsia="en-US"/>
        </w:rPr>
      </w:pPr>
      <w:r>
        <w:rPr>
          <w:lang w:eastAsia="en-US"/>
        </w:rPr>
        <w:t xml:space="preserve">При желании можно просмотреть сведения о </w:t>
      </w:r>
      <w:r w:rsidR="000A69CB">
        <w:rPr>
          <w:lang w:eastAsia="en-US"/>
        </w:rPr>
        <w:t xml:space="preserve">ресурсах </w:t>
      </w:r>
      <w:r>
        <w:rPr>
          <w:lang w:eastAsia="en-US"/>
        </w:rPr>
        <w:t xml:space="preserve">всех </w:t>
      </w:r>
      <w:r w:rsidR="000A69CB">
        <w:rPr>
          <w:lang w:eastAsia="en-US"/>
        </w:rPr>
        <w:t xml:space="preserve">активизированных в рамках </w:t>
      </w:r>
      <w:proofErr w:type="spellStart"/>
      <w:r w:rsidR="000A69CB">
        <w:rPr>
          <w:lang w:eastAsia="en-US"/>
        </w:rPr>
        <w:t>аккаунта</w:t>
      </w:r>
      <w:proofErr w:type="spellEnd"/>
      <w:r w:rsidR="000A69CB">
        <w:rPr>
          <w:lang w:eastAsia="en-US"/>
        </w:rPr>
        <w:t xml:space="preserve"> УБИ сервисов, для этого необходимо кликнуть кнопку </w:t>
      </w:r>
      <w:proofErr w:type="spellStart"/>
      <w:r w:rsidR="000A69CB" w:rsidRPr="000A69CB">
        <w:rPr>
          <w:b/>
          <w:lang w:eastAsia="en-US"/>
        </w:rPr>
        <w:t>Vi</w:t>
      </w:r>
      <w:r w:rsidR="000A69CB" w:rsidRPr="000A69CB">
        <w:rPr>
          <w:b/>
          <w:lang w:val="en-US" w:eastAsia="en-US"/>
        </w:rPr>
        <w:t>ew</w:t>
      </w:r>
      <w:proofErr w:type="spellEnd"/>
      <w:r w:rsidR="000A69CB" w:rsidRPr="000A69CB">
        <w:rPr>
          <w:b/>
          <w:lang w:eastAsia="en-US"/>
        </w:rPr>
        <w:t xml:space="preserve"> </w:t>
      </w:r>
      <w:r w:rsidR="000A69CB" w:rsidRPr="000A69CB">
        <w:rPr>
          <w:b/>
          <w:lang w:val="en-US" w:eastAsia="en-US"/>
        </w:rPr>
        <w:t>All</w:t>
      </w:r>
      <w:r w:rsidR="000A69CB" w:rsidRPr="000A69CB">
        <w:rPr>
          <w:lang w:eastAsia="en-US"/>
        </w:rPr>
        <w:t>, находящ</w:t>
      </w:r>
      <w:r w:rsidR="000A69CB">
        <w:rPr>
          <w:lang w:eastAsia="en-US"/>
        </w:rPr>
        <w:t xml:space="preserve">уюся в заголовке таблицы </w:t>
      </w:r>
      <w:proofErr w:type="spellStart"/>
      <w:r w:rsidR="000A69CB" w:rsidRPr="00370846">
        <w:rPr>
          <w:b/>
          <w:lang w:eastAsia="en-US"/>
        </w:rPr>
        <w:t>Top</w:t>
      </w:r>
      <w:proofErr w:type="spellEnd"/>
      <w:r w:rsidR="000A69CB" w:rsidRPr="00370846">
        <w:rPr>
          <w:b/>
          <w:lang w:eastAsia="en-US"/>
        </w:rPr>
        <w:t xml:space="preserve"> </w:t>
      </w:r>
      <w:r w:rsidR="000A69CB" w:rsidRPr="00370846">
        <w:rPr>
          <w:b/>
          <w:lang w:val="en-US" w:eastAsia="en-US"/>
        </w:rPr>
        <w:t>Free</w:t>
      </w:r>
      <w:r w:rsidR="000A69CB" w:rsidRPr="00370846">
        <w:rPr>
          <w:b/>
          <w:lang w:eastAsia="en-US"/>
        </w:rPr>
        <w:t xml:space="preserve"> </w:t>
      </w:r>
      <w:r w:rsidR="000A69CB" w:rsidRPr="00370846">
        <w:rPr>
          <w:b/>
          <w:lang w:val="en-US" w:eastAsia="en-US"/>
        </w:rPr>
        <w:t>Tier</w:t>
      </w:r>
      <w:r w:rsidR="000A69CB" w:rsidRPr="00370846">
        <w:rPr>
          <w:b/>
          <w:lang w:eastAsia="en-US"/>
        </w:rPr>
        <w:t xml:space="preserve"> </w:t>
      </w:r>
      <w:r w:rsidR="000A69CB" w:rsidRPr="00370846">
        <w:rPr>
          <w:b/>
          <w:lang w:val="en-US" w:eastAsia="en-US"/>
        </w:rPr>
        <w:t>Services</w:t>
      </w:r>
      <w:r w:rsidR="000A69CB" w:rsidRPr="000A69CB">
        <w:rPr>
          <w:lang w:eastAsia="en-US"/>
        </w:rPr>
        <w:t>.</w:t>
      </w:r>
    </w:p>
    <w:p w:rsidR="000A69CB" w:rsidRDefault="000A69CB" w:rsidP="00A653ED">
      <w:pPr>
        <w:rPr>
          <w:lang w:eastAsia="en-US"/>
        </w:rPr>
      </w:pPr>
    </w:p>
    <w:p w:rsidR="000A69CB" w:rsidRDefault="004F018F" w:rsidP="00A653ED">
      <w:r>
        <w:rPr>
          <w:noProof/>
        </w:rPr>
        <w:lastRenderedPageBreak/>
        <w:drawing>
          <wp:inline distT="0" distB="0" distL="0" distR="0">
            <wp:extent cx="4686300" cy="1276350"/>
            <wp:effectExtent l="0" t="0" r="0" b="0"/>
            <wp:docPr id="7" name="Рисунок 7" descr="https://docs.aws.amazon.com/awsaccountbilling/latest/aboutv2/images/free-tier-usage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s.aws.amazon.com/awsaccountbilling/latest/aboutv2/images/free-tier-usage-page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9CB" w:rsidRDefault="000A69CB" w:rsidP="00A653ED">
      <w:pPr>
        <w:rPr>
          <w:lang w:eastAsia="en-US"/>
        </w:rPr>
      </w:pPr>
    </w:p>
    <w:p w:rsidR="00E001B8" w:rsidRPr="000A69CB" w:rsidRDefault="000A69CB" w:rsidP="00A653ED">
      <w:pPr>
        <w:rPr>
          <w:lang w:eastAsia="en-US"/>
        </w:rPr>
      </w:pPr>
      <w:r>
        <w:rPr>
          <w:lang w:eastAsia="en-US"/>
        </w:rPr>
        <w:t>Откройте</w:t>
      </w:r>
      <w:r w:rsidRPr="000A69CB">
        <w:rPr>
          <w:lang w:eastAsia="en-US"/>
        </w:rPr>
        <w:t xml:space="preserve"> </w:t>
      </w:r>
      <w:r>
        <w:rPr>
          <w:lang w:eastAsia="en-US"/>
        </w:rPr>
        <w:t>консоль</w:t>
      </w:r>
      <w:r w:rsidRPr="000A69CB">
        <w:rPr>
          <w:lang w:eastAsia="en-US"/>
        </w:rPr>
        <w:t xml:space="preserve"> </w:t>
      </w:r>
      <w:r w:rsidRPr="00116C22">
        <w:rPr>
          <w:b/>
          <w:lang w:val="en-US" w:eastAsia="en-US"/>
        </w:rPr>
        <w:t>Billing</w:t>
      </w:r>
      <w:r w:rsidRPr="000A69CB">
        <w:rPr>
          <w:b/>
          <w:lang w:eastAsia="en-US"/>
        </w:rPr>
        <w:t xml:space="preserve"> </w:t>
      </w:r>
      <w:r w:rsidRPr="00116C22">
        <w:rPr>
          <w:b/>
          <w:lang w:val="en-US" w:eastAsia="en-US"/>
        </w:rPr>
        <w:t>and</w:t>
      </w:r>
      <w:r w:rsidRPr="000A69CB">
        <w:rPr>
          <w:b/>
          <w:lang w:eastAsia="en-US"/>
        </w:rPr>
        <w:t xml:space="preserve"> </w:t>
      </w:r>
      <w:r w:rsidRPr="00116C22">
        <w:rPr>
          <w:b/>
          <w:lang w:val="en-US" w:eastAsia="en-US"/>
        </w:rPr>
        <w:t>Cost</w:t>
      </w:r>
      <w:r w:rsidRPr="000A69CB">
        <w:rPr>
          <w:b/>
          <w:lang w:eastAsia="en-US"/>
        </w:rPr>
        <w:t xml:space="preserve"> </w:t>
      </w:r>
      <w:r w:rsidRPr="00116C22">
        <w:rPr>
          <w:b/>
          <w:lang w:val="en-US" w:eastAsia="en-US"/>
        </w:rPr>
        <w:t>Management</w:t>
      </w:r>
      <w:r w:rsidRPr="000A69CB">
        <w:rPr>
          <w:b/>
          <w:lang w:eastAsia="en-US"/>
        </w:rPr>
        <w:t xml:space="preserve"> </w:t>
      </w:r>
      <w:r w:rsidRPr="00116C22">
        <w:rPr>
          <w:b/>
          <w:lang w:val="en-US" w:eastAsia="en-US"/>
        </w:rPr>
        <w:t>Console</w:t>
      </w:r>
      <w:r w:rsidRPr="000A69CB">
        <w:rPr>
          <w:lang w:eastAsia="en-US"/>
        </w:rPr>
        <w:t xml:space="preserve"> </w:t>
      </w:r>
      <w:r>
        <w:rPr>
          <w:lang w:eastAsia="en-US"/>
        </w:rPr>
        <w:t>и</w:t>
      </w:r>
      <w:r w:rsidRPr="000A69CB">
        <w:rPr>
          <w:lang w:eastAsia="en-US"/>
        </w:rPr>
        <w:t xml:space="preserve"> </w:t>
      </w:r>
      <w:r>
        <w:rPr>
          <w:lang w:eastAsia="en-US"/>
        </w:rPr>
        <w:t>просмотрите</w:t>
      </w:r>
      <w:r w:rsidRPr="000A69CB">
        <w:rPr>
          <w:lang w:eastAsia="en-US"/>
        </w:rPr>
        <w:t xml:space="preserve"> </w:t>
      </w:r>
      <w:r>
        <w:rPr>
          <w:lang w:eastAsia="en-US"/>
        </w:rPr>
        <w:t>таблицу использования ресурсов.</w:t>
      </w:r>
    </w:p>
    <w:p w:rsidR="00E001B8" w:rsidRDefault="00E001B8" w:rsidP="00A653ED">
      <w:pPr>
        <w:rPr>
          <w:lang w:eastAsia="en-US"/>
        </w:rPr>
      </w:pPr>
    </w:p>
    <w:p w:rsidR="00C17CFE" w:rsidRPr="00C17CFE" w:rsidRDefault="00C17CFE" w:rsidP="00A653ED">
      <w:pPr>
        <w:rPr>
          <w:b/>
        </w:rPr>
      </w:pPr>
      <w:r w:rsidRPr="00C17CFE">
        <w:rPr>
          <w:b/>
          <w:lang w:eastAsia="en-US"/>
        </w:rPr>
        <w:t xml:space="preserve">Задание 6. </w:t>
      </w:r>
      <w:r>
        <w:rPr>
          <w:b/>
          <w:lang w:eastAsia="en-US"/>
        </w:rPr>
        <w:t>Изучить</w:t>
      </w:r>
      <w:r w:rsidRPr="00C17CFE">
        <w:rPr>
          <w:b/>
          <w:lang w:eastAsia="en-US"/>
        </w:rPr>
        <w:t xml:space="preserve"> особенности </w:t>
      </w:r>
      <w:r w:rsidRPr="00C17CFE">
        <w:rPr>
          <w:b/>
        </w:rPr>
        <w:t xml:space="preserve">учета потребляемых ресурсов отдельными сервисами </w:t>
      </w:r>
      <w:r w:rsidRPr="00C17CFE">
        <w:rPr>
          <w:b/>
          <w:lang w:val="en-US"/>
        </w:rPr>
        <w:t>AWS</w:t>
      </w:r>
      <w:r w:rsidRPr="00C17CFE">
        <w:rPr>
          <w:b/>
        </w:rPr>
        <w:t>.</w:t>
      </w:r>
    </w:p>
    <w:p w:rsidR="00C17CFE" w:rsidRPr="00C17CFE" w:rsidRDefault="00C17CFE" w:rsidP="00A653ED">
      <w:pPr>
        <w:rPr>
          <w:lang w:val="en-US"/>
        </w:rPr>
      </w:pPr>
      <w:r>
        <w:rPr>
          <w:lang w:val="en-US"/>
        </w:rPr>
        <w:t>1.</w:t>
      </w:r>
      <w:r w:rsidRPr="00C17CFE">
        <w:rPr>
          <w:lang w:val="en-US"/>
        </w:rPr>
        <w:t> </w:t>
      </w:r>
      <w:r>
        <w:t>Открыть</w:t>
      </w:r>
      <w:r w:rsidRPr="00C17CFE">
        <w:rPr>
          <w:lang w:val="en-US"/>
        </w:rPr>
        <w:t xml:space="preserve"> </w:t>
      </w:r>
      <w:r>
        <w:t>страницу</w:t>
      </w:r>
      <w:r w:rsidRPr="00C17CFE">
        <w:rPr>
          <w:lang w:val="en-US"/>
        </w:rPr>
        <w:t xml:space="preserve"> </w:t>
      </w:r>
      <w:r w:rsidRPr="00C17CFE">
        <w:rPr>
          <w:b/>
          <w:lang w:val="en-US"/>
        </w:rPr>
        <w:t>Avoiding Unexpected Charges</w:t>
      </w:r>
      <w:r w:rsidRPr="00C17CFE">
        <w:rPr>
          <w:lang w:val="en-US"/>
        </w:rPr>
        <w:t xml:space="preserve"> (</w:t>
      </w:r>
      <w:hyperlink r:id="rId40" w:history="1">
        <w:r w:rsidRPr="007E5E2B">
          <w:rPr>
            <w:rStyle w:val="a7"/>
            <w:lang w:val="en-US"/>
          </w:rPr>
          <w:t>https://docs.aws.amazon.com/awsaccountbilling/latest/aboutv2/checklistforunwantedcharges.html</w:t>
        </w:r>
      </w:hyperlink>
      <w:r w:rsidRPr="00C17CFE">
        <w:rPr>
          <w:lang w:val="en-US"/>
        </w:rPr>
        <w:t>).</w:t>
      </w:r>
    </w:p>
    <w:p w:rsidR="00C17CFE" w:rsidRPr="00C17CFE" w:rsidRDefault="00C17CFE" w:rsidP="00A653ED">
      <w:pPr>
        <w:rPr>
          <w:lang w:eastAsia="en-US"/>
        </w:rPr>
      </w:pPr>
      <w:r>
        <w:rPr>
          <w:lang w:eastAsia="en-US"/>
        </w:rPr>
        <w:t xml:space="preserve">2. Изучить и описать в отчете особенности учета ресурсов сервисами AWS: </w:t>
      </w:r>
    </w:p>
    <w:p w:rsidR="00C17CFE" w:rsidRPr="00C17CFE" w:rsidRDefault="00C17CFE" w:rsidP="00C17CFE">
      <w:pPr>
        <w:numPr>
          <w:ilvl w:val="0"/>
          <w:numId w:val="4"/>
        </w:numPr>
        <w:rPr>
          <w:lang w:val="en-US"/>
        </w:rPr>
      </w:pPr>
      <w:r w:rsidRPr="00C17CFE">
        <w:rPr>
          <w:lang w:val="en-US"/>
        </w:rPr>
        <w:t>Elastic Beanstalk Environments</w:t>
      </w:r>
    </w:p>
    <w:p w:rsidR="00C17CFE" w:rsidRPr="00C17CFE" w:rsidRDefault="00C17CFE" w:rsidP="00C17CFE">
      <w:pPr>
        <w:numPr>
          <w:ilvl w:val="0"/>
          <w:numId w:val="4"/>
        </w:numPr>
        <w:rPr>
          <w:lang w:val="en-US"/>
        </w:rPr>
      </w:pPr>
      <w:r w:rsidRPr="00C17CFE">
        <w:rPr>
          <w:lang w:val="en-US"/>
        </w:rPr>
        <w:t>Elastic Load Balancing (ELB)</w:t>
      </w:r>
    </w:p>
    <w:p w:rsidR="00C17CFE" w:rsidRPr="00C17CFE" w:rsidRDefault="00C17CFE" w:rsidP="00C17CFE">
      <w:pPr>
        <w:numPr>
          <w:ilvl w:val="0"/>
          <w:numId w:val="4"/>
        </w:numPr>
        <w:rPr>
          <w:lang w:val="en-US"/>
        </w:rPr>
      </w:pPr>
      <w:r w:rsidRPr="00C17CFE">
        <w:rPr>
          <w:lang w:val="en-US"/>
        </w:rPr>
        <w:t>Amazon EC2 Instances</w:t>
      </w:r>
    </w:p>
    <w:p w:rsidR="00C17CFE" w:rsidRPr="00C17CFE" w:rsidRDefault="00C17CFE" w:rsidP="00C17CFE">
      <w:pPr>
        <w:numPr>
          <w:ilvl w:val="0"/>
          <w:numId w:val="4"/>
        </w:numPr>
        <w:rPr>
          <w:lang w:val="en-US"/>
        </w:rPr>
      </w:pPr>
      <w:r w:rsidRPr="00C17CFE">
        <w:rPr>
          <w:lang w:val="en-US"/>
        </w:rPr>
        <w:t>Amazon Elastic Block Store Volumes and Snapshots</w:t>
      </w:r>
    </w:p>
    <w:p w:rsidR="00C17CFE" w:rsidRPr="00C17CFE" w:rsidRDefault="00C17CFE" w:rsidP="00C17CFE">
      <w:pPr>
        <w:numPr>
          <w:ilvl w:val="0"/>
          <w:numId w:val="4"/>
        </w:numPr>
        <w:rPr>
          <w:lang w:val="en-US"/>
        </w:rPr>
      </w:pPr>
      <w:r w:rsidRPr="00C17CFE">
        <w:rPr>
          <w:lang w:val="en-US"/>
        </w:rPr>
        <w:t>Elastic IP Addresses</w:t>
      </w:r>
    </w:p>
    <w:p w:rsidR="00C17CFE" w:rsidRPr="00C17CFE" w:rsidRDefault="00C17CFE" w:rsidP="00C17CFE">
      <w:pPr>
        <w:numPr>
          <w:ilvl w:val="0"/>
          <w:numId w:val="4"/>
        </w:numPr>
        <w:rPr>
          <w:lang w:val="en-US"/>
        </w:rPr>
      </w:pPr>
      <w:r w:rsidRPr="00C17CFE">
        <w:rPr>
          <w:lang w:val="en-US"/>
        </w:rPr>
        <w:t>Services Launched by Other Services</w:t>
      </w:r>
    </w:p>
    <w:p w:rsidR="00C17CFE" w:rsidRPr="00C17CFE" w:rsidRDefault="00C17CFE" w:rsidP="00C17CFE">
      <w:pPr>
        <w:numPr>
          <w:ilvl w:val="0"/>
          <w:numId w:val="4"/>
        </w:numPr>
      </w:pPr>
      <w:proofErr w:type="spellStart"/>
      <w:r w:rsidRPr="00C17CFE">
        <w:t>Storage</w:t>
      </w:r>
      <w:proofErr w:type="spellEnd"/>
      <w:r w:rsidRPr="00C17CFE">
        <w:t xml:space="preserve"> </w:t>
      </w:r>
      <w:proofErr w:type="spellStart"/>
      <w:r w:rsidRPr="00C17CFE">
        <w:t>Services</w:t>
      </w:r>
      <w:proofErr w:type="spellEnd"/>
    </w:p>
    <w:p w:rsidR="00C17CFE" w:rsidRDefault="00C17CFE" w:rsidP="00A653ED">
      <w:pPr>
        <w:rPr>
          <w:lang w:val="en-US" w:eastAsia="en-US"/>
        </w:rPr>
      </w:pPr>
    </w:p>
    <w:p w:rsidR="00BC4E71" w:rsidRPr="00BC4E71" w:rsidRDefault="00BC4E71" w:rsidP="00BC4E71">
      <w:pPr>
        <w:pStyle w:val="2"/>
      </w:pPr>
      <w:r>
        <w:t xml:space="preserve">Задание 7. </w:t>
      </w:r>
      <w:r>
        <w:rPr>
          <w:color w:val="212121"/>
          <w:szCs w:val="24"/>
        </w:rPr>
        <w:t>Создать пару ключей безопасности</w:t>
      </w:r>
    </w:p>
    <w:p w:rsidR="00BC4E71" w:rsidRDefault="00BC4E71" w:rsidP="00A653ED">
      <w:pPr>
        <w:rPr>
          <w:lang w:eastAsia="en-US"/>
        </w:rPr>
      </w:pPr>
    </w:p>
    <w:p w:rsidR="00BC4E71" w:rsidRDefault="00BC4E71" w:rsidP="00A653ED">
      <w:pPr>
        <w:rPr>
          <w:lang w:eastAsia="en-US"/>
        </w:rPr>
      </w:pPr>
      <w:r>
        <w:rPr>
          <w:lang w:eastAsia="en-US"/>
        </w:rPr>
        <w:t xml:space="preserve">Для доступа к </w:t>
      </w:r>
      <w:proofErr w:type="gramStart"/>
      <w:r>
        <w:rPr>
          <w:lang w:eastAsia="en-US"/>
        </w:rPr>
        <w:t>серверам</w:t>
      </w:r>
      <w:proofErr w:type="gramEnd"/>
      <w:r>
        <w:rPr>
          <w:lang w:eastAsia="en-US"/>
        </w:rPr>
        <w:t xml:space="preserve"> запускаемым в облаке AWS</w:t>
      </w:r>
      <w:r w:rsidRPr="00BC4E71">
        <w:rPr>
          <w:lang w:eastAsia="en-US"/>
        </w:rPr>
        <w:t xml:space="preserve"> </w:t>
      </w:r>
      <w:r>
        <w:rPr>
          <w:lang w:eastAsia="en-US"/>
        </w:rPr>
        <w:t xml:space="preserve">необходимо иметь пару ключей безопасности (публичный и секретный ключи). Публичный ключ будет загружаться на </w:t>
      </w:r>
      <w:proofErr w:type="spellStart"/>
      <w:proofErr w:type="gramStart"/>
      <w:r>
        <w:rPr>
          <w:lang w:eastAsia="en-US"/>
        </w:rPr>
        <w:t>на</w:t>
      </w:r>
      <w:proofErr w:type="spellEnd"/>
      <w:proofErr w:type="gramEnd"/>
      <w:r>
        <w:rPr>
          <w:lang w:eastAsia="en-US"/>
        </w:rPr>
        <w:t xml:space="preserve"> AWS и при создании экземпляров ВМ он будет размещаться на этих ВМ. Секретный ключ, сохраняется на Вашей локальной машине.</w:t>
      </w:r>
    </w:p>
    <w:p w:rsidR="00BC4E71" w:rsidRPr="00A63A70" w:rsidRDefault="00BC4E71" w:rsidP="00A653ED">
      <w:pPr>
        <w:rPr>
          <w:lang w:eastAsia="en-US"/>
        </w:rPr>
      </w:pPr>
      <w:r>
        <w:rPr>
          <w:lang w:eastAsia="en-US"/>
        </w:rPr>
        <w:t xml:space="preserve">Для доступа к экземплярам ВМ под ОС </w:t>
      </w:r>
      <w:r>
        <w:rPr>
          <w:lang w:val="en-US" w:eastAsia="en-US"/>
        </w:rPr>
        <w:t>Linux</w:t>
      </w:r>
      <w:r w:rsidRPr="00BC4E71">
        <w:rPr>
          <w:lang w:eastAsia="en-US"/>
        </w:rPr>
        <w:t xml:space="preserve"> </w:t>
      </w:r>
      <w:r>
        <w:rPr>
          <w:lang w:eastAsia="en-US"/>
        </w:rPr>
        <w:t xml:space="preserve">традиционно </w:t>
      </w:r>
      <w:r w:rsidRPr="00BC4E71">
        <w:rPr>
          <w:lang w:eastAsia="en-US"/>
        </w:rPr>
        <w:t>ис</w:t>
      </w:r>
      <w:r>
        <w:rPr>
          <w:lang w:eastAsia="en-US"/>
        </w:rPr>
        <w:t>пользуется протокол SSH</w:t>
      </w:r>
      <w:r w:rsidRPr="00BC4E71">
        <w:rPr>
          <w:lang w:eastAsia="en-US"/>
        </w:rPr>
        <w:t xml:space="preserve"> (</w:t>
      </w:r>
      <w:r>
        <w:rPr>
          <w:lang w:val="en-US" w:eastAsia="en-US"/>
        </w:rPr>
        <w:t>Secure</w:t>
      </w:r>
      <w:r w:rsidRPr="00BC4E71">
        <w:rPr>
          <w:lang w:eastAsia="en-US"/>
        </w:rPr>
        <w:t xml:space="preserve"> </w:t>
      </w:r>
      <w:r>
        <w:rPr>
          <w:lang w:val="en-US" w:eastAsia="en-US"/>
        </w:rPr>
        <w:t>Shell</w:t>
      </w:r>
      <w:r w:rsidRPr="00BC4E71">
        <w:rPr>
          <w:lang w:eastAsia="en-US"/>
        </w:rPr>
        <w:t>)</w:t>
      </w:r>
      <w:r>
        <w:rPr>
          <w:lang w:eastAsia="en-US"/>
        </w:rPr>
        <w:t xml:space="preserve">, а для ВМ под ОС протокол </w:t>
      </w:r>
      <w:r>
        <w:rPr>
          <w:lang w:val="en-US" w:eastAsia="en-US"/>
        </w:rPr>
        <w:t>RDP</w:t>
      </w:r>
      <w:r w:rsidRPr="00BC4E71">
        <w:rPr>
          <w:lang w:eastAsia="en-US"/>
        </w:rPr>
        <w:t xml:space="preserve"> (</w:t>
      </w:r>
      <w:r>
        <w:rPr>
          <w:lang w:val="en-US" w:eastAsia="en-US"/>
        </w:rPr>
        <w:t>Remote</w:t>
      </w:r>
      <w:r w:rsidRPr="00BC4E71">
        <w:rPr>
          <w:lang w:eastAsia="en-US"/>
        </w:rPr>
        <w:t xml:space="preserve"> </w:t>
      </w:r>
      <w:r>
        <w:rPr>
          <w:lang w:val="en-US" w:eastAsia="en-US"/>
        </w:rPr>
        <w:t>Desktop</w:t>
      </w:r>
      <w:r w:rsidRPr="00BC4E71">
        <w:rPr>
          <w:lang w:eastAsia="en-US"/>
        </w:rPr>
        <w:t xml:space="preserve"> </w:t>
      </w:r>
      <w:r>
        <w:rPr>
          <w:lang w:val="en-US" w:eastAsia="en-US"/>
        </w:rPr>
        <w:t>Protocol</w:t>
      </w:r>
      <w:r w:rsidRPr="00BC4E71">
        <w:rPr>
          <w:lang w:eastAsia="en-US"/>
        </w:rPr>
        <w:t>)</w:t>
      </w:r>
      <w:r w:rsidR="00A63A70">
        <w:rPr>
          <w:lang w:eastAsia="en-US"/>
        </w:rPr>
        <w:t>. Созданная пара ключей будет использоваться протокол</w:t>
      </w:r>
      <w:r w:rsidR="00A75F67">
        <w:rPr>
          <w:lang w:eastAsia="en-US"/>
        </w:rPr>
        <w:t>ом SSH</w:t>
      </w:r>
      <w:r w:rsidR="00A63A70">
        <w:rPr>
          <w:lang w:eastAsia="en-US"/>
        </w:rPr>
        <w:t xml:space="preserve"> для шифрования/дешифрования паролей используемых для входа на сервер развернутый в облаке AWS.</w:t>
      </w:r>
    </w:p>
    <w:p w:rsidR="00BC4E71" w:rsidRDefault="00A63A70" w:rsidP="00A653ED">
      <w:pPr>
        <w:rPr>
          <w:lang w:eastAsia="en-US"/>
        </w:rPr>
      </w:pPr>
      <w:r>
        <w:rPr>
          <w:lang w:eastAsia="en-US"/>
        </w:rPr>
        <w:t>Для того</w:t>
      </w:r>
      <w:proofErr w:type="gramStart"/>
      <w:r>
        <w:rPr>
          <w:lang w:eastAsia="en-US"/>
        </w:rPr>
        <w:t>,</w:t>
      </w:r>
      <w:proofErr w:type="gramEnd"/>
      <w:r>
        <w:rPr>
          <w:lang w:eastAsia="en-US"/>
        </w:rPr>
        <w:t xml:space="preserve"> чтобы создать пару ключей необходимо выполнить следующие шаги:</w:t>
      </w:r>
    </w:p>
    <w:p w:rsidR="00A63A70" w:rsidRPr="00A63A70" w:rsidRDefault="00A63A70" w:rsidP="00A63A70">
      <w:pPr>
        <w:pStyle w:val="a8"/>
        <w:numPr>
          <w:ilvl w:val="0"/>
          <w:numId w:val="5"/>
        </w:numPr>
        <w:rPr>
          <w:lang w:val="en-US" w:eastAsia="en-US"/>
        </w:rPr>
      </w:pPr>
      <w:r>
        <w:rPr>
          <w:lang w:eastAsia="en-US"/>
        </w:rPr>
        <w:t>Открыть</w:t>
      </w:r>
      <w:r w:rsidRPr="00A63A70">
        <w:rPr>
          <w:lang w:val="en-US" w:eastAsia="en-US"/>
        </w:rPr>
        <w:t xml:space="preserve"> </w:t>
      </w:r>
      <w:r>
        <w:rPr>
          <w:lang w:eastAsia="en-US"/>
        </w:rPr>
        <w:t>окно</w:t>
      </w:r>
      <w:r w:rsidRPr="00A63A70">
        <w:rPr>
          <w:lang w:val="en-US" w:eastAsia="en-US"/>
        </w:rPr>
        <w:t xml:space="preserve"> </w:t>
      </w:r>
      <w:r w:rsidRPr="00A63A70">
        <w:rPr>
          <w:b/>
          <w:lang w:val="en-US" w:eastAsia="en-US"/>
        </w:rPr>
        <w:t>AWS Management Console</w:t>
      </w:r>
      <w:r w:rsidRPr="00A63A70">
        <w:rPr>
          <w:lang w:val="en-US" w:eastAsia="en-US"/>
        </w:rPr>
        <w:t xml:space="preserve"> (</w:t>
      </w:r>
      <w:hyperlink r:id="rId41" w:history="1">
        <w:r w:rsidRPr="00A63A70">
          <w:rPr>
            <w:rStyle w:val="a7"/>
            <w:lang w:val="en-US" w:eastAsia="en-US"/>
          </w:rPr>
          <w:t>https://console.aws.amazon.com</w:t>
        </w:r>
      </w:hyperlink>
      <w:r w:rsidRPr="00A63A70">
        <w:rPr>
          <w:lang w:val="en-US" w:eastAsia="en-US"/>
        </w:rPr>
        <w:t xml:space="preserve">). </w:t>
      </w:r>
    </w:p>
    <w:p w:rsidR="00A63A70" w:rsidRPr="00A63A70" w:rsidRDefault="00A63A70" w:rsidP="00A63A70">
      <w:pPr>
        <w:ind w:left="709" w:firstLine="0"/>
        <w:rPr>
          <w:lang w:eastAsia="en-US"/>
        </w:rPr>
      </w:pPr>
      <w:r w:rsidRPr="00A63A70">
        <w:rPr>
          <w:noProof/>
        </w:rPr>
        <w:lastRenderedPageBreak/>
        <w:drawing>
          <wp:inline distT="0" distB="0" distL="0" distR="0">
            <wp:extent cx="4324350" cy="325741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195" cy="3262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A70" w:rsidRDefault="00A63A70" w:rsidP="00A653ED">
      <w:pPr>
        <w:rPr>
          <w:lang w:eastAsia="en-US"/>
        </w:rPr>
      </w:pPr>
    </w:p>
    <w:p w:rsidR="00BC4E71" w:rsidRPr="00A63A70" w:rsidRDefault="00A63A70" w:rsidP="00A653ED">
      <w:pPr>
        <w:rPr>
          <w:lang w:val="en-US" w:eastAsia="en-US"/>
        </w:rPr>
      </w:pPr>
      <w:r>
        <w:rPr>
          <w:lang w:eastAsia="en-US"/>
        </w:rPr>
        <w:t xml:space="preserve">2. Кликнуть ссылку </w:t>
      </w:r>
      <w:r w:rsidRPr="00A63A70">
        <w:rPr>
          <w:b/>
          <w:lang w:val="en-US" w:eastAsia="en-US"/>
        </w:rPr>
        <w:t>EC</w:t>
      </w:r>
      <w:r w:rsidRPr="00A63A70">
        <w:rPr>
          <w:b/>
          <w:lang w:eastAsia="en-US"/>
        </w:rPr>
        <w:t>2</w:t>
      </w:r>
      <w:r w:rsidRPr="00A63A70">
        <w:rPr>
          <w:lang w:eastAsia="en-US"/>
        </w:rPr>
        <w:t xml:space="preserve"> в к</w:t>
      </w:r>
      <w:r>
        <w:rPr>
          <w:lang w:eastAsia="en-US"/>
        </w:rPr>
        <w:t xml:space="preserve">олонке </w:t>
      </w:r>
      <w:r>
        <w:rPr>
          <w:lang w:val="en-US" w:eastAsia="en-US"/>
        </w:rPr>
        <w:t>All</w:t>
      </w:r>
      <w:r w:rsidRPr="00A63A70">
        <w:rPr>
          <w:lang w:eastAsia="en-US"/>
        </w:rPr>
        <w:t xml:space="preserve"> </w:t>
      </w:r>
      <w:r w:rsidRPr="00A63A70">
        <w:rPr>
          <w:b/>
          <w:lang w:val="en-US" w:eastAsia="en-US"/>
        </w:rPr>
        <w:t>service</w:t>
      </w:r>
      <w:r>
        <w:rPr>
          <w:b/>
          <w:lang w:val="en-US" w:eastAsia="en-US"/>
        </w:rPr>
        <w:t>s</w:t>
      </w:r>
      <w:r w:rsidRPr="00A63A70">
        <w:rPr>
          <w:lang w:eastAsia="en-US"/>
        </w:rPr>
        <w:t>.</w:t>
      </w:r>
      <w:r>
        <w:rPr>
          <w:lang w:eastAsia="en-US"/>
        </w:rPr>
        <w:t xml:space="preserve"> Откроется</w:t>
      </w:r>
      <w:r w:rsidRPr="00A63A70">
        <w:rPr>
          <w:lang w:val="en-US" w:eastAsia="en-US"/>
        </w:rPr>
        <w:t xml:space="preserve"> </w:t>
      </w:r>
      <w:r>
        <w:rPr>
          <w:lang w:eastAsia="en-US"/>
        </w:rPr>
        <w:t>страница</w:t>
      </w:r>
      <w:r w:rsidRPr="00A63A70">
        <w:rPr>
          <w:lang w:val="en-US" w:eastAsia="en-US"/>
        </w:rPr>
        <w:t xml:space="preserve"> </w:t>
      </w:r>
      <w:r w:rsidRPr="00A63A70">
        <w:rPr>
          <w:b/>
          <w:lang w:val="en-US" w:eastAsia="en-US"/>
        </w:rPr>
        <w:t>EC2 Management Console</w:t>
      </w:r>
      <w:r w:rsidRPr="00A63A70">
        <w:rPr>
          <w:lang w:val="en-US" w:eastAsia="en-US"/>
        </w:rPr>
        <w:t>.</w:t>
      </w:r>
    </w:p>
    <w:p w:rsidR="00A63A70" w:rsidRDefault="00A63A70" w:rsidP="00A653ED">
      <w:pPr>
        <w:rPr>
          <w:lang w:eastAsia="en-US"/>
        </w:rPr>
      </w:pPr>
      <w:r>
        <w:rPr>
          <w:lang w:eastAsia="en-US"/>
        </w:rPr>
        <w:t xml:space="preserve">3. </w:t>
      </w:r>
      <w:r w:rsidR="00D11190" w:rsidRPr="00D11190">
        <w:rPr>
          <w:lang w:eastAsia="en-US"/>
        </w:rPr>
        <w:t>Дл</w:t>
      </w:r>
      <w:r w:rsidR="00D11190">
        <w:rPr>
          <w:lang w:eastAsia="en-US"/>
        </w:rPr>
        <w:t>я создания пары ключей необходимо выполнить:</w:t>
      </w:r>
    </w:p>
    <w:p w:rsidR="00D11190" w:rsidRDefault="00D11190" w:rsidP="00A653ED">
      <w:pPr>
        <w:rPr>
          <w:lang w:eastAsia="en-US"/>
        </w:rPr>
      </w:pPr>
      <w:r>
        <w:rPr>
          <w:lang w:eastAsia="en-US"/>
        </w:rPr>
        <w:t xml:space="preserve">а. </w:t>
      </w:r>
      <w:r w:rsidR="00C94F4B">
        <w:rPr>
          <w:lang w:eastAsia="en-US"/>
        </w:rPr>
        <w:t xml:space="preserve">В колонке навигации </w:t>
      </w:r>
      <w:r w:rsidR="00C94F4B">
        <w:rPr>
          <w:lang w:val="en-US" w:eastAsia="en-US"/>
        </w:rPr>
        <w:t>EC</w:t>
      </w:r>
      <w:r w:rsidR="00C94F4B" w:rsidRPr="00C94F4B">
        <w:rPr>
          <w:lang w:eastAsia="en-US"/>
        </w:rPr>
        <w:t xml:space="preserve">2 </w:t>
      </w:r>
      <w:r w:rsidR="00C94F4B">
        <w:rPr>
          <w:lang w:val="en-US" w:eastAsia="en-US"/>
        </w:rPr>
        <w:t>Dashboard</w:t>
      </w:r>
      <w:r w:rsidR="00C94F4B" w:rsidRPr="00C94F4B">
        <w:rPr>
          <w:lang w:eastAsia="en-US"/>
        </w:rPr>
        <w:t xml:space="preserve"> </w:t>
      </w:r>
      <w:r w:rsidR="00C94F4B">
        <w:rPr>
          <w:lang w:eastAsia="en-US"/>
        </w:rPr>
        <w:t xml:space="preserve">найти строку </w:t>
      </w:r>
      <w:r w:rsidR="00C94F4B">
        <w:rPr>
          <w:lang w:val="en-US" w:eastAsia="en-US"/>
        </w:rPr>
        <w:t>Network</w:t>
      </w:r>
      <w:r w:rsidR="00C94F4B" w:rsidRPr="00C94F4B">
        <w:rPr>
          <w:lang w:eastAsia="en-US"/>
        </w:rPr>
        <w:t xml:space="preserve"> &amp; </w:t>
      </w:r>
      <w:r w:rsidR="00C94F4B">
        <w:rPr>
          <w:lang w:val="en-US" w:eastAsia="en-US"/>
        </w:rPr>
        <w:t>Security</w:t>
      </w:r>
      <w:r w:rsidR="00C94F4B">
        <w:rPr>
          <w:lang w:eastAsia="en-US"/>
        </w:rPr>
        <w:t xml:space="preserve">, под ней </w:t>
      </w:r>
      <w:proofErr w:type="gramStart"/>
      <w:r w:rsidR="00C94F4B">
        <w:rPr>
          <w:lang w:eastAsia="en-US"/>
        </w:rPr>
        <w:t xml:space="preserve">будет находиться ссылка </w:t>
      </w:r>
      <w:r w:rsidR="00C94F4B">
        <w:rPr>
          <w:lang w:val="en-US" w:eastAsia="en-US"/>
        </w:rPr>
        <w:t>Key</w:t>
      </w:r>
      <w:r w:rsidR="00C94F4B" w:rsidRPr="00C94F4B">
        <w:rPr>
          <w:lang w:eastAsia="en-US"/>
        </w:rPr>
        <w:t xml:space="preserve"> </w:t>
      </w:r>
      <w:r w:rsidR="00C94F4B">
        <w:rPr>
          <w:lang w:val="en-US" w:eastAsia="en-US"/>
        </w:rPr>
        <w:t>Pair</w:t>
      </w:r>
      <w:r w:rsidR="00C94F4B" w:rsidRPr="00C94F4B">
        <w:rPr>
          <w:lang w:eastAsia="en-US"/>
        </w:rPr>
        <w:t xml:space="preserve"> кл</w:t>
      </w:r>
      <w:r w:rsidR="00C94F4B">
        <w:rPr>
          <w:lang w:eastAsia="en-US"/>
        </w:rPr>
        <w:t>икните</w:t>
      </w:r>
      <w:proofErr w:type="gramEnd"/>
      <w:r w:rsidR="00C94F4B">
        <w:rPr>
          <w:lang w:eastAsia="en-US"/>
        </w:rPr>
        <w:t xml:space="preserve"> ее.</w:t>
      </w:r>
      <w:r w:rsidR="00C94F4B" w:rsidRPr="00C94F4B">
        <w:rPr>
          <w:lang w:eastAsia="en-US"/>
        </w:rPr>
        <w:t xml:space="preserve"> </w:t>
      </w:r>
      <w:r w:rsidR="00C94F4B">
        <w:rPr>
          <w:lang w:eastAsia="en-US"/>
        </w:rPr>
        <w:t xml:space="preserve">Откроется окно </w:t>
      </w:r>
      <w:proofErr w:type="spellStart"/>
      <w:r w:rsidR="00C94F4B">
        <w:rPr>
          <w:lang w:eastAsia="en-US"/>
        </w:rPr>
        <w:t>Cre</w:t>
      </w:r>
      <w:proofErr w:type="spellEnd"/>
      <w:r w:rsidR="00C94F4B">
        <w:rPr>
          <w:lang w:val="en-US" w:eastAsia="en-US"/>
        </w:rPr>
        <w:t>ate</w:t>
      </w:r>
      <w:r w:rsidR="00C94F4B" w:rsidRPr="00115FED">
        <w:rPr>
          <w:lang w:eastAsia="en-US"/>
        </w:rPr>
        <w:t xml:space="preserve"> </w:t>
      </w:r>
      <w:r w:rsidR="00C94F4B">
        <w:rPr>
          <w:lang w:val="en-US" w:eastAsia="en-US"/>
        </w:rPr>
        <w:t>Key</w:t>
      </w:r>
      <w:r w:rsidR="00C94F4B" w:rsidRPr="00115FED">
        <w:rPr>
          <w:lang w:eastAsia="en-US"/>
        </w:rPr>
        <w:t xml:space="preserve"> </w:t>
      </w:r>
      <w:r w:rsidR="00C94F4B">
        <w:rPr>
          <w:lang w:val="en-US" w:eastAsia="en-US"/>
        </w:rPr>
        <w:t>Pair</w:t>
      </w:r>
      <w:r w:rsidR="00C94F4B" w:rsidRPr="00115FED">
        <w:rPr>
          <w:lang w:eastAsia="en-US"/>
        </w:rPr>
        <w:t>, в</w:t>
      </w:r>
      <w:r w:rsidR="00C94F4B">
        <w:rPr>
          <w:lang w:eastAsia="en-US"/>
        </w:rPr>
        <w:t xml:space="preserve"> котором </w:t>
      </w:r>
      <w:r w:rsidR="00115FED">
        <w:rPr>
          <w:lang w:eastAsia="en-US"/>
        </w:rPr>
        <w:t xml:space="preserve">кликните кнопку </w:t>
      </w:r>
      <w:r w:rsidR="00115FED">
        <w:rPr>
          <w:lang w:val="en-US" w:eastAsia="en-US"/>
        </w:rPr>
        <w:t>Create</w:t>
      </w:r>
      <w:r w:rsidR="00115FED" w:rsidRPr="00115FED">
        <w:rPr>
          <w:lang w:eastAsia="en-US"/>
        </w:rPr>
        <w:t xml:space="preserve"> </w:t>
      </w:r>
      <w:r w:rsidR="00115FED">
        <w:rPr>
          <w:lang w:val="en-US" w:eastAsia="en-US"/>
        </w:rPr>
        <w:t>Key</w:t>
      </w:r>
      <w:r w:rsidR="00115FED" w:rsidRPr="00115FED">
        <w:rPr>
          <w:lang w:eastAsia="en-US"/>
        </w:rPr>
        <w:t xml:space="preserve"> </w:t>
      </w:r>
      <w:r w:rsidR="00115FED">
        <w:rPr>
          <w:lang w:val="en-US" w:eastAsia="en-US"/>
        </w:rPr>
        <w:t>Pair</w:t>
      </w:r>
      <w:r w:rsidR="00115FED" w:rsidRPr="00115FED">
        <w:rPr>
          <w:lang w:eastAsia="en-US"/>
        </w:rPr>
        <w:t xml:space="preserve">. </w:t>
      </w:r>
      <w:r w:rsidR="00115FED">
        <w:rPr>
          <w:lang w:eastAsia="en-US"/>
        </w:rPr>
        <w:t>Затем введите имя пары ключей в виде:</w:t>
      </w:r>
    </w:p>
    <w:p w:rsidR="00115FED" w:rsidRPr="006F14F5" w:rsidRDefault="00115FED" w:rsidP="00A653ED">
      <w:pPr>
        <w:rPr>
          <w:rFonts w:ascii="Courier New" w:hAnsi="Courier New" w:cs="Courier New"/>
          <w:lang w:eastAsia="en-US"/>
        </w:rPr>
      </w:pPr>
      <w:proofErr w:type="gramStart"/>
      <w:r w:rsidRPr="00011D34">
        <w:rPr>
          <w:rFonts w:ascii="Courier New" w:hAnsi="Courier New" w:cs="Courier New"/>
          <w:lang w:val="en-US" w:eastAsia="en-US"/>
        </w:rPr>
        <w:t>xx</w:t>
      </w:r>
      <w:r w:rsidRPr="006F14F5">
        <w:rPr>
          <w:rFonts w:ascii="Courier New" w:hAnsi="Courier New" w:cs="Courier New"/>
          <w:lang w:eastAsia="en-US"/>
        </w:rPr>
        <w:t>-</w:t>
      </w:r>
      <w:proofErr w:type="spellStart"/>
      <w:r w:rsidRPr="00011D34">
        <w:rPr>
          <w:rFonts w:ascii="Courier New" w:hAnsi="Courier New" w:cs="Courier New"/>
          <w:lang w:val="en-US" w:eastAsia="en-US"/>
        </w:rPr>
        <w:t>yy</w:t>
      </w:r>
      <w:proofErr w:type="spellEnd"/>
      <w:r w:rsidRPr="006F14F5">
        <w:rPr>
          <w:rFonts w:ascii="Courier New" w:hAnsi="Courier New" w:cs="Courier New"/>
          <w:lang w:eastAsia="en-US"/>
        </w:rPr>
        <w:t>.</w:t>
      </w:r>
      <w:proofErr w:type="spellStart"/>
      <w:r w:rsidRPr="00011D34">
        <w:rPr>
          <w:rFonts w:ascii="Courier New" w:hAnsi="Courier New" w:cs="Courier New"/>
          <w:lang w:val="en-US" w:eastAsia="en-US"/>
        </w:rPr>
        <w:t>mykey</w:t>
      </w:r>
      <w:r w:rsidR="00241F0A">
        <w:rPr>
          <w:rFonts w:ascii="Courier New" w:hAnsi="Courier New" w:cs="Courier New"/>
          <w:lang w:val="en-US" w:eastAsia="en-US"/>
        </w:rPr>
        <w:t>pair</w:t>
      </w:r>
      <w:proofErr w:type="spellEnd"/>
      <w:proofErr w:type="gramEnd"/>
    </w:p>
    <w:p w:rsidR="00115FED" w:rsidRDefault="00115FED" w:rsidP="00A653ED">
      <w:pPr>
        <w:rPr>
          <w:lang w:eastAsia="en-US"/>
        </w:rPr>
      </w:pPr>
      <w:r>
        <w:rPr>
          <w:lang w:eastAsia="en-US"/>
        </w:rPr>
        <w:t>где:</w:t>
      </w:r>
      <w:r>
        <w:rPr>
          <w:lang w:eastAsia="en-US"/>
        </w:rPr>
        <w:tab/>
      </w:r>
      <w:proofErr w:type="spellStart"/>
      <w:r w:rsidRPr="00011D34">
        <w:rPr>
          <w:rFonts w:ascii="Courier New" w:hAnsi="Courier New" w:cs="Courier New"/>
          <w:lang w:eastAsia="en-US"/>
        </w:rPr>
        <w:t>xx</w:t>
      </w:r>
      <w:proofErr w:type="spellEnd"/>
      <w:r>
        <w:rPr>
          <w:lang w:eastAsia="en-US"/>
        </w:rPr>
        <w:t xml:space="preserve"> </w:t>
      </w:r>
      <w:r w:rsidRPr="00115FED">
        <w:rPr>
          <w:lang w:eastAsia="en-US"/>
        </w:rPr>
        <w:t>– номер гру</w:t>
      </w:r>
      <w:r>
        <w:rPr>
          <w:lang w:eastAsia="en-US"/>
        </w:rPr>
        <w:t>ппы;</w:t>
      </w:r>
    </w:p>
    <w:p w:rsidR="00115FED" w:rsidRDefault="00115FED" w:rsidP="00A653ED">
      <w:pPr>
        <w:rPr>
          <w:lang w:eastAsia="en-US"/>
        </w:rPr>
      </w:pPr>
      <w:r>
        <w:rPr>
          <w:lang w:eastAsia="en-US"/>
        </w:rPr>
        <w:tab/>
      </w:r>
      <w:proofErr w:type="spellStart"/>
      <w:r w:rsidRPr="00011D34">
        <w:rPr>
          <w:rFonts w:ascii="Courier New" w:hAnsi="Courier New" w:cs="Courier New"/>
          <w:lang w:eastAsia="en-US"/>
        </w:rPr>
        <w:t>yy</w:t>
      </w:r>
      <w:proofErr w:type="spellEnd"/>
      <w:r w:rsidRPr="00115FED">
        <w:rPr>
          <w:lang w:eastAsia="en-US"/>
        </w:rPr>
        <w:t xml:space="preserve"> – </w:t>
      </w:r>
      <w:r>
        <w:rPr>
          <w:lang w:eastAsia="en-US"/>
        </w:rPr>
        <w:t>номер студента по журналу.</w:t>
      </w:r>
    </w:p>
    <w:p w:rsidR="00115FED" w:rsidRDefault="00115FED" w:rsidP="00A653ED">
      <w:pPr>
        <w:rPr>
          <w:lang w:eastAsia="en-US"/>
        </w:rPr>
      </w:pPr>
      <w:r>
        <w:rPr>
          <w:lang w:eastAsia="en-US"/>
        </w:rPr>
        <w:t>Запишите это  имя, его Вы будете использовать при выполнении последующих лабораторных работ.</w:t>
      </w:r>
      <w:r w:rsidR="004F545D">
        <w:rPr>
          <w:lang w:eastAsia="en-US"/>
        </w:rPr>
        <w:t xml:space="preserve"> </w:t>
      </w:r>
      <w:r w:rsidR="004F545D">
        <w:t xml:space="preserve">Затем нажмите кнопку </w:t>
      </w:r>
      <w:proofErr w:type="spellStart"/>
      <w:r w:rsidR="004F545D">
        <w:rPr>
          <w:b/>
          <w:bCs/>
        </w:rPr>
        <w:t>Download</w:t>
      </w:r>
      <w:proofErr w:type="spellEnd"/>
      <w:r w:rsidR="004F545D">
        <w:rPr>
          <w:b/>
          <w:bCs/>
        </w:rPr>
        <w:t xml:space="preserve"> </w:t>
      </w:r>
      <w:proofErr w:type="spellStart"/>
      <w:r w:rsidR="004F545D">
        <w:rPr>
          <w:b/>
          <w:bCs/>
        </w:rPr>
        <w:t>Key</w:t>
      </w:r>
      <w:proofErr w:type="spellEnd"/>
      <w:r w:rsidR="004F545D">
        <w:rPr>
          <w:b/>
          <w:bCs/>
        </w:rPr>
        <w:t xml:space="preserve"> </w:t>
      </w:r>
      <w:proofErr w:type="spellStart"/>
      <w:r w:rsidR="004F545D">
        <w:rPr>
          <w:b/>
          <w:bCs/>
        </w:rPr>
        <w:t>Pair</w:t>
      </w:r>
      <w:proofErr w:type="spellEnd"/>
    </w:p>
    <w:p w:rsidR="00115FED" w:rsidRDefault="004F545D" w:rsidP="00A653ED">
      <w:pPr>
        <w:rPr>
          <w:lang w:eastAsia="en-US"/>
        </w:rPr>
      </w:pPr>
      <w:proofErr w:type="gramStart"/>
      <w:r>
        <w:rPr>
          <w:lang w:eastAsia="en-US"/>
        </w:rPr>
        <w:t>б</w:t>
      </w:r>
      <w:proofErr w:type="gramEnd"/>
      <w:r w:rsidR="00115FED">
        <w:rPr>
          <w:lang w:eastAsia="en-US"/>
        </w:rPr>
        <w:t xml:space="preserve">. Пара ключей будет создана на AWS и переслана Вам в виде файла </w:t>
      </w:r>
      <w:r w:rsidR="00115FED">
        <w:rPr>
          <w:lang w:val="en-US" w:eastAsia="en-US"/>
        </w:rPr>
        <w:t>c</w:t>
      </w:r>
      <w:r w:rsidR="00115FED" w:rsidRPr="00115FED">
        <w:rPr>
          <w:lang w:eastAsia="en-US"/>
        </w:rPr>
        <w:t xml:space="preserve"> именем</w:t>
      </w:r>
      <w:r w:rsidR="00115FED">
        <w:rPr>
          <w:lang w:eastAsia="en-US"/>
        </w:rPr>
        <w:t>:</w:t>
      </w:r>
    </w:p>
    <w:p w:rsidR="00115FED" w:rsidRPr="006F14F5" w:rsidRDefault="00115FED" w:rsidP="00A653ED">
      <w:pPr>
        <w:rPr>
          <w:rFonts w:ascii="Courier New" w:hAnsi="Courier New" w:cs="Courier New"/>
          <w:lang w:eastAsia="en-US"/>
        </w:rPr>
      </w:pPr>
      <w:proofErr w:type="gramStart"/>
      <w:r w:rsidRPr="00115FED">
        <w:rPr>
          <w:rFonts w:ascii="Courier New" w:hAnsi="Courier New" w:cs="Courier New"/>
          <w:lang w:val="en-US" w:eastAsia="en-US"/>
        </w:rPr>
        <w:t>xx</w:t>
      </w:r>
      <w:r w:rsidRPr="00115FED">
        <w:rPr>
          <w:rFonts w:ascii="Courier New" w:hAnsi="Courier New" w:cs="Courier New"/>
          <w:lang w:eastAsia="en-US"/>
        </w:rPr>
        <w:t>-</w:t>
      </w:r>
      <w:proofErr w:type="spellStart"/>
      <w:r w:rsidRPr="00115FED">
        <w:rPr>
          <w:rFonts w:ascii="Courier New" w:hAnsi="Courier New" w:cs="Courier New"/>
          <w:lang w:val="en-US" w:eastAsia="en-US"/>
        </w:rPr>
        <w:t>yy</w:t>
      </w:r>
      <w:proofErr w:type="spellEnd"/>
      <w:r w:rsidRPr="00115FED">
        <w:rPr>
          <w:rFonts w:ascii="Courier New" w:hAnsi="Courier New" w:cs="Courier New"/>
          <w:lang w:eastAsia="en-US"/>
        </w:rPr>
        <w:t>.</w:t>
      </w:r>
      <w:proofErr w:type="spellStart"/>
      <w:r w:rsidRPr="00115FED">
        <w:rPr>
          <w:rFonts w:ascii="Courier New" w:hAnsi="Courier New" w:cs="Courier New"/>
          <w:lang w:val="en-US" w:eastAsia="en-US"/>
        </w:rPr>
        <w:t>mykey</w:t>
      </w:r>
      <w:r w:rsidR="00241F0A">
        <w:rPr>
          <w:rFonts w:ascii="Courier New" w:hAnsi="Courier New" w:cs="Courier New"/>
          <w:lang w:val="en-US" w:eastAsia="en-US"/>
        </w:rPr>
        <w:t>pair</w:t>
      </w:r>
      <w:proofErr w:type="spellEnd"/>
      <w:r w:rsidRPr="00115FED">
        <w:rPr>
          <w:rFonts w:ascii="Courier New" w:hAnsi="Courier New" w:cs="Courier New"/>
          <w:lang w:eastAsia="en-US"/>
        </w:rPr>
        <w:t>.</w:t>
      </w:r>
      <w:proofErr w:type="spellStart"/>
      <w:r w:rsidRPr="00115FED">
        <w:rPr>
          <w:rFonts w:ascii="Courier New" w:hAnsi="Courier New" w:cs="Courier New"/>
          <w:lang w:val="en-US" w:eastAsia="en-US"/>
        </w:rPr>
        <w:t>pem</w:t>
      </w:r>
      <w:proofErr w:type="spellEnd"/>
      <w:proofErr w:type="gramEnd"/>
    </w:p>
    <w:p w:rsidR="003861E1" w:rsidRDefault="004F545D" w:rsidP="00011D34">
      <w:pPr>
        <w:ind w:firstLine="708"/>
        <w:rPr>
          <w:lang w:eastAsia="en-US"/>
        </w:rPr>
      </w:pPr>
      <w:proofErr w:type="gramStart"/>
      <w:r>
        <w:rPr>
          <w:lang w:eastAsia="en-US"/>
        </w:rPr>
        <w:t xml:space="preserve">в. </w:t>
      </w:r>
      <w:r w:rsidR="00115FED" w:rsidRPr="00115FED">
        <w:rPr>
          <w:lang w:eastAsia="en-US"/>
        </w:rPr>
        <w:t>Э</w:t>
      </w:r>
      <w:r w:rsidR="00115FED">
        <w:rPr>
          <w:lang w:eastAsia="en-US"/>
        </w:rPr>
        <w:t>то файл надо сохранить на Вашей локальной машине, причем место его размещения зависит от используемой на локальной машине ОС.</w:t>
      </w:r>
      <w:r w:rsidR="003861E1">
        <w:rPr>
          <w:lang w:eastAsia="en-US"/>
        </w:rPr>
        <w:t xml:space="preserve"> </w:t>
      </w:r>
      <w:proofErr w:type="gramEnd"/>
    </w:p>
    <w:p w:rsidR="00115FED" w:rsidRDefault="003861E1" w:rsidP="00011D34">
      <w:pPr>
        <w:ind w:firstLine="708"/>
        <w:rPr>
          <w:lang w:eastAsia="en-US"/>
        </w:rPr>
      </w:pPr>
      <w:r>
        <w:rPr>
          <w:lang w:eastAsia="en-US"/>
        </w:rPr>
        <w:t xml:space="preserve">Хранить файл ключей необходимо в </w:t>
      </w:r>
      <w:r>
        <w:t xml:space="preserve">надежном месте. В случае утери ключа вы лишитесь доступа к </w:t>
      </w:r>
      <w:proofErr w:type="spellStart"/>
      <w:r>
        <w:t>инстансу</w:t>
      </w:r>
      <w:proofErr w:type="spellEnd"/>
      <w:r>
        <w:t xml:space="preserve">. Если вашим ключом завладеет посторонний, он может получить доступ к </w:t>
      </w:r>
      <w:proofErr w:type="spellStart"/>
      <w:r>
        <w:t>инстансу</w:t>
      </w:r>
      <w:proofErr w:type="spellEnd"/>
      <w:r>
        <w:t>.</w:t>
      </w:r>
    </w:p>
    <w:p w:rsidR="00011D34" w:rsidRDefault="00011D34" w:rsidP="00011D34">
      <w:pPr>
        <w:pStyle w:val="a6"/>
        <w:shd w:val="clear" w:color="auto" w:fill="FFFFFF"/>
        <w:spacing w:before="0" w:beforeAutospacing="0" w:after="0" w:afterAutospacing="0"/>
        <w:ind w:left="720" w:firstLine="0"/>
        <w:jc w:val="left"/>
      </w:pPr>
      <w:r>
        <w:rPr>
          <w:u w:val="single"/>
        </w:rPr>
        <w:t xml:space="preserve">Пользователям </w:t>
      </w:r>
      <w:proofErr w:type="spellStart"/>
      <w:r>
        <w:rPr>
          <w:u w:val="single"/>
        </w:rPr>
        <w:t>Windows</w:t>
      </w:r>
      <w:proofErr w:type="spellEnd"/>
      <w:r>
        <w:rPr>
          <w:b/>
          <w:bCs/>
        </w:rPr>
        <w:t> </w:t>
      </w:r>
      <w:r>
        <w:t>рекомендуется сохранить пару ключей в папке пользователя, создав вложенную папку под названием «</w:t>
      </w:r>
      <w:r w:rsidRPr="00CB7DB5">
        <w:rPr>
          <w:rFonts w:ascii="Courier New" w:hAnsi="Courier New" w:cs="Courier New"/>
        </w:rPr>
        <w:t>.</w:t>
      </w:r>
      <w:proofErr w:type="spellStart"/>
      <w:r w:rsidRPr="00CB7DB5">
        <w:rPr>
          <w:rFonts w:ascii="Courier New" w:hAnsi="Courier New" w:cs="Courier New"/>
        </w:rPr>
        <w:t>ssh</w:t>
      </w:r>
      <w:proofErr w:type="spellEnd"/>
      <w:r>
        <w:t xml:space="preserve">» (например, </w:t>
      </w:r>
      <w:r w:rsidRPr="00011D34">
        <w:rPr>
          <w:rFonts w:ascii="Courier New" w:hAnsi="Courier New" w:cs="Courier New"/>
        </w:rPr>
        <w:t>C:\user\{ваше имя пользователя}\.</w:t>
      </w:r>
      <w:proofErr w:type="spellStart"/>
      <w:r w:rsidRPr="00011D34">
        <w:rPr>
          <w:rFonts w:ascii="Courier New" w:hAnsi="Courier New" w:cs="Courier New"/>
        </w:rPr>
        <w:t>ssh\</w:t>
      </w:r>
      <w:proofErr w:type="spellEnd"/>
      <w:r w:rsidR="00241F0A">
        <w:rPr>
          <w:rFonts w:ascii="Courier New" w:hAnsi="Courier New" w:cs="Courier New"/>
          <w:lang w:val="en-US"/>
        </w:rPr>
        <w:t>xx</w:t>
      </w:r>
      <w:r w:rsidR="00241F0A" w:rsidRPr="00241F0A">
        <w:rPr>
          <w:rFonts w:ascii="Courier New" w:hAnsi="Courier New" w:cs="Courier New"/>
        </w:rPr>
        <w:t>-</w:t>
      </w:r>
      <w:proofErr w:type="spellStart"/>
      <w:r w:rsidR="00241F0A">
        <w:rPr>
          <w:rFonts w:ascii="Courier New" w:hAnsi="Courier New" w:cs="Courier New"/>
          <w:lang w:val="en-US"/>
        </w:rPr>
        <w:t>yy</w:t>
      </w:r>
      <w:proofErr w:type="spellEnd"/>
      <w:r w:rsidR="00241F0A" w:rsidRPr="00241F0A">
        <w:rPr>
          <w:rFonts w:ascii="Courier New" w:hAnsi="Courier New" w:cs="Courier New"/>
        </w:rPr>
        <w:t>.</w:t>
      </w:r>
      <w:r w:rsidR="00241F0A">
        <w:rPr>
          <w:rFonts w:ascii="Courier New" w:hAnsi="Courier New" w:cs="Courier New"/>
          <w:lang w:val="en-US"/>
        </w:rPr>
        <w:t>m</w:t>
      </w:r>
      <w:proofErr w:type="spellStart"/>
      <w:r w:rsidR="00241F0A" w:rsidRPr="00011D34">
        <w:rPr>
          <w:rFonts w:ascii="Courier New" w:hAnsi="Courier New" w:cs="Courier New"/>
        </w:rPr>
        <w:t>ykeypair</w:t>
      </w:r>
      <w:r w:rsidRPr="00011D34">
        <w:rPr>
          <w:rFonts w:ascii="Courier New" w:hAnsi="Courier New" w:cs="Courier New"/>
        </w:rPr>
        <w:t>.pem</w:t>
      </w:r>
      <w:proofErr w:type="spellEnd"/>
      <w:r w:rsidRPr="00011D34">
        <w:rPr>
          <w:rFonts w:ascii="Courier New" w:hAnsi="Courier New" w:cs="Courier New"/>
        </w:rPr>
        <w:t>)</w:t>
      </w:r>
      <w:r>
        <w:t>.</w:t>
      </w:r>
    </w:p>
    <w:p w:rsidR="00011D34" w:rsidRDefault="00011D34" w:rsidP="00011D34">
      <w:pPr>
        <w:pStyle w:val="a6"/>
        <w:shd w:val="clear" w:color="auto" w:fill="FFFFFF"/>
        <w:spacing w:before="0" w:beforeAutospacing="0" w:after="0" w:afterAutospacing="0"/>
        <w:ind w:left="720" w:firstLine="0"/>
      </w:pPr>
      <w:r>
        <w:rPr>
          <w:u w:val="single"/>
        </w:rPr>
        <w:t>Совет</w:t>
      </w:r>
      <w:r>
        <w:t xml:space="preserve">. В Проводнике </w:t>
      </w:r>
      <w:proofErr w:type="spellStart"/>
      <w:r>
        <w:t>Windows</w:t>
      </w:r>
      <w:proofErr w:type="spellEnd"/>
      <w:r>
        <w:t xml:space="preserve"> невозможно присвоить папке имя, начинающееся с точки, если только это имя не заканчивается тоже точкой. Введите имя «</w:t>
      </w:r>
      <w:r w:rsidRPr="00011D34">
        <w:rPr>
          <w:rFonts w:ascii="Courier New" w:hAnsi="Courier New" w:cs="Courier New"/>
        </w:rPr>
        <w:t>.</w:t>
      </w:r>
      <w:proofErr w:type="spellStart"/>
      <w:r w:rsidRPr="00011D34">
        <w:rPr>
          <w:rFonts w:ascii="Courier New" w:hAnsi="Courier New" w:cs="Courier New"/>
        </w:rPr>
        <w:t>ssh</w:t>
      </w:r>
      <w:proofErr w:type="spellEnd"/>
      <w:r w:rsidRPr="00011D34">
        <w:rPr>
          <w:rFonts w:ascii="Courier New" w:hAnsi="Courier New" w:cs="Courier New"/>
        </w:rPr>
        <w:t>.</w:t>
      </w:r>
      <w:r>
        <w:t>». Завершающая точка удалится автоматически.</w:t>
      </w:r>
    </w:p>
    <w:p w:rsidR="00011D34" w:rsidRPr="006F14F5" w:rsidRDefault="00011D34" w:rsidP="00011D34">
      <w:pPr>
        <w:pStyle w:val="a6"/>
        <w:shd w:val="clear" w:color="auto" w:fill="FFFFFF"/>
        <w:spacing w:before="0" w:beforeAutospacing="0" w:after="0" w:afterAutospacing="0"/>
        <w:ind w:left="720" w:firstLine="0"/>
        <w:jc w:val="left"/>
        <w:rPr>
          <w:u w:val="single"/>
        </w:rPr>
      </w:pPr>
    </w:p>
    <w:p w:rsidR="00241F0A" w:rsidRDefault="00011D34" w:rsidP="00241F0A">
      <w:pPr>
        <w:pStyle w:val="a6"/>
        <w:shd w:val="clear" w:color="auto" w:fill="FFFFFF"/>
        <w:spacing w:before="0" w:beforeAutospacing="0" w:after="0" w:afterAutospacing="0"/>
        <w:ind w:left="720" w:firstLine="0"/>
        <w:jc w:val="left"/>
      </w:pPr>
      <w:r>
        <w:rPr>
          <w:u w:val="single"/>
        </w:rPr>
        <w:t xml:space="preserve">Пользователям </w:t>
      </w:r>
      <w:proofErr w:type="spellStart"/>
      <w:r>
        <w:rPr>
          <w:u w:val="single"/>
        </w:rPr>
        <w:t>Mac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Linux</w:t>
      </w:r>
      <w:proofErr w:type="spellEnd"/>
      <w:r>
        <w:t> рекомендуется сохранить пару ключей в подкаталоге «.</w:t>
      </w:r>
      <w:proofErr w:type="spellStart"/>
      <w:r w:rsidRPr="00011D34">
        <w:rPr>
          <w:rFonts w:ascii="Courier New" w:hAnsi="Courier New" w:cs="Courier New"/>
        </w:rPr>
        <w:t>ssh</w:t>
      </w:r>
      <w:proofErr w:type="spellEnd"/>
      <w:r>
        <w:t xml:space="preserve">» домашнего каталога (например, </w:t>
      </w:r>
      <w:r w:rsidRPr="00011D34">
        <w:rPr>
          <w:rFonts w:ascii="Courier New" w:hAnsi="Courier New" w:cs="Courier New"/>
        </w:rPr>
        <w:t>~/.</w:t>
      </w:r>
      <w:proofErr w:type="spellStart"/>
      <w:r w:rsidRPr="00011D34">
        <w:rPr>
          <w:rFonts w:ascii="Courier New" w:hAnsi="Courier New" w:cs="Courier New"/>
        </w:rPr>
        <w:t>ssh</w:t>
      </w:r>
      <w:proofErr w:type="spellEnd"/>
      <w:r w:rsidRPr="00011D34">
        <w:rPr>
          <w:rFonts w:ascii="Courier New" w:hAnsi="Courier New" w:cs="Courier New"/>
        </w:rPr>
        <w:t>/</w:t>
      </w:r>
      <w:r w:rsidR="00241F0A" w:rsidRPr="00241F0A">
        <w:rPr>
          <w:rFonts w:ascii="Courier New" w:hAnsi="Courier New" w:cs="Courier New"/>
          <w:lang w:eastAsia="en-US"/>
        </w:rPr>
        <w:t xml:space="preserve"> </w:t>
      </w:r>
      <w:r w:rsidR="00241F0A" w:rsidRPr="00011D34">
        <w:rPr>
          <w:rFonts w:ascii="Courier New" w:hAnsi="Courier New" w:cs="Courier New"/>
          <w:lang w:val="en-US" w:eastAsia="en-US"/>
        </w:rPr>
        <w:t>xx</w:t>
      </w:r>
      <w:r w:rsidR="00241F0A" w:rsidRPr="006F14F5">
        <w:rPr>
          <w:rFonts w:ascii="Courier New" w:hAnsi="Courier New" w:cs="Courier New"/>
          <w:lang w:eastAsia="en-US"/>
        </w:rPr>
        <w:t>-</w:t>
      </w:r>
      <w:proofErr w:type="spellStart"/>
      <w:r w:rsidR="00241F0A" w:rsidRPr="00011D34">
        <w:rPr>
          <w:rFonts w:ascii="Courier New" w:hAnsi="Courier New" w:cs="Courier New"/>
          <w:lang w:val="en-US" w:eastAsia="en-US"/>
        </w:rPr>
        <w:t>yy</w:t>
      </w:r>
      <w:proofErr w:type="spellEnd"/>
      <w:r w:rsidR="00241F0A" w:rsidRPr="006F14F5">
        <w:rPr>
          <w:rFonts w:ascii="Courier New" w:hAnsi="Courier New" w:cs="Courier New"/>
          <w:lang w:eastAsia="en-US"/>
        </w:rPr>
        <w:t>.</w:t>
      </w:r>
      <w:proofErr w:type="spellStart"/>
      <w:r w:rsidR="00241F0A" w:rsidRPr="00011D34">
        <w:rPr>
          <w:rFonts w:ascii="Courier New" w:hAnsi="Courier New" w:cs="Courier New"/>
        </w:rPr>
        <w:t>mykeypair.pem</w:t>
      </w:r>
      <w:proofErr w:type="spellEnd"/>
      <w:r>
        <w:t>).</w:t>
      </w:r>
    </w:p>
    <w:p w:rsidR="00011D34" w:rsidRPr="006F14F5" w:rsidRDefault="00011D34" w:rsidP="00011D34">
      <w:pPr>
        <w:pStyle w:val="a6"/>
        <w:shd w:val="clear" w:color="auto" w:fill="FFFFFF"/>
        <w:spacing w:before="0" w:beforeAutospacing="0" w:after="0" w:afterAutospacing="0"/>
        <w:ind w:left="720" w:firstLine="0"/>
      </w:pPr>
      <w:r>
        <w:rPr>
          <w:u w:val="single"/>
        </w:rPr>
        <w:t>Совет</w:t>
      </w:r>
      <w:r>
        <w:t xml:space="preserve">. В </w:t>
      </w:r>
      <w:proofErr w:type="spellStart"/>
      <w:r>
        <w:t>Mac</w:t>
      </w:r>
      <w:proofErr w:type="spellEnd"/>
      <w:r>
        <w:t> OS пара ключей по умолчанию загружается в каталог «</w:t>
      </w:r>
      <w:proofErr w:type="spellStart"/>
      <w:r>
        <w:t>Downloads</w:t>
      </w:r>
      <w:proofErr w:type="spellEnd"/>
      <w:r>
        <w:t>». Для перемещения пары ключей в подкаталог «</w:t>
      </w:r>
      <w:r w:rsidRPr="00CB7DB5">
        <w:rPr>
          <w:rFonts w:ascii="Courier New" w:hAnsi="Courier New" w:cs="Courier New"/>
        </w:rPr>
        <w:t>.</w:t>
      </w:r>
      <w:proofErr w:type="spellStart"/>
      <w:r w:rsidRPr="00CB7DB5">
        <w:rPr>
          <w:rFonts w:ascii="Courier New" w:hAnsi="Courier New" w:cs="Courier New"/>
        </w:rPr>
        <w:t>ssh</w:t>
      </w:r>
      <w:proofErr w:type="spellEnd"/>
      <w:r>
        <w:t xml:space="preserve">» введите в окне терминала следующую команду: </w:t>
      </w:r>
    </w:p>
    <w:p w:rsidR="00011D34" w:rsidRPr="00CB7DB5" w:rsidRDefault="00011D34" w:rsidP="00011D34">
      <w:pPr>
        <w:pStyle w:val="a6"/>
        <w:shd w:val="clear" w:color="auto" w:fill="FFFFFF"/>
        <w:spacing w:before="0" w:beforeAutospacing="0" w:after="0" w:afterAutospacing="0"/>
        <w:ind w:left="720" w:firstLine="0"/>
        <w:rPr>
          <w:rFonts w:ascii="Courier New" w:hAnsi="Courier New" w:cs="Courier New"/>
        </w:rPr>
      </w:pPr>
      <w:proofErr w:type="spellStart"/>
      <w:proofErr w:type="gramStart"/>
      <w:r w:rsidRPr="00011D34">
        <w:rPr>
          <w:rFonts w:ascii="Courier New" w:hAnsi="Courier New" w:cs="Courier New"/>
          <w:lang w:val="en-US"/>
        </w:rPr>
        <w:t>mv</w:t>
      </w:r>
      <w:proofErr w:type="spellEnd"/>
      <w:proofErr w:type="gramEnd"/>
      <w:r w:rsidRPr="00CB7DB5">
        <w:rPr>
          <w:rFonts w:ascii="Courier New" w:hAnsi="Courier New" w:cs="Courier New"/>
        </w:rPr>
        <w:t xml:space="preserve"> ~/</w:t>
      </w:r>
      <w:r w:rsidRPr="00011D34">
        <w:rPr>
          <w:rFonts w:ascii="Courier New" w:hAnsi="Courier New" w:cs="Courier New"/>
          <w:lang w:val="en-US"/>
        </w:rPr>
        <w:t>Downloads</w:t>
      </w:r>
      <w:r w:rsidRPr="00CB7DB5">
        <w:rPr>
          <w:rFonts w:ascii="Courier New" w:hAnsi="Courier New" w:cs="Courier New"/>
        </w:rPr>
        <w:t>/</w:t>
      </w:r>
      <w:proofErr w:type="spellStart"/>
      <w:r w:rsidR="00241F0A" w:rsidRPr="00011D34">
        <w:rPr>
          <w:rFonts w:ascii="Courier New" w:hAnsi="Courier New" w:cs="Courier New"/>
          <w:lang w:val="en-US"/>
        </w:rPr>
        <w:t>mykeypair</w:t>
      </w:r>
      <w:proofErr w:type="spellEnd"/>
      <w:r w:rsidR="00241F0A" w:rsidRPr="00CB7DB5">
        <w:rPr>
          <w:rFonts w:ascii="Courier New" w:hAnsi="Courier New" w:cs="Courier New"/>
        </w:rPr>
        <w:t>.</w:t>
      </w:r>
      <w:proofErr w:type="spellStart"/>
      <w:r w:rsidR="00241F0A" w:rsidRPr="00011D34">
        <w:rPr>
          <w:rFonts w:ascii="Courier New" w:hAnsi="Courier New" w:cs="Courier New"/>
          <w:lang w:val="en-US"/>
        </w:rPr>
        <w:t>pem</w:t>
      </w:r>
      <w:proofErr w:type="spellEnd"/>
      <w:r w:rsidR="00241F0A" w:rsidRPr="00CB7DB5">
        <w:rPr>
          <w:rFonts w:ascii="Courier New" w:hAnsi="Courier New" w:cs="Courier New"/>
        </w:rPr>
        <w:t xml:space="preserve"> </w:t>
      </w:r>
      <w:r w:rsidRPr="00CB7DB5">
        <w:rPr>
          <w:rFonts w:ascii="Courier New" w:hAnsi="Courier New" w:cs="Courier New"/>
        </w:rPr>
        <w:t>~/.</w:t>
      </w:r>
      <w:proofErr w:type="spellStart"/>
      <w:r w:rsidRPr="00011D34">
        <w:rPr>
          <w:rFonts w:ascii="Courier New" w:hAnsi="Courier New" w:cs="Courier New"/>
          <w:lang w:val="en-US"/>
        </w:rPr>
        <w:t>ssh</w:t>
      </w:r>
      <w:proofErr w:type="spellEnd"/>
      <w:r w:rsidRPr="00CB7DB5">
        <w:rPr>
          <w:rFonts w:ascii="Courier New" w:hAnsi="Courier New" w:cs="Courier New"/>
        </w:rPr>
        <w:t>/</w:t>
      </w:r>
      <w:r w:rsidR="00241F0A" w:rsidRPr="00241F0A">
        <w:rPr>
          <w:rFonts w:ascii="Courier New" w:hAnsi="Courier New" w:cs="Courier New"/>
          <w:lang w:eastAsia="en-US"/>
        </w:rPr>
        <w:t xml:space="preserve"> </w:t>
      </w:r>
      <w:r w:rsidR="00241F0A" w:rsidRPr="00011D34">
        <w:rPr>
          <w:rFonts w:ascii="Courier New" w:hAnsi="Courier New" w:cs="Courier New"/>
          <w:lang w:val="en-US" w:eastAsia="en-US"/>
        </w:rPr>
        <w:t>xx</w:t>
      </w:r>
      <w:r w:rsidR="00241F0A" w:rsidRPr="006F14F5">
        <w:rPr>
          <w:rFonts w:ascii="Courier New" w:hAnsi="Courier New" w:cs="Courier New"/>
          <w:lang w:eastAsia="en-US"/>
        </w:rPr>
        <w:t>-</w:t>
      </w:r>
      <w:proofErr w:type="spellStart"/>
      <w:r w:rsidR="00241F0A" w:rsidRPr="00011D34">
        <w:rPr>
          <w:rFonts w:ascii="Courier New" w:hAnsi="Courier New" w:cs="Courier New"/>
          <w:lang w:val="en-US" w:eastAsia="en-US"/>
        </w:rPr>
        <w:t>yy</w:t>
      </w:r>
      <w:proofErr w:type="spellEnd"/>
      <w:r w:rsidR="00241F0A" w:rsidRPr="006F14F5">
        <w:rPr>
          <w:rFonts w:ascii="Courier New" w:hAnsi="Courier New" w:cs="Courier New"/>
          <w:lang w:eastAsia="en-US"/>
        </w:rPr>
        <w:t>.</w:t>
      </w:r>
      <w:proofErr w:type="spellStart"/>
      <w:r w:rsidR="00241F0A" w:rsidRPr="00011D34">
        <w:rPr>
          <w:rFonts w:ascii="Courier New" w:hAnsi="Courier New" w:cs="Courier New"/>
          <w:lang w:val="en-US"/>
        </w:rPr>
        <w:t>mykeypair</w:t>
      </w:r>
      <w:proofErr w:type="spellEnd"/>
      <w:r w:rsidR="00241F0A" w:rsidRPr="00CB7DB5">
        <w:rPr>
          <w:rFonts w:ascii="Courier New" w:hAnsi="Courier New" w:cs="Courier New"/>
        </w:rPr>
        <w:t>.</w:t>
      </w:r>
      <w:proofErr w:type="spellStart"/>
      <w:r w:rsidR="00241F0A" w:rsidRPr="00011D34">
        <w:rPr>
          <w:rFonts w:ascii="Courier New" w:hAnsi="Courier New" w:cs="Courier New"/>
          <w:lang w:val="en-US"/>
        </w:rPr>
        <w:t>pem</w:t>
      </w:r>
      <w:proofErr w:type="spellEnd"/>
    </w:p>
    <w:p w:rsidR="00115FED" w:rsidRDefault="00241F0A" w:rsidP="00A653ED">
      <w:pPr>
        <w:rPr>
          <w:lang w:eastAsia="en-US"/>
        </w:rPr>
      </w:pPr>
      <w:r>
        <w:rPr>
          <w:lang w:eastAsia="en-US"/>
        </w:rPr>
        <w:lastRenderedPageBreak/>
        <w:t xml:space="preserve">В целях защиты ключей от модификации или подмены пользователям </w:t>
      </w:r>
      <w:proofErr w:type="spellStart"/>
      <w:r>
        <w:rPr>
          <w:lang w:eastAsia="en-US"/>
        </w:rPr>
        <w:t>Ma</w:t>
      </w:r>
      <w:proofErr w:type="spellEnd"/>
      <w:r>
        <w:rPr>
          <w:lang w:val="en-US" w:eastAsia="en-US"/>
        </w:rPr>
        <w:t>c</w:t>
      </w:r>
      <w:r w:rsidRPr="00241F0A">
        <w:rPr>
          <w:lang w:eastAsia="en-US"/>
        </w:rPr>
        <w:t>/</w:t>
      </w:r>
      <w:r>
        <w:rPr>
          <w:lang w:val="en-US" w:eastAsia="en-US"/>
        </w:rPr>
        <w:t>Linux</w:t>
      </w:r>
      <w:r w:rsidRPr="00241F0A">
        <w:rPr>
          <w:lang w:eastAsia="en-US"/>
        </w:rPr>
        <w:t xml:space="preserve"> </w:t>
      </w:r>
      <w:r>
        <w:rPr>
          <w:lang w:eastAsia="en-US"/>
        </w:rPr>
        <w:t>рекомендуется изменить права доступа к файлу ключей с помощью команды:</w:t>
      </w:r>
    </w:p>
    <w:p w:rsidR="00241F0A" w:rsidRPr="00241F0A" w:rsidRDefault="00241F0A" w:rsidP="00A653ED">
      <w:pPr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lang w:val="en-US" w:eastAsia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 w:eastAsia="en-US"/>
        </w:rPr>
        <w:t>chmod</w:t>
      </w:r>
      <w:proofErr w:type="spellEnd"/>
      <w:proofErr w:type="gramEnd"/>
      <w:r>
        <w:rPr>
          <w:rFonts w:ascii="Courier New" w:hAnsi="Courier New" w:cs="Courier New"/>
          <w:lang w:val="en-US" w:eastAsia="en-US"/>
        </w:rPr>
        <w:t xml:space="preserve"> 400 xx-</w:t>
      </w:r>
      <w:proofErr w:type="spellStart"/>
      <w:r>
        <w:rPr>
          <w:rFonts w:ascii="Courier New" w:hAnsi="Courier New" w:cs="Courier New"/>
          <w:lang w:val="en-US" w:eastAsia="en-US"/>
        </w:rPr>
        <w:t>yy.</w:t>
      </w:r>
      <w:r w:rsidRPr="00011D34">
        <w:rPr>
          <w:rFonts w:ascii="Courier New" w:hAnsi="Courier New" w:cs="Courier New"/>
          <w:lang w:val="en-US"/>
        </w:rPr>
        <w:t>mykeypair</w:t>
      </w:r>
      <w:r w:rsidRPr="00241F0A">
        <w:rPr>
          <w:rFonts w:ascii="Courier New" w:hAnsi="Courier New" w:cs="Courier New"/>
          <w:lang w:val="en-US"/>
        </w:rPr>
        <w:t>.</w:t>
      </w:r>
      <w:r w:rsidRPr="00011D34">
        <w:rPr>
          <w:rFonts w:ascii="Courier New" w:hAnsi="Courier New" w:cs="Courier New"/>
          <w:lang w:val="en-US"/>
        </w:rPr>
        <w:t>pem</w:t>
      </w:r>
      <w:proofErr w:type="spellEnd"/>
      <w:r>
        <w:rPr>
          <w:rFonts w:ascii="Courier New" w:hAnsi="Courier New" w:cs="Courier New"/>
          <w:lang w:val="en-US" w:eastAsia="en-US"/>
        </w:rPr>
        <w:t xml:space="preserve"> </w:t>
      </w:r>
    </w:p>
    <w:p w:rsidR="003861E1" w:rsidRPr="00FD71B5" w:rsidRDefault="003861E1" w:rsidP="00A653ED">
      <w:pPr>
        <w:rPr>
          <w:lang w:eastAsia="en-US"/>
        </w:rPr>
      </w:pPr>
      <w:r>
        <w:rPr>
          <w:lang w:eastAsia="en-US"/>
        </w:rPr>
        <w:t xml:space="preserve">Созданная пара ключей в дальнейшем будет использоваться для подключения </w:t>
      </w: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</w:t>
      </w:r>
      <w:proofErr w:type="gramStart"/>
      <w:r>
        <w:rPr>
          <w:lang w:eastAsia="en-US"/>
        </w:rPr>
        <w:t>запускаемым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инстансам</w:t>
      </w:r>
      <w:proofErr w:type="spellEnd"/>
      <w:r>
        <w:rPr>
          <w:lang w:eastAsia="en-US"/>
        </w:rPr>
        <w:t>, путем указания имени файла ключей в соответствующих полях форм настройки таких подключений.</w:t>
      </w:r>
    </w:p>
    <w:p w:rsidR="003E3332" w:rsidRPr="0003024A" w:rsidRDefault="003E3332" w:rsidP="0062018C">
      <w:pPr>
        <w:pStyle w:val="2"/>
      </w:pPr>
      <w:r>
        <w:t xml:space="preserve">Задание 8. Установить </w:t>
      </w:r>
      <w:r w:rsidR="00241F0A">
        <w:t xml:space="preserve">программу </w:t>
      </w:r>
      <w:r>
        <w:t>клиент SS</w:t>
      </w:r>
      <w:r>
        <w:rPr>
          <w:lang w:val="en-US"/>
        </w:rPr>
        <w:t>H</w:t>
      </w:r>
      <w:r w:rsidR="0003024A">
        <w:t xml:space="preserve"> на ОС W</w:t>
      </w:r>
      <w:proofErr w:type="spellStart"/>
      <w:r w:rsidR="0003024A">
        <w:rPr>
          <w:lang w:val="en-US"/>
        </w:rPr>
        <w:t>indows</w:t>
      </w:r>
      <w:proofErr w:type="spellEnd"/>
    </w:p>
    <w:p w:rsidR="00241F0A" w:rsidRDefault="003E3332" w:rsidP="003E3332">
      <w:pPr>
        <w:rPr>
          <w:lang w:eastAsia="en-US"/>
        </w:rPr>
      </w:pPr>
      <w:r w:rsidRPr="003E3332">
        <w:rPr>
          <w:lang w:eastAsia="en-US"/>
        </w:rPr>
        <w:t xml:space="preserve">Это </w:t>
      </w:r>
      <w:r>
        <w:rPr>
          <w:lang w:eastAsia="en-US"/>
        </w:rPr>
        <w:t>задание необходимо выполнить, если для работ</w:t>
      </w:r>
      <w:r w:rsidRPr="003E3332">
        <w:rPr>
          <w:lang w:eastAsia="en-US"/>
        </w:rPr>
        <w:t>ы</w:t>
      </w:r>
      <w:r>
        <w:rPr>
          <w:lang w:eastAsia="en-US"/>
        </w:rPr>
        <w:t xml:space="preserve"> с сервисами AWS используется машина с ОС </w:t>
      </w:r>
      <w:proofErr w:type="spellStart"/>
      <w:r>
        <w:rPr>
          <w:lang w:eastAsia="en-US"/>
        </w:rPr>
        <w:t>Windows</w:t>
      </w:r>
      <w:proofErr w:type="spellEnd"/>
      <w:r w:rsidRPr="003E3332">
        <w:rPr>
          <w:lang w:eastAsia="en-US"/>
        </w:rPr>
        <w:t>.</w:t>
      </w:r>
      <w:r>
        <w:rPr>
          <w:lang w:eastAsia="en-US"/>
        </w:rPr>
        <w:t xml:space="preserve"> </w:t>
      </w:r>
      <w:r w:rsidR="00241F0A">
        <w:rPr>
          <w:lang w:eastAsia="en-US"/>
        </w:rPr>
        <w:t xml:space="preserve">Функции клиента </w:t>
      </w:r>
      <w:r w:rsidR="00241F0A">
        <w:rPr>
          <w:lang w:val="en-US" w:eastAsia="en-US"/>
        </w:rPr>
        <w:t>SSH</w:t>
      </w:r>
      <w:r w:rsidR="00241F0A" w:rsidRPr="003E3332">
        <w:rPr>
          <w:lang w:eastAsia="en-US"/>
        </w:rPr>
        <w:t xml:space="preserve"> </w:t>
      </w:r>
      <w:r w:rsidR="00241F0A">
        <w:rPr>
          <w:lang w:eastAsia="en-US"/>
        </w:rPr>
        <w:t xml:space="preserve">под ОС </w:t>
      </w:r>
      <w:r w:rsidR="00241F0A">
        <w:rPr>
          <w:lang w:val="en-US" w:eastAsia="en-US"/>
        </w:rPr>
        <w:t>Windows</w:t>
      </w:r>
      <w:r w:rsidR="00241F0A" w:rsidRPr="003E3332">
        <w:rPr>
          <w:lang w:eastAsia="en-US"/>
        </w:rPr>
        <w:t xml:space="preserve"> </w:t>
      </w:r>
      <w:r w:rsidR="00241F0A">
        <w:rPr>
          <w:lang w:eastAsia="en-US"/>
        </w:rPr>
        <w:t xml:space="preserve">можно реализовать с помощью следующего </w:t>
      </w:r>
      <w:proofErr w:type="gramStart"/>
      <w:r w:rsidR="00241F0A">
        <w:rPr>
          <w:lang w:eastAsia="en-US"/>
        </w:rPr>
        <w:t>ПО</w:t>
      </w:r>
      <w:proofErr w:type="gramEnd"/>
      <w:r w:rsidR="00241F0A">
        <w:rPr>
          <w:lang w:eastAsia="en-US"/>
        </w:rPr>
        <w:t>:</w:t>
      </w:r>
    </w:p>
    <w:p w:rsidR="00241F0A" w:rsidRPr="00F03F78" w:rsidRDefault="00241F0A" w:rsidP="003E3332">
      <w:pPr>
        <w:rPr>
          <w:lang w:eastAsia="en-US"/>
        </w:rPr>
      </w:pPr>
      <w:r>
        <w:rPr>
          <w:lang w:eastAsia="en-US"/>
        </w:rPr>
        <w:t>- P</w:t>
      </w:r>
      <w:proofErr w:type="spellStart"/>
      <w:r>
        <w:rPr>
          <w:lang w:val="en-US" w:eastAsia="en-US"/>
        </w:rPr>
        <w:t>utty</w:t>
      </w:r>
      <w:proofErr w:type="spellEnd"/>
      <w:r w:rsidRPr="003E3332">
        <w:rPr>
          <w:lang w:eastAsia="en-US"/>
        </w:rPr>
        <w:t>,</w:t>
      </w:r>
      <w:r>
        <w:rPr>
          <w:lang w:eastAsia="en-US"/>
        </w:rPr>
        <w:t xml:space="preserve"> это ПО с </w:t>
      </w:r>
      <w:r>
        <w:rPr>
          <w:lang w:val="en-US" w:eastAsia="en-US"/>
        </w:rPr>
        <w:t>GIU</w:t>
      </w:r>
      <w:r>
        <w:rPr>
          <w:lang w:eastAsia="en-US"/>
        </w:rPr>
        <w:t xml:space="preserve">, обладающее широким функционалом и позволяющее </w:t>
      </w:r>
      <w:r w:rsidR="00F03F78">
        <w:rPr>
          <w:lang w:eastAsia="en-US"/>
        </w:rPr>
        <w:t>к</w:t>
      </w:r>
      <w:r>
        <w:rPr>
          <w:lang w:eastAsia="en-US"/>
        </w:rPr>
        <w:t>опировать содержание окон к</w:t>
      </w:r>
      <w:r w:rsidR="00F03F78">
        <w:rPr>
          <w:lang w:eastAsia="en-US"/>
        </w:rPr>
        <w:t xml:space="preserve">омандной строки (терминалов) виртуальных машин в текстовые </w:t>
      </w:r>
      <w:proofErr w:type="gramStart"/>
      <w:r w:rsidR="00F03F78">
        <w:rPr>
          <w:lang w:eastAsia="en-US"/>
        </w:rPr>
        <w:t>редакторы</w:t>
      </w:r>
      <w:proofErr w:type="gramEnd"/>
      <w:r w:rsidR="00F03F78">
        <w:rPr>
          <w:lang w:eastAsia="en-US"/>
        </w:rPr>
        <w:t xml:space="preserve"> работающие под </w:t>
      </w:r>
      <w:proofErr w:type="spellStart"/>
      <w:r w:rsidR="00F03F78">
        <w:rPr>
          <w:lang w:eastAsia="en-US"/>
        </w:rPr>
        <w:t>Window</w:t>
      </w:r>
      <w:proofErr w:type="spellEnd"/>
      <w:r w:rsidR="00F03F78">
        <w:rPr>
          <w:lang w:val="en-US" w:eastAsia="en-US"/>
        </w:rPr>
        <w:t>s</w:t>
      </w:r>
      <w:r w:rsidR="00F03F78" w:rsidRPr="00F03F78">
        <w:rPr>
          <w:lang w:eastAsia="en-US"/>
        </w:rPr>
        <w:t>;</w:t>
      </w:r>
    </w:p>
    <w:p w:rsidR="003E3332" w:rsidRDefault="00241F0A" w:rsidP="003E3332">
      <w:pPr>
        <w:rPr>
          <w:lang w:val="en-US" w:eastAsia="en-US"/>
        </w:rPr>
      </w:pPr>
      <w:r>
        <w:rPr>
          <w:lang w:eastAsia="en-US"/>
        </w:rPr>
        <w:t xml:space="preserve">- </w:t>
      </w:r>
      <w:proofErr w:type="spellStart"/>
      <w:r w:rsidR="00F03F78">
        <w:rPr>
          <w:lang w:val="en-US" w:eastAsia="en-US"/>
        </w:rPr>
        <w:t>Git</w:t>
      </w:r>
      <w:proofErr w:type="spellEnd"/>
      <w:r w:rsidR="00F03F78" w:rsidRPr="00F03F78">
        <w:rPr>
          <w:lang w:eastAsia="en-US"/>
        </w:rPr>
        <w:t xml:space="preserve"> </w:t>
      </w:r>
      <w:r w:rsidR="00F03F78">
        <w:rPr>
          <w:lang w:val="en-US" w:eastAsia="en-US"/>
        </w:rPr>
        <w:t>Bash</w:t>
      </w:r>
      <w:r w:rsidR="00F03F78" w:rsidRPr="00F03F78">
        <w:rPr>
          <w:lang w:eastAsia="en-US"/>
        </w:rPr>
        <w:t xml:space="preserve">, </w:t>
      </w:r>
      <w:r w:rsidR="00F03F78">
        <w:rPr>
          <w:lang w:eastAsia="en-US"/>
        </w:rPr>
        <w:t xml:space="preserve">которое представляет реализацию команд </w:t>
      </w:r>
      <w:r w:rsidR="00F03F78">
        <w:rPr>
          <w:lang w:val="en-US" w:eastAsia="en-US"/>
        </w:rPr>
        <w:t>bash</w:t>
      </w:r>
      <w:r w:rsidR="00F03F78" w:rsidRPr="00F03F78">
        <w:rPr>
          <w:lang w:eastAsia="en-US"/>
        </w:rPr>
        <w:t xml:space="preserve"> </w:t>
      </w:r>
      <w:r w:rsidR="00F03F78">
        <w:rPr>
          <w:lang w:eastAsia="en-US"/>
        </w:rPr>
        <w:t xml:space="preserve">запускаемых в окне консоли командной строки </w:t>
      </w:r>
      <w:proofErr w:type="gramStart"/>
      <w:r w:rsidR="00F03F78">
        <w:rPr>
          <w:lang w:eastAsia="en-US"/>
        </w:rPr>
        <w:t>и</w:t>
      </w:r>
      <w:proofErr w:type="gramEnd"/>
      <w:r w:rsidR="00F03F78">
        <w:rPr>
          <w:lang w:eastAsia="en-US"/>
        </w:rPr>
        <w:t xml:space="preserve"> по сути является, аналогом реализации CL</w:t>
      </w:r>
      <w:r w:rsidR="00F03F78">
        <w:rPr>
          <w:lang w:val="en-US" w:eastAsia="en-US"/>
        </w:rPr>
        <w:t>I</w:t>
      </w:r>
      <w:r w:rsidR="00F03F78" w:rsidRPr="00F03F78">
        <w:rPr>
          <w:lang w:eastAsia="en-US"/>
        </w:rPr>
        <w:t xml:space="preserve"> клиента</w:t>
      </w:r>
      <w:r w:rsidR="00F03F78">
        <w:rPr>
          <w:lang w:eastAsia="en-US"/>
        </w:rPr>
        <w:t xml:space="preserve"> </w:t>
      </w:r>
      <w:proofErr w:type="spellStart"/>
      <w:r w:rsidR="00F03F78">
        <w:rPr>
          <w:lang w:eastAsia="en-US"/>
        </w:rPr>
        <w:t>Linux</w:t>
      </w:r>
      <w:proofErr w:type="spellEnd"/>
      <w:r w:rsidR="00F03F78">
        <w:rPr>
          <w:lang w:eastAsia="en-US"/>
        </w:rPr>
        <w:t xml:space="preserve">. В этом случае перенос текста из консоли виртуальной машины в </w:t>
      </w:r>
      <w:r w:rsidR="00F03F78">
        <w:rPr>
          <w:lang w:val="en-US" w:eastAsia="en-US"/>
        </w:rPr>
        <w:t>Windows</w:t>
      </w:r>
      <w:r w:rsidR="00F03F78" w:rsidRPr="00F03F78">
        <w:rPr>
          <w:lang w:eastAsia="en-US"/>
        </w:rPr>
        <w:t xml:space="preserve"> </w:t>
      </w:r>
      <w:r w:rsidR="00F03F78">
        <w:rPr>
          <w:lang w:eastAsia="en-US"/>
        </w:rPr>
        <w:t xml:space="preserve">не возможен, можно только использовать </w:t>
      </w:r>
      <w:proofErr w:type="spellStart"/>
      <w:r w:rsidR="00F03F78">
        <w:rPr>
          <w:lang w:eastAsia="en-US"/>
        </w:rPr>
        <w:t>скриншоты</w:t>
      </w:r>
      <w:proofErr w:type="spellEnd"/>
      <w:r w:rsidR="00F03F78">
        <w:rPr>
          <w:lang w:eastAsia="en-US"/>
        </w:rPr>
        <w:t xml:space="preserve"> консолей.</w:t>
      </w:r>
    </w:p>
    <w:p w:rsidR="00F03F78" w:rsidRPr="00F03F78" w:rsidRDefault="00F03F78" w:rsidP="003E3332">
      <w:pPr>
        <w:rPr>
          <w:lang w:eastAsia="en-US"/>
        </w:rPr>
      </w:pPr>
      <w:r w:rsidRPr="00F03F78">
        <w:rPr>
          <w:lang w:eastAsia="en-US"/>
        </w:rPr>
        <w:t>Наибо</w:t>
      </w:r>
      <w:r>
        <w:rPr>
          <w:lang w:eastAsia="en-US"/>
        </w:rPr>
        <w:t>лее предпочти</w:t>
      </w:r>
      <w:r w:rsidR="001E19DF">
        <w:rPr>
          <w:lang w:eastAsia="en-US"/>
        </w:rPr>
        <w:t>тельным</w:t>
      </w:r>
      <w:r>
        <w:rPr>
          <w:lang w:eastAsia="en-US"/>
        </w:rPr>
        <w:t xml:space="preserve"> является </w:t>
      </w:r>
      <w:r w:rsidR="001E19DF">
        <w:rPr>
          <w:lang w:eastAsia="en-US"/>
        </w:rPr>
        <w:t xml:space="preserve">использование ПО </w:t>
      </w:r>
      <w:proofErr w:type="spellStart"/>
      <w:r>
        <w:rPr>
          <w:lang w:eastAsia="en-US"/>
        </w:rPr>
        <w:t>Put</w:t>
      </w:r>
      <w:proofErr w:type="spellEnd"/>
      <w:r>
        <w:rPr>
          <w:lang w:val="en-US" w:eastAsia="en-US"/>
        </w:rPr>
        <w:t>t</w:t>
      </w:r>
      <w:proofErr w:type="spellStart"/>
      <w:r>
        <w:rPr>
          <w:lang w:eastAsia="en-US"/>
        </w:rPr>
        <w:t>y</w:t>
      </w:r>
      <w:proofErr w:type="spellEnd"/>
      <w:r w:rsidRPr="00F03F78">
        <w:rPr>
          <w:lang w:eastAsia="en-US"/>
        </w:rPr>
        <w:t>.</w:t>
      </w:r>
    </w:p>
    <w:p w:rsidR="00F03F78" w:rsidRDefault="008A2C35" w:rsidP="003E3332">
      <w:pPr>
        <w:rPr>
          <w:lang w:eastAsia="en-US"/>
        </w:rPr>
      </w:pPr>
      <w:r>
        <w:rPr>
          <w:lang w:eastAsia="en-US"/>
        </w:rPr>
        <w:t xml:space="preserve">Для установки </w:t>
      </w:r>
      <w:proofErr w:type="spellStart"/>
      <w:r>
        <w:rPr>
          <w:lang w:eastAsia="en-US"/>
        </w:rPr>
        <w:t>Put</w:t>
      </w:r>
      <w:r>
        <w:rPr>
          <w:lang w:val="en-US" w:eastAsia="en-US"/>
        </w:rPr>
        <w:t>ty</w:t>
      </w:r>
      <w:proofErr w:type="spellEnd"/>
      <w:r w:rsidRPr="008A2C35">
        <w:rPr>
          <w:lang w:eastAsia="en-US"/>
        </w:rPr>
        <w:t xml:space="preserve"> </w:t>
      </w:r>
      <w:r>
        <w:rPr>
          <w:lang w:eastAsia="en-US"/>
        </w:rPr>
        <w:t>на машину W</w:t>
      </w:r>
      <w:proofErr w:type="spellStart"/>
      <w:r>
        <w:rPr>
          <w:lang w:val="en-US" w:eastAsia="en-US"/>
        </w:rPr>
        <w:t>indows</w:t>
      </w:r>
      <w:proofErr w:type="spellEnd"/>
      <w:r w:rsidRPr="008A2C35">
        <w:rPr>
          <w:lang w:eastAsia="en-US"/>
        </w:rPr>
        <w:t xml:space="preserve"> </w:t>
      </w:r>
      <w:r>
        <w:rPr>
          <w:lang w:eastAsia="en-US"/>
        </w:rPr>
        <w:t>выполните:</w:t>
      </w:r>
    </w:p>
    <w:p w:rsidR="008A2C35" w:rsidRPr="008A2C35" w:rsidRDefault="008A2C35" w:rsidP="008A2C35">
      <w:pPr>
        <w:jc w:val="left"/>
        <w:rPr>
          <w:lang w:eastAsia="en-US"/>
        </w:rPr>
      </w:pPr>
      <w:r>
        <w:rPr>
          <w:lang w:eastAsia="en-US"/>
        </w:rPr>
        <w:t xml:space="preserve">1. Скачать </w:t>
      </w:r>
      <w:r>
        <w:rPr>
          <w:lang w:val="en-US" w:eastAsia="en-US"/>
        </w:rPr>
        <w:t>Putty</w:t>
      </w:r>
      <w:r w:rsidRPr="008A2C35">
        <w:rPr>
          <w:lang w:eastAsia="en-US"/>
        </w:rPr>
        <w:t xml:space="preserve"> </w:t>
      </w:r>
      <w:r>
        <w:rPr>
          <w:lang w:eastAsia="en-US"/>
        </w:rPr>
        <w:t>п</w:t>
      </w:r>
      <w:r w:rsidRPr="008A2C35">
        <w:rPr>
          <w:lang w:eastAsia="en-US"/>
        </w:rPr>
        <w:t>о ссы</w:t>
      </w:r>
      <w:r>
        <w:rPr>
          <w:lang w:eastAsia="en-US"/>
        </w:rPr>
        <w:t>лке</w:t>
      </w:r>
      <w:r w:rsidRPr="008A2C35">
        <w:rPr>
          <w:lang w:eastAsia="en-US"/>
        </w:rPr>
        <w:t xml:space="preserve"> </w:t>
      </w:r>
      <w:hyperlink r:id="rId43" w:history="1">
        <w:r w:rsidRPr="00774C46">
          <w:rPr>
            <w:rStyle w:val="a7"/>
            <w:lang w:eastAsia="en-US"/>
          </w:rPr>
          <w:t>https://www.chiark.greenend.org.uk/~sgtatham/putty/latest.html</w:t>
        </w:r>
      </w:hyperlink>
      <w:r>
        <w:rPr>
          <w:lang w:eastAsia="en-US"/>
        </w:rPr>
        <w:t xml:space="preserve"> , выбрав вариант установщика, </w:t>
      </w:r>
      <w:proofErr w:type="spellStart"/>
      <w:r>
        <w:rPr>
          <w:lang w:eastAsia="en-US"/>
        </w:rPr>
        <w:t>соответсвующий</w:t>
      </w:r>
      <w:proofErr w:type="spellEnd"/>
      <w:r>
        <w:rPr>
          <w:lang w:eastAsia="en-US"/>
        </w:rPr>
        <w:t xml:space="preserve"> разрядности Вашей </w:t>
      </w:r>
      <w:r>
        <w:rPr>
          <w:lang w:val="en-US" w:eastAsia="en-US"/>
        </w:rPr>
        <w:t>OC</w:t>
      </w:r>
      <w:r w:rsidRPr="008A2C35">
        <w:rPr>
          <w:lang w:eastAsia="en-US"/>
        </w:rPr>
        <w:t xml:space="preserve"> </w:t>
      </w:r>
      <w:r>
        <w:rPr>
          <w:lang w:val="en-US" w:eastAsia="en-US"/>
        </w:rPr>
        <w:t>Windows</w:t>
      </w:r>
      <w:r w:rsidRPr="008A2C35">
        <w:rPr>
          <w:lang w:eastAsia="en-US"/>
        </w:rPr>
        <w:t>.</w:t>
      </w:r>
    </w:p>
    <w:p w:rsidR="008A2C35" w:rsidRDefault="008A2C35" w:rsidP="008A2C35">
      <w:pPr>
        <w:jc w:val="left"/>
        <w:rPr>
          <w:lang w:eastAsia="en-US"/>
        </w:rPr>
      </w:pPr>
      <w:r w:rsidRPr="008A2C35">
        <w:rPr>
          <w:lang w:eastAsia="en-US"/>
        </w:rPr>
        <w:t xml:space="preserve">2. </w:t>
      </w:r>
      <w:r>
        <w:rPr>
          <w:lang w:eastAsia="en-US"/>
        </w:rPr>
        <w:t xml:space="preserve">Установить </w:t>
      </w:r>
      <w:r>
        <w:rPr>
          <w:lang w:val="en-US" w:eastAsia="en-US"/>
        </w:rPr>
        <w:t>Putty</w:t>
      </w:r>
      <w:r w:rsidRPr="008A2C35">
        <w:rPr>
          <w:lang w:eastAsia="en-US"/>
        </w:rPr>
        <w:t xml:space="preserve"> </w:t>
      </w:r>
      <w:r>
        <w:rPr>
          <w:lang w:eastAsia="en-US"/>
        </w:rPr>
        <w:t>в Вашей системе.</w:t>
      </w:r>
    </w:p>
    <w:p w:rsidR="00202C3B" w:rsidRDefault="00202C3B" w:rsidP="008A2C35">
      <w:pPr>
        <w:jc w:val="left"/>
        <w:rPr>
          <w:lang w:eastAsia="en-US"/>
        </w:rPr>
      </w:pPr>
      <w:proofErr w:type="gramStart"/>
      <w:r>
        <w:rPr>
          <w:lang w:val="en-US" w:eastAsia="en-US"/>
        </w:rPr>
        <w:t>Putty</w:t>
      </w:r>
      <w:r w:rsidRPr="00202C3B">
        <w:rPr>
          <w:lang w:eastAsia="en-US"/>
        </w:rPr>
        <w:t xml:space="preserve"> ра</w:t>
      </w:r>
      <w:r>
        <w:rPr>
          <w:lang w:eastAsia="en-US"/>
        </w:rPr>
        <w:t xml:space="preserve">ботает с ключами хранящимися в файлах с расширением </w:t>
      </w:r>
      <w:r w:rsidRPr="00202C3B">
        <w:rPr>
          <w:rFonts w:ascii="Courier New" w:hAnsi="Courier New" w:cs="Courier New"/>
          <w:lang w:eastAsia="en-US"/>
        </w:rPr>
        <w:t>.</w:t>
      </w:r>
      <w:proofErr w:type="spellStart"/>
      <w:r w:rsidRPr="00202C3B">
        <w:rPr>
          <w:rFonts w:ascii="Courier New" w:hAnsi="Courier New" w:cs="Courier New"/>
          <w:lang w:val="en-US" w:eastAsia="en-US"/>
        </w:rPr>
        <w:t>ppk</w:t>
      </w:r>
      <w:proofErr w:type="spellEnd"/>
      <w:r w:rsidRPr="00202C3B">
        <w:rPr>
          <w:lang w:eastAsia="en-US"/>
        </w:rPr>
        <w:t xml:space="preserve"> </w:t>
      </w:r>
      <w:r>
        <w:rPr>
          <w:lang w:eastAsia="en-US"/>
        </w:rPr>
        <w:t xml:space="preserve">поэтом ключи сгенерированные AWS нельзя напрямую </w:t>
      </w:r>
      <w:proofErr w:type="spellStart"/>
      <w:r>
        <w:rPr>
          <w:lang w:eastAsia="en-US"/>
        </w:rPr>
        <w:t>испорльзовать</w:t>
      </w:r>
      <w:proofErr w:type="spellEnd"/>
      <w:r>
        <w:rPr>
          <w:lang w:eastAsia="en-US"/>
        </w:rPr>
        <w:t xml:space="preserve"> в </w:t>
      </w:r>
      <w:r>
        <w:rPr>
          <w:lang w:val="en-US" w:eastAsia="en-US"/>
        </w:rPr>
        <w:t>Putty</w:t>
      </w:r>
      <w:r w:rsidRPr="00202C3B">
        <w:rPr>
          <w:lang w:eastAsia="en-US"/>
        </w:rPr>
        <w:t xml:space="preserve">, </w:t>
      </w:r>
      <w:r>
        <w:rPr>
          <w:lang w:eastAsia="en-US"/>
        </w:rPr>
        <w:t>их необходимо конвертировать.</w:t>
      </w:r>
      <w:proofErr w:type="gramEnd"/>
      <w:r>
        <w:rPr>
          <w:lang w:eastAsia="en-US"/>
        </w:rPr>
        <w:t xml:space="preserve"> Конвертация выполняется с помощью модуля P</w:t>
      </w:r>
      <w:proofErr w:type="spellStart"/>
      <w:r>
        <w:rPr>
          <w:lang w:val="en-US" w:eastAsia="en-US"/>
        </w:rPr>
        <w:t>uttygen</w:t>
      </w:r>
      <w:proofErr w:type="spellEnd"/>
      <w:r>
        <w:rPr>
          <w:lang w:eastAsia="en-US"/>
        </w:rPr>
        <w:t xml:space="preserve">, входящего в состав ПО </w:t>
      </w:r>
      <w:r>
        <w:rPr>
          <w:lang w:val="en-US" w:eastAsia="en-US"/>
        </w:rPr>
        <w:t>Putty</w:t>
      </w:r>
      <w:r w:rsidR="00683950" w:rsidRPr="00683950">
        <w:rPr>
          <w:lang w:eastAsia="en-US"/>
        </w:rPr>
        <w:t xml:space="preserve"> в сле</w:t>
      </w:r>
      <w:r w:rsidR="00683950">
        <w:rPr>
          <w:lang w:eastAsia="en-US"/>
        </w:rPr>
        <w:t>дующем порядке</w:t>
      </w:r>
      <w:r>
        <w:rPr>
          <w:lang w:eastAsia="en-US"/>
        </w:rPr>
        <w:t>:</w:t>
      </w:r>
    </w:p>
    <w:p w:rsidR="00202C3B" w:rsidRDefault="00202C3B" w:rsidP="008A2C35">
      <w:pPr>
        <w:jc w:val="left"/>
        <w:rPr>
          <w:lang w:eastAsia="en-US"/>
        </w:rPr>
      </w:pPr>
      <w:r>
        <w:rPr>
          <w:lang w:eastAsia="en-US"/>
        </w:rPr>
        <w:t>а</w:t>
      </w:r>
      <w:r w:rsidRPr="00202C3B">
        <w:rPr>
          <w:lang w:val="en-US" w:eastAsia="en-US"/>
        </w:rPr>
        <w:t>.</w:t>
      </w:r>
      <w:r w:rsidRPr="00683950">
        <w:rPr>
          <w:lang w:val="en-US" w:eastAsia="en-US"/>
        </w:rPr>
        <w:t xml:space="preserve"> </w:t>
      </w:r>
      <w:r w:rsidR="00683950">
        <w:rPr>
          <w:lang w:eastAsia="en-US"/>
        </w:rPr>
        <w:t>Запустить</w:t>
      </w:r>
      <w:r w:rsidR="00683950" w:rsidRPr="00683950">
        <w:rPr>
          <w:lang w:val="en-US" w:eastAsia="en-US"/>
        </w:rPr>
        <w:t xml:space="preserve"> </w:t>
      </w:r>
      <w:proofErr w:type="spellStart"/>
      <w:r w:rsidR="00683950">
        <w:rPr>
          <w:lang w:val="en-US" w:eastAsia="en-US"/>
        </w:rPr>
        <w:t>Puttygen</w:t>
      </w:r>
      <w:proofErr w:type="spellEnd"/>
      <w:r w:rsidR="00683950">
        <w:rPr>
          <w:lang w:eastAsia="en-US"/>
        </w:rPr>
        <w:t>, откроется окно</w:t>
      </w:r>
    </w:p>
    <w:p w:rsidR="00683950" w:rsidRPr="00683950" w:rsidRDefault="00683950" w:rsidP="008A2C35">
      <w:pPr>
        <w:jc w:val="left"/>
        <w:rPr>
          <w:lang w:eastAsia="en-US"/>
        </w:rPr>
      </w:pPr>
      <w:r>
        <w:rPr>
          <w:noProof/>
        </w:rPr>
        <w:drawing>
          <wp:inline distT="0" distB="0" distL="0" distR="0">
            <wp:extent cx="3733800" cy="401593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C3B" w:rsidRPr="0003024A" w:rsidRDefault="00683950" w:rsidP="008A2C35">
      <w:pPr>
        <w:jc w:val="left"/>
        <w:rPr>
          <w:rFonts w:eastAsia="Calibri"/>
          <w:color w:val="262626"/>
          <w:szCs w:val="24"/>
          <w:lang w:val="en-US"/>
        </w:rPr>
      </w:pPr>
      <w:proofErr w:type="gramStart"/>
      <w:r w:rsidRPr="0003024A">
        <w:rPr>
          <w:szCs w:val="24"/>
          <w:lang w:eastAsia="en-US"/>
        </w:rPr>
        <w:lastRenderedPageBreak/>
        <w:t>б</w:t>
      </w:r>
      <w:proofErr w:type="gramEnd"/>
      <w:r w:rsidRPr="0003024A">
        <w:rPr>
          <w:szCs w:val="24"/>
          <w:lang w:val="en-US" w:eastAsia="en-US"/>
        </w:rPr>
        <w:t xml:space="preserve">. </w:t>
      </w:r>
      <w:r w:rsidRPr="0003024A">
        <w:rPr>
          <w:szCs w:val="24"/>
          <w:lang w:eastAsia="en-US"/>
        </w:rPr>
        <w:t>Выбрать</w:t>
      </w:r>
      <w:r w:rsidRPr="0003024A">
        <w:rPr>
          <w:szCs w:val="24"/>
          <w:lang w:val="en-US" w:eastAsia="en-US"/>
        </w:rPr>
        <w:t xml:space="preserve"> </w:t>
      </w:r>
      <w:r w:rsidRPr="0003024A">
        <w:rPr>
          <w:szCs w:val="24"/>
          <w:lang w:eastAsia="en-US"/>
        </w:rPr>
        <w:t>радио</w:t>
      </w:r>
      <w:r w:rsidRPr="0003024A">
        <w:rPr>
          <w:szCs w:val="24"/>
          <w:lang w:val="en-US" w:eastAsia="en-US"/>
        </w:rPr>
        <w:t xml:space="preserve"> </w:t>
      </w:r>
      <w:r w:rsidRPr="0003024A">
        <w:rPr>
          <w:szCs w:val="24"/>
          <w:lang w:eastAsia="en-US"/>
        </w:rPr>
        <w:t>кнопку</w:t>
      </w:r>
      <w:r w:rsidRPr="0003024A">
        <w:rPr>
          <w:szCs w:val="24"/>
          <w:lang w:val="en-US" w:eastAsia="en-US"/>
        </w:rPr>
        <w:t xml:space="preserve"> </w:t>
      </w:r>
      <w:r w:rsidRPr="0003024A">
        <w:rPr>
          <w:rFonts w:eastAsia="Calibri"/>
          <w:color w:val="262626"/>
          <w:szCs w:val="24"/>
          <w:lang w:val="en-US"/>
        </w:rPr>
        <w:t xml:space="preserve">RSA (or SSH-2 RSA) </w:t>
      </w:r>
      <w:r w:rsidRPr="0003024A">
        <w:rPr>
          <w:rFonts w:eastAsia="Calibri"/>
          <w:color w:val="262626"/>
          <w:szCs w:val="24"/>
        </w:rPr>
        <w:t>в</w:t>
      </w:r>
      <w:r w:rsidRPr="0003024A">
        <w:rPr>
          <w:rFonts w:eastAsia="Calibri"/>
          <w:color w:val="262626"/>
          <w:szCs w:val="24"/>
          <w:lang w:val="en-US"/>
        </w:rPr>
        <w:t xml:space="preserve"> </w:t>
      </w:r>
      <w:r w:rsidRPr="0003024A">
        <w:rPr>
          <w:rFonts w:eastAsia="Calibri"/>
          <w:color w:val="262626"/>
          <w:szCs w:val="24"/>
        </w:rPr>
        <w:t>области</w:t>
      </w:r>
      <w:r w:rsidRPr="0003024A">
        <w:rPr>
          <w:rFonts w:eastAsia="Calibri"/>
          <w:color w:val="262626"/>
          <w:szCs w:val="24"/>
          <w:lang w:val="en-US"/>
        </w:rPr>
        <w:t xml:space="preserve"> Type of key to generate.</w:t>
      </w:r>
    </w:p>
    <w:p w:rsidR="00683950" w:rsidRPr="0003024A" w:rsidRDefault="00683950" w:rsidP="008A2C35">
      <w:pPr>
        <w:jc w:val="left"/>
        <w:rPr>
          <w:rFonts w:eastAsia="Calibri"/>
          <w:color w:val="262626"/>
          <w:szCs w:val="24"/>
        </w:rPr>
      </w:pPr>
      <w:r w:rsidRPr="0003024A">
        <w:rPr>
          <w:rFonts w:eastAsia="Calibri"/>
          <w:color w:val="262626"/>
          <w:szCs w:val="24"/>
        </w:rPr>
        <w:t xml:space="preserve">в. Кликнуть кнопку </w:t>
      </w:r>
      <w:r w:rsidRPr="0003024A">
        <w:rPr>
          <w:rFonts w:eastAsia="Calibri"/>
          <w:color w:val="262626"/>
          <w:szCs w:val="24"/>
          <w:lang w:val="en-US"/>
        </w:rPr>
        <w:t>Load</w:t>
      </w:r>
      <w:r w:rsidRPr="0003024A">
        <w:rPr>
          <w:rFonts w:eastAsia="Calibri"/>
          <w:color w:val="262626"/>
          <w:szCs w:val="24"/>
        </w:rPr>
        <w:t>.</w:t>
      </w:r>
      <w:r w:rsidR="0003024A" w:rsidRPr="0003024A">
        <w:rPr>
          <w:rFonts w:eastAsia="Calibri"/>
          <w:color w:val="262626"/>
          <w:szCs w:val="24"/>
        </w:rPr>
        <w:t xml:space="preserve"> Откроется диалоговое окно для ввода имени файла ключей.</w:t>
      </w:r>
    </w:p>
    <w:p w:rsidR="00683950" w:rsidRPr="0003024A" w:rsidRDefault="00683950" w:rsidP="008A2C35">
      <w:pPr>
        <w:jc w:val="left"/>
        <w:rPr>
          <w:rFonts w:eastAsia="Calibri"/>
          <w:color w:val="262626"/>
          <w:szCs w:val="24"/>
        </w:rPr>
      </w:pPr>
      <w:proofErr w:type="gramStart"/>
      <w:r w:rsidRPr="0003024A">
        <w:rPr>
          <w:rFonts w:eastAsia="Calibri"/>
          <w:color w:val="262626"/>
          <w:szCs w:val="24"/>
        </w:rPr>
        <w:t>г</w:t>
      </w:r>
      <w:proofErr w:type="gramEnd"/>
      <w:r w:rsidRPr="0003024A">
        <w:rPr>
          <w:rFonts w:eastAsia="Calibri"/>
          <w:color w:val="262626"/>
          <w:szCs w:val="24"/>
        </w:rPr>
        <w:t xml:space="preserve">. Так как </w:t>
      </w:r>
      <w:proofErr w:type="spellStart"/>
      <w:r w:rsidRPr="0003024A">
        <w:rPr>
          <w:rFonts w:eastAsia="Calibri"/>
          <w:color w:val="262626"/>
          <w:szCs w:val="24"/>
          <w:lang w:val="en-US"/>
        </w:rPr>
        <w:t>Puttygen</w:t>
      </w:r>
      <w:proofErr w:type="spellEnd"/>
      <w:r w:rsidRPr="0003024A">
        <w:rPr>
          <w:rFonts w:eastAsia="Calibri"/>
          <w:color w:val="262626"/>
          <w:szCs w:val="24"/>
        </w:rPr>
        <w:t xml:space="preserve"> отображает только ключи, хранящиеся в файлах с расширением *.</w:t>
      </w:r>
      <w:proofErr w:type="spellStart"/>
      <w:r w:rsidRPr="0003024A">
        <w:rPr>
          <w:rFonts w:eastAsia="Calibri"/>
          <w:color w:val="262626"/>
          <w:szCs w:val="24"/>
          <w:lang w:val="en-US"/>
        </w:rPr>
        <w:t>ppk</w:t>
      </w:r>
      <w:proofErr w:type="spellEnd"/>
      <w:r w:rsidRPr="0003024A">
        <w:rPr>
          <w:rFonts w:eastAsia="Calibri"/>
          <w:color w:val="262626"/>
          <w:szCs w:val="24"/>
        </w:rPr>
        <w:t xml:space="preserve">, то необходимо расширить фильтр расширений файлов для поля </w:t>
      </w:r>
      <w:proofErr w:type="spellStart"/>
      <w:r w:rsidRPr="0003024A">
        <w:rPr>
          <w:rFonts w:eastAsia="Calibri"/>
          <w:color w:val="262626"/>
          <w:szCs w:val="24"/>
        </w:rPr>
        <w:t>Fil</w:t>
      </w:r>
      <w:proofErr w:type="spellEnd"/>
      <w:r w:rsidRPr="0003024A">
        <w:rPr>
          <w:rFonts w:eastAsia="Calibri"/>
          <w:color w:val="262626"/>
          <w:szCs w:val="24"/>
          <w:lang w:val="en-US"/>
        </w:rPr>
        <w:t>r</w:t>
      </w:r>
      <w:r w:rsidRPr="0003024A">
        <w:rPr>
          <w:rFonts w:eastAsia="Calibri"/>
          <w:color w:val="262626"/>
          <w:szCs w:val="24"/>
        </w:rPr>
        <w:t xml:space="preserve"> </w:t>
      </w:r>
      <w:r w:rsidRPr="0003024A">
        <w:rPr>
          <w:rFonts w:eastAsia="Calibri"/>
          <w:color w:val="262626"/>
          <w:szCs w:val="24"/>
          <w:lang w:val="en-US"/>
        </w:rPr>
        <w:t>Name</w:t>
      </w:r>
      <w:r w:rsidRPr="0003024A">
        <w:rPr>
          <w:rFonts w:eastAsia="Calibri"/>
          <w:color w:val="262626"/>
          <w:szCs w:val="24"/>
        </w:rPr>
        <w:t xml:space="preserve"> до </w:t>
      </w:r>
      <w:r w:rsidRPr="0003024A">
        <w:rPr>
          <w:rFonts w:eastAsia="Calibri"/>
          <w:color w:val="262626"/>
          <w:szCs w:val="24"/>
          <w:lang w:val="en-US"/>
        </w:rPr>
        <w:t>All</w:t>
      </w:r>
      <w:r w:rsidRPr="0003024A">
        <w:rPr>
          <w:rFonts w:eastAsia="Calibri"/>
          <w:color w:val="262626"/>
          <w:szCs w:val="24"/>
        </w:rPr>
        <w:t xml:space="preserve"> </w:t>
      </w:r>
      <w:r w:rsidRPr="0003024A">
        <w:rPr>
          <w:rFonts w:eastAsia="Calibri"/>
          <w:color w:val="262626"/>
          <w:szCs w:val="24"/>
          <w:lang w:val="en-US"/>
        </w:rPr>
        <w:t>Files</w:t>
      </w:r>
      <w:r w:rsidRPr="0003024A">
        <w:rPr>
          <w:rFonts w:eastAsia="Calibri"/>
          <w:color w:val="262626"/>
          <w:szCs w:val="24"/>
        </w:rPr>
        <w:t>.</w:t>
      </w:r>
    </w:p>
    <w:p w:rsidR="0003024A" w:rsidRPr="0003024A" w:rsidRDefault="00683950" w:rsidP="008A2C35">
      <w:pPr>
        <w:jc w:val="left"/>
        <w:rPr>
          <w:szCs w:val="24"/>
        </w:rPr>
      </w:pPr>
      <w:r w:rsidRPr="0003024A">
        <w:rPr>
          <w:rFonts w:eastAsia="Calibri"/>
          <w:color w:val="262626"/>
          <w:szCs w:val="24"/>
        </w:rPr>
        <w:t xml:space="preserve">д. Выбрать </w:t>
      </w:r>
      <w:proofErr w:type="gramStart"/>
      <w:r w:rsidRPr="0003024A">
        <w:rPr>
          <w:rFonts w:eastAsia="Calibri"/>
          <w:color w:val="262626"/>
          <w:szCs w:val="24"/>
        </w:rPr>
        <w:t>файл</w:t>
      </w:r>
      <w:proofErr w:type="gramEnd"/>
      <w:r w:rsidR="0003024A" w:rsidRPr="0003024A">
        <w:rPr>
          <w:rFonts w:eastAsia="Calibri"/>
          <w:color w:val="262626"/>
          <w:szCs w:val="24"/>
        </w:rPr>
        <w:t xml:space="preserve"> ранее сохраненный файл </w:t>
      </w:r>
      <w:r w:rsidR="0003024A" w:rsidRPr="0003024A">
        <w:rPr>
          <w:szCs w:val="24"/>
          <w:lang w:val="en-US" w:eastAsia="en-US"/>
        </w:rPr>
        <w:t>xx</w:t>
      </w:r>
      <w:r w:rsidR="0003024A" w:rsidRPr="0003024A">
        <w:rPr>
          <w:szCs w:val="24"/>
          <w:lang w:eastAsia="en-US"/>
        </w:rPr>
        <w:t>-</w:t>
      </w:r>
      <w:proofErr w:type="spellStart"/>
      <w:r w:rsidR="0003024A" w:rsidRPr="0003024A">
        <w:rPr>
          <w:szCs w:val="24"/>
          <w:lang w:val="en-US" w:eastAsia="en-US"/>
        </w:rPr>
        <w:t>yy</w:t>
      </w:r>
      <w:proofErr w:type="spellEnd"/>
      <w:r w:rsidR="0003024A" w:rsidRPr="0003024A">
        <w:rPr>
          <w:szCs w:val="24"/>
          <w:lang w:eastAsia="en-US"/>
        </w:rPr>
        <w:t>.</w:t>
      </w:r>
      <w:proofErr w:type="spellStart"/>
      <w:r w:rsidR="0003024A" w:rsidRPr="0003024A">
        <w:rPr>
          <w:szCs w:val="24"/>
          <w:lang w:val="en-US"/>
        </w:rPr>
        <w:t>mykeypair</w:t>
      </w:r>
      <w:proofErr w:type="spellEnd"/>
      <w:r w:rsidR="0003024A" w:rsidRPr="0003024A">
        <w:rPr>
          <w:szCs w:val="24"/>
        </w:rPr>
        <w:t>.</w:t>
      </w:r>
      <w:proofErr w:type="spellStart"/>
      <w:r w:rsidR="0003024A" w:rsidRPr="0003024A">
        <w:rPr>
          <w:szCs w:val="24"/>
          <w:lang w:val="en-US"/>
        </w:rPr>
        <w:t>pem</w:t>
      </w:r>
      <w:proofErr w:type="spellEnd"/>
      <w:r w:rsidR="0003024A" w:rsidRPr="0003024A">
        <w:rPr>
          <w:szCs w:val="24"/>
        </w:rPr>
        <w:t xml:space="preserve"> и кликнуть ОК.</w:t>
      </w:r>
    </w:p>
    <w:p w:rsidR="00683950" w:rsidRPr="0003024A" w:rsidRDefault="0003024A" w:rsidP="008A2C35">
      <w:pPr>
        <w:jc w:val="left"/>
        <w:rPr>
          <w:szCs w:val="24"/>
          <w:lang w:val="en-US"/>
        </w:rPr>
      </w:pPr>
      <w:r w:rsidRPr="0003024A">
        <w:rPr>
          <w:szCs w:val="24"/>
        </w:rPr>
        <w:t>е</w:t>
      </w:r>
      <w:r w:rsidRPr="0003024A">
        <w:rPr>
          <w:szCs w:val="24"/>
          <w:lang w:val="en-US"/>
        </w:rPr>
        <w:t xml:space="preserve">. </w:t>
      </w:r>
      <w:r w:rsidRPr="0003024A">
        <w:rPr>
          <w:szCs w:val="24"/>
        </w:rPr>
        <w:t>Подтвердить</w:t>
      </w:r>
      <w:r w:rsidRPr="0003024A">
        <w:rPr>
          <w:szCs w:val="24"/>
          <w:lang w:val="en-US"/>
        </w:rPr>
        <w:t xml:space="preserve"> </w:t>
      </w:r>
      <w:r w:rsidRPr="0003024A">
        <w:rPr>
          <w:szCs w:val="24"/>
        </w:rPr>
        <w:t>закрытие</w:t>
      </w:r>
      <w:r w:rsidRPr="0003024A">
        <w:rPr>
          <w:szCs w:val="24"/>
          <w:lang w:val="en-US"/>
        </w:rPr>
        <w:t xml:space="preserve"> </w:t>
      </w:r>
      <w:r w:rsidRPr="0003024A">
        <w:rPr>
          <w:szCs w:val="24"/>
        </w:rPr>
        <w:t>диалогового</w:t>
      </w:r>
      <w:r w:rsidRPr="0003024A">
        <w:rPr>
          <w:szCs w:val="24"/>
          <w:lang w:val="en-US"/>
        </w:rPr>
        <w:t xml:space="preserve"> </w:t>
      </w:r>
      <w:r w:rsidRPr="0003024A">
        <w:rPr>
          <w:szCs w:val="24"/>
        </w:rPr>
        <w:t>окна</w:t>
      </w:r>
      <w:r w:rsidRPr="0003024A">
        <w:rPr>
          <w:szCs w:val="24"/>
          <w:lang w:val="en-US"/>
        </w:rPr>
        <w:t>.</w:t>
      </w:r>
    </w:p>
    <w:p w:rsidR="0003024A" w:rsidRPr="0003024A" w:rsidRDefault="0003024A" w:rsidP="008A2C35">
      <w:pPr>
        <w:jc w:val="left"/>
        <w:rPr>
          <w:szCs w:val="24"/>
        </w:rPr>
      </w:pPr>
      <w:proofErr w:type="gramStart"/>
      <w:r w:rsidRPr="0003024A">
        <w:rPr>
          <w:szCs w:val="24"/>
        </w:rPr>
        <w:t>ж</w:t>
      </w:r>
      <w:proofErr w:type="gramEnd"/>
      <w:r w:rsidRPr="0003024A">
        <w:rPr>
          <w:szCs w:val="24"/>
        </w:rPr>
        <w:t xml:space="preserve">. В поле </w:t>
      </w:r>
      <w:r w:rsidRPr="0003024A">
        <w:rPr>
          <w:szCs w:val="24"/>
          <w:lang w:val="en-US"/>
        </w:rPr>
        <w:t>Key</w:t>
      </w:r>
      <w:r w:rsidRPr="0003024A">
        <w:rPr>
          <w:szCs w:val="24"/>
        </w:rPr>
        <w:t xml:space="preserve"> </w:t>
      </w:r>
      <w:r w:rsidRPr="0003024A">
        <w:rPr>
          <w:szCs w:val="24"/>
          <w:lang w:val="en-US"/>
        </w:rPr>
        <w:t>comment</w:t>
      </w:r>
      <w:r w:rsidRPr="0003024A">
        <w:rPr>
          <w:szCs w:val="24"/>
        </w:rPr>
        <w:t xml:space="preserve"> ввести, например, </w:t>
      </w:r>
      <w:r w:rsidRPr="0003024A">
        <w:rPr>
          <w:szCs w:val="24"/>
          <w:lang w:val="en-US" w:eastAsia="en-US"/>
        </w:rPr>
        <w:t>xx</w:t>
      </w:r>
      <w:r w:rsidRPr="0003024A">
        <w:rPr>
          <w:szCs w:val="24"/>
          <w:lang w:eastAsia="en-US"/>
        </w:rPr>
        <w:t>-</w:t>
      </w:r>
      <w:proofErr w:type="spellStart"/>
      <w:r w:rsidRPr="0003024A">
        <w:rPr>
          <w:szCs w:val="24"/>
          <w:lang w:val="en-US" w:eastAsia="en-US"/>
        </w:rPr>
        <w:t>yy</w:t>
      </w:r>
      <w:proofErr w:type="spellEnd"/>
      <w:r w:rsidRPr="0003024A">
        <w:rPr>
          <w:szCs w:val="24"/>
          <w:lang w:eastAsia="en-US"/>
        </w:rPr>
        <w:t>.</w:t>
      </w:r>
      <w:proofErr w:type="spellStart"/>
      <w:r w:rsidRPr="0003024A">
        <w:rPr>
          <w:szCs w:val="24"/>
          <w:lang w:val="en-US"/>
        </w:rPr>
        <w:t>mykey</w:t>
      </w:r>
      <w:proofErr w:type="spellEnd"/>
    </w:p>
    <w:p w:rsidR="0003024A" w:rsidRPr="0003024A" w:rsidRDefault="0003024A" w:rsidP="008A2C35">
      <w:pPr>
        <w:jc w:val="left"/>
        <w:rPr>
          <w:szCs w:val="24"/>
        </w:rPr>
      </w:pPr>
      <w:proofErr w:type="spellStart"/>
      <w:r w:rsidRPr="0003024A">
        <w:rPr>
          <w:szCs w:val="24"/>
        </w:rPr>
        <w:t>з</w:t>
      </w:r>
      <w:proofErr w:type="spellEnd"/>
      <w:r w:rsidRPr="0003024A">
        <w:rPr>
          <w:szCs w:val="24"/>
          <w:lang w:val="en-US"/>
        </w:rPr>
        <w:t xml:space="preserve">. </w:t>
      </w:r>
      <w:r w:rsidRPr="0003024A">
        <w:rPr>
          <w:szCs w:val="24"/>
        </w:rPr>
        <w:t>Кликнуть</w:t>
      </w:r>
      <w:r w:rsidRPr="0003024A">
        <w:rPr>
          <w:szCs w:val="24"/>
          <w:lang w:val="en-US"/>
        </w:rPr>
        <w:t xml:space="preserve"> </w:t>
      </w:r>
      <w:r w:rsidRPr="0003024A">
        <w:rPr>
          <w:szCs w:val="24"/>
        </w:rPr>
        <w:t>кнопку</w:t>
      </w:r>
      <w:r w:rsidRPr="0003024A">
        <w:rPr>
          <w:szCs w:val="24"/>
          <w:lang w:val="en-US"/>
        </w:rPr>
        <w:t xml:space="preserve"> Save private key. </w:t>
      </w:r>
      <w:r w:rsidRPr="0003024A">
        <w:rPr>
          <w:szCs w:val="24"/>
        </w:rPr>
        <w:t>Пр</w:t>
      </w:r>
      <w:r>
        <w:rPr>
          <w:szCs w:val="24"/>
        </w:rPr>
        <w:t>о</w:t>
      </w:r>
      <w:r w:rsidRPr="0003024A">
        <w:rPr>
          <w:szCs w:val="24"/>
        </w:rPr>
        <w:t>игнорировать п</w:t>
      </w:r>
      <w:r>
        <w:rPr>
          <w:szCs w:val="24"/>
        </w:rPr>
        <w:t>р</w:t>
      </w:r>
      <w:r w:rsidRPr="0003024A">
        <w:rPr>
          <w:szCs w:val="24"/>
        </w:rPr>
        <w:t>едупреждающее сообщение, о том, что ключи будут сохраняться без парольной фразы.</w:t>
      </w:r>
    </w:p>
    <w:p w:rsidR="0003024A" w:rsidRPr="0003024A" w:rsidRDefault="0003024A" w:rsidP="008A2C35">
      <w:pPr>
        <w:jc w:val="left"/>
        <w:rPr>
          <w:szCs w:val="24"/>
          <w:lang w:eastAsia="en-US"/>
        </w:rPr>
      </w:pPr>
      <w:r>
        <w:rPr>
          <w:szCs w:val="24"/>
        </w:rPr>
        <w:t xml:space="preserve">В результате ключи будут </w:t>
      </w:r>
      <w:r w:rsidRPr="0003024A">
        <w:rPr>
          <w:szCs w:val="24"/>
        </w:rPr>
        <w:t>конвертир</w:t>
      </w:r>
      <w:r>
        <w:rPr>
          <w:szCs w:val="24"/>
        </w:rPr>
        <w:t>о</w:t>
      </w:r>
      <w:r w:rsidRPr="0003024A">
        <w:rPr>
          <w:szCs w:val="24"/>
        </w:rPr>
        <w:t>ваны в нужный формат.</w:t>
      </w:r>
    </w:p>
    <w:p w:rsidR="008A2C35" w:rsidRPr="001E19DF" w:rsidRDefault="001E19DF" w:rsidP="0003024A">
      <w:pPr>
        <w:ind w:firstLine="0"/>
        <w:rPr>
          <w:lang w:eastAsia="en-US"/>
        </w:rPr>
      </w:pPr>
      <w:r>
        <w:rPr>
          <w:lang w:eastAsia="en-US"/>
        </w:rPr>
        <w:tab/>
        <w:t>Установка G</w:t>
      </w:r>
      <w:r>
        <w:rPr>
          <w:lang w:val="en-US" w:eastAsia="en-US"/>
        </w:rPr>
        <w:t>it</w:t>
      </w:r>
      <w:r w:rsidRPr="001E19DF">
        <w:rPr>
          <w:lang w:eastAsia="en-US"/>
        </w:rPr>
        <w:t xml:space="preserve"> </w:t>
      </w:r>
      <w:r>
        <w:rPr>
          <w:lang w:val="en-US" w:eastAsia="en-US"/>
        </w:rPr>
        <w:t>bash</w:t>
      </w:r>
      <w:r w:rsidRPr="001E19DF">
        <w:rPr>
          <w:lang w:eastAsia="en-US"/>
        </w:rPr>
        <w:t xml:space="preserve"> </w:t>
      </w:r>
      <w:r>
        <w:rPr>
          <w:lang w:eastAsia="en-US"/>
        </w:rPr>
        <w:t>описана в лабораторной работе 2, посвященной работе с сервисом E</w:t>
      </w:r>
      <w:r>
        <w:rPr>
          <w:lang w:val="en-US" w:eastAsia="en-US"/>
        </w:rPr>
        <w:t>C</w:t>
      </w:r>
      <w:r w:rsidRPr="001E19DF">
        <w:rPr>
          <w:lang w:eastAsia="en-US"/>
        </w:rPr>
        <w:t xml:space="preserve">2 </w:t>
      </w:r>
      <w:r>
        <w:rPr>
          <w:lang w:val="en-US" w:eastAsia="en-US"/>
        </w:rPr>
        <w:t>AWS</w:t>
      </w:r>
      <w:r w:rsidRPr="001E19DF">
        <w:rPr>
          <w:lang w:eastAsia="en-US"/>
        </w:rPr>
        <w:t>.</w:t>
      </w:r>
    </w:p>
    <w:p w:rsidR="003E3332" w:rsidRPr="001D562C" w:rsidRDefault="003E3332" w:rsidP="003E3332">
      <w:pPr>
        <w:rPr>
          <w:lang w:eastAsia="en-US"/>
        </w:rPr>
      </w:pPr>
      <w:r w:rsidRPr="00241F0A">
        <w:rPr>
          <w:b/>
          <w:lang w:eastAsia="en-US"/>
        </w:rPr>
        <w:t>Замечание.</w:t>
      </w:r>
      <w:r>
        <w:rPr>
          <w:lang w:eastAsia="en-US"/>
        </w:rPr>
        <w:t xml:space="preserve"> В ОС </w:t>
      </w:r>
      <w:proofErr w:type="spellStart"/>
      <w:r>
        <w:rPr>
          <w:lang w:eastAsia="en-US"/>
        </w:rPr>
        <w:t>Linux</w:t>
      </w:r>
      <w:proofErr w:type="spellEnd"/>
      <w:r>
        <w:rPr>
          <w:lang w:eastAsia="en-US"/>
        </w:rPr>
        <w:t xml:space="preserve"> клиент </w:t>
      </w:r>
      <w:r>
        <w:rPr>
          <w:lang w:val="en-US" w:eastAsia="en-US"/>
        </w:rPr>
        <w:t>SSH</w:t>
      </w:r>
      <w:r w:rsidR="00241F0A">
        <w:rPr>
          <w:lang w:eastAsia="en-US"/>
        </w:rPr>
        <w:t xml:space="preserve"> (</w:t>
      </w:r>
      <w:r w:rsidR="00241F0A">
        <w:rPr>
          <w:lang w:val="en-US" w:eastAsia="en-US"/>
        </w:rPr>
        <w:t>CLI</w:t>
      </w:r>
      <w:r w:rsidR="00241F0A">
        <w:rPr>
          <w:lang w:eastAsia="en-US"/>
        </w:rPr>
        <w:t>)</w:t>
      </w:r>
      <w:r w:rsidRPr="003E3332">
        <w:rPr>
          <w:lang w:eastAsia="en-US"/>
        </w:rPr>
        <w:t xml:space="preserve"> ус</w:t>
      </w:r>
      <w:r>
        <w:rPr>
          <w:lang w:eastAsia="en-US"/>
        </w:rPr>
        <w:t xml:space="preserve">танавливается по умолчанию, однако если </w:t>
      </w:r>
      <w:r>
        <w:rPr>
          <w:lang w:val="en-US" w:eastAsia="en-US"/>
        </w:rPr>
        <w:t>Linux</w:t>
      </w:r>
      <w:r w:rsidRPr="003E3332">
        <w:rPr>
          <w:lang w:eastAsia="en-US"/>
        </w:rPr>
        <w:t xml:space="preserve"> на машине</w:t>
      </w:r>
      <w:r>
        <w:rPr>
          <w:lang w:eastAsia="en-US"/>
        </w:rPr>
        <w:t xml:space="preserve"> пользователя установлен с GUI (</w:t>
      </w:r>
      <w:r>
        <w:rPr>
          <w:lang w:val="en-US" w:eastAsia="en-US"/>
        </w:rPr>
        <w:t>X</w:t>
      </w:r>
      <w:r w:rsidRPr="003E3332">
        <w:rPr>
          <w:lang w:eastAsia="en-US"/>
        </w:rPr>
        <w:t>-</w:t>
      </w:r>
      <w:r>
        <w:rPr>
          <w:lang w:val="en-US" w:eastAsia="en-US"/>
        </w:rPr>
        <w:t>Window</w:t>
      </w:r>
      <w:r w:rsidRPr="003E3332">
        <w:rPr>
          <w:lang w:eastAsia="en-US"/>
        </w:rPr>
        <w:t xml:space="preserve"> с </w:t>
      </w:r>
      <w:r>
        <w:rPr>
          <w:lang w:val="en-US" w:eastAsia="en-US"/>
        </w:rPr>
        <w:t>Gnome</w:t>
      </w:r>
      <w:r>
        <w:rPr>
          <w:lang w:eastAsia="en-US"/>
        </w:rPr>
        <w:t>/</w:t>
      </w:r>
      <w:r>
        <w:rPr>
          <w:lang w:val="en-US" w:eastAsia="en-US"/>
        </w:rPr>
        <w:t>KDE</w:t>
      </w:r>
      <w:r w:rsidRPr="003E3332">
        <w:rPr>
          <w:lang w:eastAsia="en-US"/>
        </w:rPr>
        <w:t xml:space="preserve"> ил</w:t>
      </w:r>
      <w:r>
        <w:rPr>
          <w:lang w:eastAsia="en-US"/>
        </w:rPr>
        <w:t>и другим менеджером окон, то можно установить</w:t>
      </w:r>
      <w:r w:rsidRPr="003E3332">
        <w:rPr>
          <w:lang w:eastAsia="en-US"/>
        </w:rPr>
        <w:t xml:space="preserve"> </w:t>
      </w:r>
      <w:r>
        <w:rPr>
          <w:lang w:eastAsia="en-US"/>
        </w:rPr>
        <w:t xml:space="preserve">графический клиент </w:t>
      </w:r>
      <w:r>
        <w:rPr>
          <w:lang w:val="en-US" w:eastAsia="en-US"/>
        </w:rPr>
        <w:t>SSH</w:t>
      </w:r>
      <w:r w:rsidRPr="003E3332">
        <w:rPr>
          <w:lang w:eastAsia="en-US"/>
        </w:rPr>
        <w:t>, ч</w:t>
      </w:r>
      <w:r>
        <w:rPr>
          <w:lang w:eastAsia="en-US"/>
        </w:rPr>
        <w:t xml:space="preserve">то упростит перенос содержания окон виртуального сервера в текст отчетов, если они будут формироваться по </w:t>
      </w:r>
      <w:r>
        <w:rPr>
          <w:lang w:val="en-US" w:eastAsia="en-US"/>
        </w:rPr>
        <w:t>Linux</w:t>
      </w:r>
      <w:r w:rsidRPr="003E3332">
        <w:rPr>
          <w:lang w:eastAsia="en-US"/>
        </w:rPr>
        <w:t>)</w:t>
      </w:r>
      <w:r>
        <w:rPr>
          <w:lang w:eastAsia="en-US"/>
        </w:rPr>
        <w:t>.</w:t>
      </w:r>
      <w:r w:rsidR="001D562C" w:rsidRPr="001D562C">
        <w:rPr>
          <w:lang w:eastAsia="en-US"/>
        </w:rPr>
        <w:t xml:space="preserve"> </w:t>
      </w:r>
      <w:r w:rsidR="001D562C">
        <w:rPr>
          <w:lang w:eastAsia="en-US"/>
        </w:rPr>
        <w:t xml:space="preserve">Для разных семейств этой ОС установка выполняется по-разному. Если есть необходимость, то установите </w:t>
      </w:r>
      <w:proofErr w:type="spellStart"/>
      <w:r w:rsidR="001D562C">
        <w:rPr>
          <w:lang w:eastAsia="en-US"/>
        </w:rPr>
        <w:t>Put</w:t>
      </w:r>
      <w:proofErr w:type="spellEnd"/>
      <w:r w:rsidR="001D562C">
        <w:rPr>
          <w:lang w:val="en-US" w:eastAsia="en-US"/>
        </w:rPr>
        <w:t>t</w:t>
      </w:r>
      <w:proofErr w:type="spellStart"/>
      <w:r w:rsidR="001D562C">
        <w:rPr>
          <w:lang w:eastAsia="en-US"/>
        </w:rPr>
        <w:t>y</w:t>
      </w:r>
      <w:proofErr w:type="spellEnd"/>
      <w:r w:rsidR="001D562C">
        <w:rPr>
          <w:lang w:eastAsia="en-US"/>
        </w:rPr>
        <w:t xml:space="preserve"> самостоятельно.</w:t>
      </w:r>
    </w:p>
    <w:p w:rsidR="00241F0A" w:rsidRPr="003E3332" w:rsidRDefault="00241F0A" w:rsidP="003E3332">
      <w:pPr>
        <w:rPr>
          <w:lang w:eastAsia="en-US"/>
        </w:rPr>
      </w:pPr>
    </w:p>
    <w:p w:rsidR="0062018C" w:rsidRPr="0062018C" w:rsidRDefault="0062018C" w:rsidP="0062018C">
      <w:pPr>
        <w:pStyle w:val="2"/>
      </w:pPr>
      <w:r w:rsidRPr="0062018C">
        <w:t>Задание</w:t>
      </w:r>
      <w:r w:rsidRPr="00FD71B5">
        <w:t xml:space="preserve"> </w:t>
      </w:r>
      <w:r w:rsidR="003E3332">
        <w:t>9</w:t>
      </w:r>
      <w:r w:rsidRPr="00FD71B5">
        <w:t xml:space="preserve">. </w:t>
      </w:r>
      <w:r w:rsidRPr="0062018C">
        <w:t>Подготовить отчет о выполнении лабораторной работы</w:t>
      </w:r>
    </w:p>
    <w:p w:rsidR="0062018C" w:rsidRDefault="0062018C" w:rsidP="00A653ED">
      <w:pPr>
        <w:rPr>
          <w:lang w:eastAsia="en-US"/>
        </w:rPr>
      </w:pPr>
    </w:p>
    <w:p w:rsidR="00C17CFE" w:rsidRPr="006F14F5" w:rsidRDefault="00C17CFE" w:rsidP="00A653ED">
      <w:pPr>
        <w:rPr>
          <w:lang w:eastAsia="en-US"/>
        </w:rPr>
      </w:pPr>
      <w:r>
        <w:rPr>
          <w:lang w:eastAsia="en-US"/>
        </w:rPr>
        <w:t>В отчете необходимо кратко описать все выполненные действия</w:t>
      </w:r>
      <w:r w:rsidR="006F14F5">
        <w:rPr>
          <w:lang w:eastAsia="en-US"/>
        </w:rPr>
        <w:t>,</w:t>
      </w:r>
      <w:r>
        <w:rPr>
          <w:lang w:eastAsia="en-US"/>
        </w:rPr>
        <w:t xml:space="preserve"> привести </w:t>
      </w:r>
      <w:proofErr w:type="spellStart"/>
      <w:r>
        <w:rPr>
          <w:lang w:eastAsia="en-US"/>
        </w:rPr>
        <w:t>скриншоты</w:t>
      </w:r>
      <w:proofErr w:type="spellEnd"/>
      <w:r>
        <w:rPr>
          <w:lang w:eastAsia="en-US"/>
        </w:rPr>
        <w:t xml:space="preserve"> с результатам</w:t>
      </w:r>
      <w:r w:rsidR="006F14F5">
        <w:rPr>
          <w:lang w:eastAsia="en-US"/>
        </w:rPr>
        <w:t>и выполнения каждого из заданий, а также описание особенностей учета потребления ресурсов для указанных сервисов AWS. В отчет также должны быть включены ответы на контрольные вопросы.</w:t>
      </w:r>
    </w:p>
    <w:p w:rsidR="0062018C" w:rsidRPr="00BC4E71" w:rsidRDefault="0062018C" w:rsidP="00675B58">
      <w:pPr>
        <w:pStyle w:val="2"/>
      </w:pPr>
      <w:r>
        <w:t>Заключение.</w:t>
      </w:r>
    </w:p>
    <w:p w:rsidR="006F14F5" w:rsidRPr="00675B58" w:rsidRDefault="006F14F5" w:rsidP="006F14F5">
      <w:pPr>
        <w:ind w:firstLine="708"/>
        <w:rPr>
          <w:lang w:eastAsia="en-US"/>
        </w:rPr>
      </w:pPr>
      <w:r>
        <w:rPr>
          <w:lang w:eastAsia="en-US"/>
        </w:rPr>
        <w:t xml:space="preserve">В результате выполнения лабораторной работы были изучены условия и ограничения предоставления сервисов AWS </w:t>
      </w:r>
      <w:r w:rsidRPr="00A653ED">
        <w:rPr>
          <w:color w:val="212121"/>
          <w:szCs w:val="24"/>
        </w:rPr>
        <w:t>в рамках уровня бесплатного использования.</w:t>
      </w:r>
      <w:r>
        <w:rPr>
          <w:color w:val="212121"/>
          <w:szCs w:val="24"/>
        </w:rPr>
        <w:t xml:space="preserve"> Создана учетная запись для работы с сервисами AWS в рамках УБИ. Настроена служба оповещения о превышении лимитов ресурсов в рамках УБИ. Изучены приемы работы с сервисами </w:t>
      </w:r>
      <w:r>
        <w:rPr>
          <w:color w:val="212121"/>
          <w:szCs w:val="24"/>
          <w:lang w:val="en-US"/>
        </w:rPr>
        <w:t>AWS</w:t>
      </w:r>
      <w:r w:rsidRPr="00675B58">
        <w:rPr>
          <w:color w:val="212121"/>
          <w:szCs w:val="24"/>
        </w:rPr>
        <w:t xml:space="preserve"> </w:t>
      </w:r>
      <w:r>
        <w:rPr>
          <w:color w:val="212121"/>
          <w:szCs w:val="24"/>
        </w:rPr>
        <w:t>исключающие превышение установленных лимитов.</w:t>
      </w:r>
    </w:p>
    <w:p w:rsidR="006F14F5" w:rsidRDefault="006F14F5" w:rsidP="006F14F5">
      <w:pPr>
        <w:ind w:firstLine="0"/>
        <w:rPr>
          <w:lang w:eastAsia="en-US"/>
        </w:rPr>
      </w:pPr>
    </w:p>
    <w:p w:rsidR="00675B58" w:rsidRPr="006F14F5" w:rsidRDefault="006F14F5" w:rsidP="00675B58">
      <w:pPr>
        <w:rPr>
          <w:b/>
          <w:lang w:eastAsia="en-US"/>
        </w:rPr>
      </w:pPr>
      <w:r w:rsidRPr="006F14F5">
        <w:rPr>
          <w:b/>
          <w:lang w:eastAsia="en-US"/>
        </w:rPr>
        <w:t>Контрольные вопросы.</w:t>
      </w:r>
    </w:p>
    <w:sectPr w:rsidR="00675B58" w:rsidRPr="006F14F5" w:rsidSect="00CC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A12D6"/>
    <w:multiLevelType w:val="hybridMultilevel"/>
    <w:tmpl w:val="845A07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EF303AC"/>
    <w:multiLevelType w:val="hybridMultilevel"/>
    <w:tmpl w:val="D1C2B482"/>
    <w:lvl w:ilvl="0" w:tplc="516C1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592867"/>
    <w:multiLevelType w:val="hybridMultilevel"/>
    <w:tmpl w:val="54141A12"/>
    <w:lvl w:ilvl="0" w:tplc="6A6ADF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CE87E79"/>
    <w:multiLevelType w:val="multilevel"/>
    <w:tmpl w:val="530A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680BCE"/>
    <w:multiLevelType w:val="hybridMultilevel"/>
    <w:tmpl w:val="15FA923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A224C8B"/>
    <w:multiLevelType w:val="hybridMultilevel"/>
    <w:tmpl w:val="90AEF6F8"/>
    <w:lvl w:ilvl="0" w:tplc="FD0E9A9A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26304"/>
    <w:rsid w:val="00010B02"/>
    <w:rsid w:val="00011D34"/>
    <w:rsid w:val="0003024A"/>
    <w:rsid w:val="00031255"/>
    <w:rsid w:val="00073942"/>
    <w:rsid w:val="000A69CB"/>
    <w:rsid w:val="00115FED"/>
    <w:rsid w:val="00116C22"/>
    <w:rsid w:val="00174188"/>
    <w:rsid w:val="001D562C"/>
    <w:rsid w:val="001E19DF"/>
    <w:rsid w:val="00202C3B"/>
    <w:rsid w:val="00241F0A"/>
    <w:rsid w:val="00263944"/>
    <w:rsid w:val="002E7E6E"/>
    <w:rsid w:val="00326304"/>
    <w:rsid w:val="0034007A"/>
    <w:rsid w:val="0034657F"/>
    <w:rsid w:val="00370846"/>
    <w:rsid w:val="00377D5F"/>
    <w:rsid w:val="003861E1"/>
    <w:rsid w:val="003E3332"/>
    <w:rsid w:val="004D2E25"/>
    <w:rsid w:val="004F018F"/>
    <w:rsid w:val="004F545D"/>
    <w:rsid w:val="00551129"/>
    <w:rsid w:val="006161CB"/>
    <w:rsid w:val="0062018C"/>
    <w:rsid w:val="00654960"/>
    <w:rsid w:val="00672F08"/>
    <w:rsid w:val="006759BA"/>
    <w:rsid w:val="00675B58"/>
    <w:rsid w:val="00683950"/>
    <w:rsid w:val="006E01E3"/>
    <w:rsid w:val="006F14F5"/>
    <w:rsid w:val="00786840"/>
    <w:rsid w:val="007C5D36"/>
    <w:rsid w:val="007E14A8"/>
    <w:rsid w:val="00886052"/>
    <w:rsid w:val="008A2C35"/>
    <w:rsid w:val="00987E7C"/>
    <w:rsid w:val="0099194F"/>
    <w:rsid w:val="009C367F"/>
    <w:rsid w:val="00A63A70"/>
    <w:rsid w:val="00A653ED"/>
    <w:rsid w:val="00A75F67"/>
    <w:rsid w:val="00B90F28"/>
    <w:rsid w:val="00BC4E71"/>
    <w:rsid w:val="00C17CFE"/>
    <w:rsid w:val="00C90115"/>
    <w:rsid w:val="00C94F4B"/>
    <w:rsid w:val="00CB7DB5"/>
    <w:rsid w:val="00CC1DAC"/>
    <w:rsid w:val="00D11190"/>
    <w:rsid w:val="00D23854"/>
    <w:rsid w:val="00D3439A"/>
    <w:rsid w:val="00D56EEF"/>
    <w:rsid w:val="00D62F73"/>
    <w:rsid w:val="00E001B8"/>
    <w:rsid w:val="00E75BF3"/>
    <w:rsid w:val="00F03F78"/>
    <w:rsid w:val="00F05755"/>
    <w:rsid w:val="00F232FA"/>
    <w:rsid w:val="00F55ED4"/>
    <w:rsid w:val="00FD7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3ED"/>
    <w:pPr>
      <w:ind w:firstLine="709"/>
      <w:jc w:val="both"/>
    </w:pPr>
    <w:rPr>
      <w:rFonts w:ascii="Times New Roman" w:eastAsia="Times New Roman" w:hAnsi="Times New Roman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326304"/>
    <w:pPr>
      <w:keepNext/>
      <w:keepLines/>
      <w:spacing w:before="480"/>
      <w:jc w:val="center"/>
      <w:outlineLvl w:val="0"/>
    </w:pPr>
    <w:rPr>
      <w:b/>
      <w:bCs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4188"/>
    <w:pPr>
      <w:keepNext/>
      <w:keepLines/>
      <w:spacing w:before="200"/>
      <w:outlineLvl w:val="1"/>
    </w:pPr>
    <w:rPr>
      <w:rFonts w:ascii="Cambria" w:hAnsi="Cambria"/>
      <w:b/>
      <w:bCs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174188"/>
    <w:pPr>
      <w:keepNext/>
      <w:keepLines/>
      <w:spacing w:before="200"/>
      <w:outlineLvl w:val="2"/>
    </w:pPr>
    <w:rPr>
      <w:rFonts w:ascii="Cambria" w:hAnsi="Cambria"/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62018C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6304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17418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74188"/>
    <w:rPr>
      <w:rFonts w:ascii="Cambria" w:eastAsia="Times New Roman" w:hAnsi="Cambria" w:cs="Times New Roman"/>
      <w:b/>
      <w:bCs/>
      <w:sz w:val="24"/>
    </w:rPr>
  </w:style>
  <w:style w:type="paragraph" w:styleId="a3">
    <w:name w:val="Subtitle"/>
    <w:basedOn w:val="a"/>
    <w:next w:val="a"/>
    <w:link w:val="a4"/>
    <w:uiPriority w:val="11"/>
    <w:qFormat/>
    <w:rsid w:val="00174188"/>
    <w:pPr>
      <w:numPr>
        <w:ilvl w:val="1"/>
      </w:numPr>
      <w:ind w:firstLine="709"/>
    </w:pPr>
    <w:rPr>
      <w:rFonts w:ascii="Cambria" w:hAnsi="Cambria"/>
      <w:i/>
      <w:iCs/>
      <w:spacing w:val="15"/>
      <w:szCs w:val="24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174188"/>
    <w:rPr>
      <w:rFonts w:ascii="Cambria" w:eastAsia="Times New Roman" w:hAnsi="Cambria" w:cs="Times New Roman"/>
      <w:i/>
      <w:iCs/>
      <w:spacing w:val="15"/>
      <w:sz w:val="24"/>
      <w:szCs w:val="24"/>
    </w:rPr>
  </w:style>
  <w:style w:type="character" w:styleId="a5">
    <w:name w:val="Strong"/>
    <w:basedOn w:val="a0"/>
    <w:uiPriority w:val="22"/>
    <w:qFormat/>
    <w:rsid w:val="00551129"/>
    <w:rPr>
      <w:b/>
      <w:bCs/>
    </w:rPr>
  </w:style>
  <w:style w:type="paragraph" w:styleId="a6">
    <w:name w:val="Normal (Web)"/>
    <w:basedOn w:val="a"/>
    <w:uiPriority w:val="99"/>
    <w:unhideWhenUsed/>
    <w:rsid w:val="00E75BF3"/>
    <w:pPr>
      <w:spacing w:before="100" w:beforeAutospacing="1" w:after="100" w:afterAutospacing="1"/>
    </w:pPr>
    <w:rPr>
      <w:szCs w:val="24"/>
    </w:rPr>
  </w:style>
  <w:style w:type="character" w:styleId="a7">
    <w:name w:val="Hyperlink"/>
    <w:basedOn w:val="a0"/>
    <w:uiPriority w:val="99"/>
    <w:unhideWhenUsed/>
    <w:rsid w:val="00F232FA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F232F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90F28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90F2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2018C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HTML">
    <w:name w:val="HTML Cite"/>
    <w:basedOn w:val="a0"/>
    <w:uiPriority w:val="99"/>
    <w:semiHidden/>
    <w:unhideWhenUsed/>
    <w:rsid w:val="00FD71B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free/terms/?ft=nt" TargetMode="External"/><Relationship Id="rId13" Type="http://schemas.openxmlformats.org/officeDocument/2006/relationships/hyperlink" Target="https://aws.amazon.com/rds/" TargetMode="External"/><Relationship Id="rId18" Type="http://schemas.openxmlformats.org/officeDocument/2006/relationships/hyperlink" Target="https://aws.amazon.com/efs/" TargetMode="External"/><Relationship Id="rId26" Type="http://schemas.openxmlformats.org/officeDocument/2006/relationships/hyperlink" Target="https://aws.amazon.com/s/dm/optimization/server-side-test/free-tier/free_o/terms/" TargetMode="External"/><Relationship Id="rId39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aws.amazon.com/dynamodb/" TargetMode="External"/><Relationship Id="rId34" Type="http://schemas.openxmlformats.org/officeDocument/2006/relationships/hyperlink" Target="https://console.aws.amazon.com/billing/home" TargetMode="External"/><Relationship Id="rId42" Type="http://schemas.openxmlformats.org/officeDocument/2006/relationships/image" Target="media/image9.png"/><Relationship Id="rId7" Type="http://schemas.openxmlformats.org/officeDocument/2006/relationships/hyperlink" Target="https://aws.amazon.com/ru/free/?awsf.Free%20Tier%20Types=categories%23alwaysfree" TargetMode="External"/><Relationship Id="rId12" Type="http://schemas.openxmlformats.org/officeDocument/2006/relationships/hyperlink" Target="https://aws.amazon.com/rds/" TargetMode="External"/><Relationship Id="rId17" Type="http://schemas.openxmlformats.org/officeDocument/2006/relationships/hyperlink" Target="https://aws.amazon.com/s3/" TargetMode="External"/><Relationship Id="rId25" Type="http://schemas.openxmlformats.org/officeDocument/2006/relationships/hyperlink" Target="https://aws.amazon.com/sns/" TargetMode="External"/><Relationship Id="rId33" Type="http://schemas.openxmlformats.org/officeDocument/2006/relationships/hyperlink" Target="https://docs.aws.amazon.com/awsaccountbilling/latest/aboutv2/billing-what-is.html" TargetMode="External"/><Relationship Id="rId38" Type="http://schemas.openxmlformats.org/officeDocument/2006/relationships/image" Target="media/image7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ws.amazon.com/ecr/" TargetMode="External"/><Relationship Id="rId20" Type="http://schemas.openxmlformats.org/officeDocument/2006/relationships/hyperlink" Target="https://aws.amazon.com/cloudfront/" TargetMode="External"/><Relationship Id="rId29" Type="http://schemas.openxmlformats.org/officeDocument/2006/relationships/image" Target="media/image2.png"/><Relationship Id="rId41" Type="http://schemas.openxmlformats.org/officeDocument/2006/relationships/hyperlink" Target="https://console.aws.amazon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mazonaws.cn/" TargetMode="External"/><Relationship Id="rId11" Type="http://schemas.openxmlformats.org/officeDocument/2006/relationships/hyperlink" Target="https://aws.amazon.com/elasticloadbalancing/" TargetMode="External"/><Relationship Id="rId24" Type="http://schemas.openxmlformats.org/officeDocument/2006/relationships/hyperlink" Target="https://aws.amazon.com/sqs/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console.aws.amazon.com/billing/home" TargetMode="External"/><Relationship Id="rId40" Type="http://schemas.openxmlformats.org/officeDocument/2006/relationships/hyperlink" Target="https://docs.aws.amazon.com/awsaccountbilling/latest/aboutv2/checklistforunwantedcharges.html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aws.amazon.com/about-aws/global-infrastructure/" TargetMode="External"/><Relationship Id="rId15" Type="http://schemas.openxmlformats.org/officeDocument/2006/relationships/hyperlink" Target="https://aws.amazon.com/ebs/" TargetMode="External"/><Relationship Id="rId23" Type="http://schemas.openxmlformats.org/officeDocument/2006/relationships/hyperlink" Target="https://aws.amazon.com/swf/" TargetMode="External"/><Relationship Id="rId28" Type="http://schemas.openxmlformats.org/officeDocument/2006/relationships/image" Target="media/image1.png"/><Relationship Id="rId36" Type="http://schemas.openxmlformats.org/officeDocument/2006/relationships/image" Target="media/image6.png"/><Relationship Id="rId10" Type="http://schemas.openxmlformats.org/officeDocument/2006/relationships/hyperlink" Target="https://aws.amazon.com/elasticloadbalancing/" TargetMode="External"/><Relationship Id="rId19" Type="http://schemas.openxmlformats.org/officeDocument/2006/relationships/hyperlink" Target="https://aws.amazon.com/elasticache/" TargetMode="External"/><Relationship Id="rId31" Type="http://schemas.openxmlformats.org/officeDocument/2006/relationships/image" Target="media/image4.png"/><Relationship Id="rId44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c2/" TargetMode="External"/><Relationship Id="rId14" Type="http://schemas.openxmlformats.org/officeDocument/2006/relationships/hyperlink" Target="https://aws.amazon.com/ebs/" TargetMode="External"/><Relationship Id="rId22" Type="http://schemas.openxmlformats.org/officeDocument/2006/relationships/hyperlink" Target="https://aws.amazon.com/cloudwatch/" TargetMode="External"/><Relationship Id="rId27" Type="http://schemas.openxmlformats.org/officeDocument/2006/relationships/hyperlink" Target="https://aws.amazon.com/ru/free/?awsf.Free%20Tier%20Types=categories%23alwaysfree" TargetMode="External"/><Relationship Id="rId30" Type="http://schemas.openxmlformats.org/officeDocument/2006/relationships/image" Target="media/image3.png"/><Relationship Id="rId35" Type="http://schemas.openxmlformats.org/officeDocument/2006/relationships/hyperlink" Target="https://docs.aws.amazon.com/awsaccountbilling/latest/aboutv2/tracking-free-tier-usage.html" TargetMode="External"/><Relationship Id="rId43" Type="http://schemas.openxmlformats.org/officeDocument/2006/relationships/hyperlink" Target="https://www.chiark.greenend.org.uk/~sgtatham/putty/late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4132</Words>
  <Characters>23555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tgl</cp:lastModifiedBy>
  <cp:revision>9</cp:revision>
  <dcterms:created xsi:type="dcterms:W3CDTF">2019-01-31T13:54:00Z</dcterms:created>
  <dcterms:modified xsi:type="dcterms:W3CDTF">2019-02-02T11:50:00Z</dcterms:modified>
</cp:coreProperties>
</file>