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D" w:rsidRDefault="00385EDA" w:rsidP="00F4790D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9"/>
      <w:r>
        <w:rPr>
          <w:rFonts w:ascii="Times New Roman" w:hAnsi="Times New Roman"/>
          <w:bCs w:val="0"/>
          <w:smallCaps w:val="0"/>
          <w:lang w:val="ru-RU"/>
        </w:rPr>
        <w:t>Лабораторная работа №8</w:t>
      </w:r>
      <w:bookmarkStart w:id="1" w:name="_GoBack"/>
      <w:bookmarkEnd w:id="1"/>
      <w:r w:rsidR="00F4790D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F4790D" w:rsidRPr="00DB7729">
        <w:rPr>
          <w:rFonts w:ascii="Times New Roman" w:hAnsi="Times New Roman"/>
          <w:bCs w:val="0"/>
          <w:smallCaps w:val="0"/>
          <w:lang w:val="ru-RU"/>
        </w:rPr>
        <w:br/>
        <w:t xml:space="preserve">Расчет параметров систем </w:t>
      </w:r>
      <w:proofErr w:type="spellStart"/>
      <w:r w:rsidR="00F4790D" w:rsidRPr="00DB7729">
        <w:rPr>
          <w:rFonts w:ascii="Times New Roman" w:hAnsi="Times New Roman"/>
          <w:bCs w:val="0"/>
          <w:smallCaps w:val="0"/>
          <w:lang w:val="ru-RU"/>
        </w:rPr>
        <w:t>массовогообслуживания</w:t>
      </w:r>
      <w:proofErr w:type="spellEnd"/>
      <w:r w:rsidR="00F4790D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bookmarkEnd w:id="0"/>
    </w:p>
    <w:p w:rsidR="00F4790D" w:rsidRPr="00F4790D" w:rsidRDefault="00F4790D" w:rsidP="00F4790D">
      <w:pPr>
        <w:pStyle w:val="2"/>
        <w:suppressAutoHyphens/>
        <w:jc w:val="left"/>
        <w:outlineLvl w:val="1"/>
        <w:rPr>
          <w:rFonts w:ascii="Times New Roman" w:hAnsi="Times New Roman"/>
          <w:i/>
          <w:lang w:val="ru-RU"/>
        </w:rPr>
      </w:pPr>
      <w:r w:rsidRPr="00F4790D">
        <w:rPr>
          <w:rFonts w:ascii="Times New Roman" w:hAnsi="Times New Roman"/>
          <w:i/>
          <w:lang w:val="ru-RU"/>
        </w:rPr>
        <w:t xml:space="preserve">Моделирование функционирования системы проката </w:t>
      </w:r>
      <w:r w:rsidRPr="00F4790D">
        <w:rPr>
          <w:rFonts w:ascii="Times New Roman" w:hAnsi="Times New Roman"/>
          <w:i/>
          <w:lang w:val="ru-RU"/>
        </w:rPr>
        <w:br/>
        <w:t>автомобилей</w:t>
      </w:r>
    </w:p>
    <w:p w:rsidR="00F4790D" w:rsidRPr="00DB7729" w:rsidRDefault="00F4790D" w:rsidP="00F4790D">
      <w:pPr>
        <w:ind w:left="709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Рассмотрим процесс моделирования работы фирмы, занимающейся прокатом автомобилей. Фирма находится вблизи аэропорта и работает круглосуточно. Порядок обслуживания клиентов – стандартный. Каждый вновь прибывший клиент становится в очередь, и, по мере освобождения оформляющего заказ служащего - обслуживается (служащий заполняет необходимую документацию).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Менеджер фирмы собирает статистическую информацию о динамике процесса обслуживания. В частности, его интересует вопрос об оптимальном количестве мест обслуживания клиентов (стоек). Для этого ему необходимо знать параметры системы (среднюю длину очереди, среднее время пребывания клиента в очереди, среднюю загрузку обслуживающего персонала и т.п.).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В таблице приведены собранные данные по распределению прибытия клиентов в течение суток, относящиеся к 5-минутному интервалу времени, а также эмпирически определенные интегральные вероятности (функция распределения) прибытия одного, не менее двух и не менее трех клиентов.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932"/>
        <w:gridCol w:w="2693"/>
      </w:tblGrid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прибывающих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клиентов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Интегральная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</w:tr>
    </w:tbl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На основании приведенных в таблице данных смоделируем круглосуточные операции по оформлению проката автомобилей в течение недели, произведя разбиение всего временного интервала (7 суток) на пятиминутные отрезки. Для упрощения предположим, что обслуживание одного клиента занимает ровно 5 минут. Это приводит к общему числу интервалов </w:t>
      </w:r>
      <w:r w:rsidRPr="00DB7729">
        <w:rPr>
          <w:rFonts w:ascii="Times New Roman" w:hAnsi="Times New Roman"/>
          <w:sz w:val="28"/>
          <w:szCs w:val="28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8pt;height:15.95pt" o:ole="">
            <v:imagedata r:id="rId5" o:title=""/>
          </v:shape>
          <o:OLEObject Type="Embed" ProgID="Equation.3" ShapeID="_x0000_i1025" DrawAspect="Content" ObjectID="_1673450633" r:id="rId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 В имитационной модели отслеживаются все перемещения клиентов в пределах каждого 5-минутного временного интервала, после чего информация обобщается в статистические данные интенсивности работы офиса.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Создайте форму для решения задачи (например, по аналогии с Рис. 1.).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диапазоне ячеек 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 разместите временные 5-минутные интервалы, в диапазоне 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7 – таблицу распределения вероятностей,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рассчитайте ожидаемое число клиентов (математическое ожидание), прибывающих в каждый 5-минутный интервал (подсказка используйте функцию =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СУММПРОИЗВ(</w:t>
      </w:r>
      <w:proofErr w:type="gramEnd"/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7;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7)   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Имитация работы фирмы проката будет управляться случайными числами, генерируемыми </w:t>
      </w:r>
      <w:r w:rsidRPr="00DB7729">
        <w:rPr>
          <w:rFonts w:ascii="Times New Roman" w:hAnsi="Times New Roman"/>
          <w:sz w:val="28"/>
          <w:szCs w:val="28"/>
        </w:rPr>
        <w:t>Excel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, которые задают вероятности для числа клиентов, прибывающих в любой 5-минутный интервал времени. Для каждого из 2016 временных интервалов функция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СЛЧИС(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>) выдает случайное число из интервала от 0 до 1. Это происходит всякий раз, когда в рабочем листе происходят какие-то изменения (что нежелательно при разработке модели).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Введите формулу для генерации случайных чисел в ячейку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5 и скопируйте ее в весь нужный диапазон столбца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В диапазоне </w:t>
      </w:r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>7 создайте таблицу для функции распределения числа поступивших клиентов. По этой таблице функция ВПР(</w:t>
      </w:r>
      <w:r w:rsidRPr="00DB7729">
        <w:rPr>
          <w:rFonts w:ascii="Times New Roman" w:hAnsi="Times New Roman"/>
          <w:sz w:val="28"/>
          <w:szCs w:val="28"/>
        </w:rPr>
        <w:t>B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6;$</w:t>
      </w:r>
      <w:proofErr w:type="gramEnd"/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$4:$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$7;2) в соответствии со значением случайного числа в столбце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определяет количество прибывших клиентов. Функция ВПР ищет значение в левом столбце указанной таблицы, и возвращает значение, содержащееся в той же строке, где найдено совпадение, из указанного столбца таблицы. Таким образом, 2016 случайных величин, сгенерированных функцией СЛЧИС и содержащихся в диапазоне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2020, с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помощью функции ВПР задают числа прибывших клиентов, записываемые 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2020.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36085" cy="227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1. Форма для решения задачи о фирме проката автомобилей.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завершения построения модели необходимо ввести формулы для расчета числа прибывающих клиентов (находится с помощью функции ВПР), а также количества клиентов в очереди, обслуживаемых клиентов и ожидающих клиентов. С этой целью введите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в  ячейки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5: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5 указанные в таблице формулы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и скопируйте их в необходимые диапазоны.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3402"/>
      </w:tblGrid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Ячейка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Формула</w:t>
            </w:r>
            <w:proofErr w:type="spellEnd"/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C5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</w:t>
            </w:r>
            <w:r w:rsidRPr="00DB7729">
              <w:rPr>
                <w:rFonts w:ascii="Times New Roman" w:hAnsi="Times New Roman"/>
              </w:rPr>
              <w:t xml:space="preserve"> ПР</w:t>
            </w:r>
            <w:r w:rsidRPr="00DB7729">
              <w:rPr>
                <w:rFonts w:ascii="Times New Roman" w:eastAsia="Arial Unicode MS" w:hAnsi="Times New Roman"/>
              </w:rPr>
              <w:t>(B5;$M$4:$N$7;2)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D5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=C5+F4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E5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=MIN(D5;$C$2)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=D5-E5</w:t>
            </w:r>
          </w:p>
        </w:tc>
      </w:tr>
    </w:tbl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Как можно понять, формулы в столбце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для каждого временного интервала вычисляют количество клиентов в очереди, включая обслуживаемого у стойки, суммируя число вновь прибывших в текущем 5-минутном интервале и еще не обслуженных клиентов из предыдущего интервала (если таковые имеются). Формулы в столбце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вычисляют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количество клиентов,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обслуживающихся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у стоек, как минимум от длины очереди (которая может быть равна нулю) и количества стоек (число стоек задается в ячейке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2). Число клиентов, оставшихся необслуженными в конце 5-минутного интервала, вычисляется в столбце 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как разность между содержимым столбцов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>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2021: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2023 введите формулы для расчета статистических данных, вычисляющие соответствующие максимальные числа, общую сумму и среднее значение чисел соответствующих столбцов. Эти рассчитанные характеристики также будут меняться при каждом новом цикле имитации, так как, по сути, тоже являются случайными величинами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Поэкспериментируйте; повторяя циклы имитации (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9), посмотрите, как будут меняться средние параметры, характеризующие работу системы обслуживания. Результаты моделирования очередей часто дают неожиданный результат. Например,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вычислено, что в каждый 5-минутный интервал в среднем прибывает только “половина” клиента (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т.е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в среднем каждые 10 минут прибывает один клиент). В то же время, на обслуживание этого клиента всегда требуется 5-минутный интервал. Таким образом (при одной стойке) в среднем стойка занята ровно половину времени, что приводит к простоям. Тем не менее, результаты моделирования показывают, что в течение недели возникают случаи предельной загрузки, когда сразу 9-11 клиентов ожидают обслуживания. Так как обслуживание занимает ровно 5 минут, это означает, что последний из клиентов должен ожидать 45-55 минут.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Очевидным выходом, позволяющим резко снизить очереди, является введение еще одной стойки, что позволит обслуживать одновременно двух клиентов. Казалось бы, это должно привести приблизительно к двойному сокращению предполагаемых задержек (конечно, за счет удвоения текущих расходов офиса). Однако, результаты моделирования для этого случая показывают, что максимальное количество клиентов, получающих обслуживание с задержкой, снижается почти на порядок, а среднее количество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клиентов, получающих обслуживание с задержкой, уменьшается в 10 и более раз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Такое, неожиданно поведение показывает, что человеческая интуиция часто подводит при анализе нелинейных ситуаций, приводящих к очередям. В то же время это свидетельствует в пользу создания имитационных моделей для оценки параметров функционирования реальных экономических систем.  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C3DB5" w:rsidRPr="00F4790D" w:rsidRDefault="00385EDA">
      <w:pPr>
        <w:rPr>
          <w:lang w:val="ru-RU"/>
        </w:rPr>
      </w:pPr>
    </w:p>
    <w:sectPr w:rsidR="007C3DB5" w:rsidRPr="00F4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D2643"/>
    <w:multiLevelType w:val="hybridMultilevel"/>
    <w:tmpl w:val="131C5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0D"/>
    <w:rsid w:val="00385EDA"/>
    <w:rsid w:val="00784D21"/>
    <w:rsid w:val="00AD3EB3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9E72F5"/>
  <w15:chartTrackingRefBased/>
  <w15:docId w15:val="{6FDAFA34-BCEE-4901-A02E-E06167E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90D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F4790D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2.xml"/><Relationship Id="rId5" Type="http://schemas.openxmlformats.org/officeDocument/2006/relationships/image" Target="media/image1.w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2F301-A059-4CD4-956A-FDFAA84CA60D}"/>
</file>

<file path=customXml/itemProps2.xml><?xml version="1.0" encoding="utf-8"?>
<ds:datastoreItem xmlns:ds="http://schemas.openxmlformats.org/officeDocument/2006/customXml" ds:itemID="{ECC56644-86E5-4110-8DF3-50F1B41CC53C}"/>
</file>

<file path=customXml/itemProps3.xml><?xml version="1.0" encoding="utf-8"?>
<ds:datastoreItem xmlns:ds="http://schemas.openxmlformats.org/officeDocument/2006/customXml" ds:itemID="{ED2476D5-5758-46ED-ABA9-45876A6A1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2021-01-15T11:29:00Z</dcterms:created>
  <dcterms:modified xsi:type="dcterms:W3CDTF">2021-01-29T15:37:00Z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