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4A4AA2" w:rsidRPr="004A4AA2">
        <w:rPr>
          <w:rFonts w:ascii="Times New Roman" w:eastAsia="Calibri" w:hAnsi="Times New Roman" w:cs="Times New Roman"/>
          <w:b/>
          <w:sz w:val="28"/>
        </w:rPr>
        <w:t>5</w:t>
      </w:r>
    </w:p>
    <w:p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>ИССЛЕДОВАНИЕ БЛОЧНЫХ ШИФРОВ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4A4AA2" w:rsidRPr="004A4AA2">
        <w:rPr>
          <w:rFonts w:ascii="Times New Roman" w:hAnsi="Times New Roman" w:cs="Times New Roman"/>
          <w:sz w:val="28"/>
          <w:szCs w:val="28"/>
        </w:rPr>
        <w:t>изучение и приобрет</w:t>
      </w:r>
      <w:r w:rsidR="004A4AA2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4A4AA2" w:rsidRPr="004A4AA2">
        <w:rPr>
          <w:rFonts w:ascii="Times New Roman" w:hAnsi="Times New Roman" w:cs="Times New Roman"/>
          <w:sz w:val="28"/>
          <w:szCs w:val="28"/>
        </w:rPr>
        <w:t>ботки и использования приложений для реализации блочных шифров</w:t>
      </w:r>
      <w:r w:rsidR="002D05F8" w:rsidRPr="002D05F8">
        <w:rPr>
          <w:rFonts w:ascii="Times New Roman" w:hAnsi="Times New Roman" w:cs="Times New Roman"/>
          <w:sz w:val="28"/>
          <w:szCs w:val="28"/>
        </w:rPr>
        <w:t>.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4A4AA2">
        <w:rPr>
          <w:rFonts w:ascii="Times New Roman" w:hAnsi="Times New Roman" w:cs="Times New Roman"/>
          <w:sz w:val="28"/>
          <w:szCs w:val="28"/>
        </w:rPr>
        <w:t xml:space="preserve">нию, алгоритмам реализации операций </w:t>
      </w:r>
      <w:proofErr w:type="spellStart"/>
      <w:r w:rsidRPr="004A4AA2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A4AA2">
        <w:rPr>
          <w:rFonts w:ascii="Times New Roman" w:hAnsi="Times New Roman" w:cs="Times New Roman"/>
          <w:sz w:val="28"/>
          <w:szCs w:val="28"/>
        </w:rPr>
        <w:t xml:space="preserve">/расшифрования и оценке </w:t>
      </w:r>
      <w:proofErr w:type="spellStart"/>
      <w:r w:rsidRPr="004A4AA2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4A4AA2">
        <w:rPr>
          <w:rFonts w:ascii="Times New Roman" w:hAnsi="Times New Roman" w:cs="Times New Roman"/>
          <w:sz w:val="28"/>
          <w:szCs w:val="28"/>
        </w:rPr>
        <w:t xml:space="preserve"> блочных шифров. </w:t>
      </w:r>
    </w:p>
    <w:p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>2. Разработать приложение д</w:t>
      </w:r>
      <w:r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Pr="004A4AA2">
        <w:rPr>
          <w:rFonts w:ascii="Times New Roman" w:hAnsi="Times New Roman" w:cs="Times New Roman"/>
          <w:sz w:val="28"/>
          <w:szCs w:val="28"/>
        </w:rPr>
        <w:t xml:space="preserve">вателем методов блочного </w:t>
      </w:r>
      <w:proofErr w:type="spellStart"/>
      <w:r w:rsidRPr="004A4AA2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A4AA2">
        <w:rPr>
          <w:rFonts w:ascii="Times New Roman" w:hAnsi="Times New Roman" w:cs="Times New Roman"/>
          <w:sz w:val="28"/>
          <w:szCs w:val="28"/>
        </w:rPr>
        <w:t xml:space="preserve">/расшифрования. </w:t>
      </w:r>
    </w:p>
    <w:p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 xml:space="preserve">3. Выполнить анализ </w:t>
      </w:r>
      <w:proofErr w:type="spellStart"/>
      <w:r w:rsidRPr="004A4AA2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4A4AA2">
        <w:rPr>
          <w:rFonts w:ascii="Times New Roman" w:hAnsi="Times New Roman" w:cs="Times New Roman"/>
          <w:sz w:val="28"/>
          <w:szCs w:val="28"/>
        </w:rPr>
        <w:t xml:space="preserve"> блочных шифров. </w:t>
      </w:r>
    </w:p>
    <w:p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 xml:space="preserve">4. Оценить скорость </w:t>
      </w:r>
      <w:proofErr w:type="spellStart"/>
      <w:r w:rsidRPr="004A4AA2">
        <w:rPr>
          <w:rFonts w:ascii="Times New Roman" w:hAnsi="Times New Roman" w:cs="Times New Roman"/>
          <w:sz w:val="28"/>
          <w:szCs w:val="28"/>
        </w:rPr>
        <w:t>заш</w:t>
      </w:r>
      <w:r>
        <w:rPr>
          <w:rFonts w:ascii="Times New Roman" w:hAnsi="Times New Roman" w:cs="Times New Roman"/>
          <w:sz w:val="28"/>
          <w:szCs w:val="28"/>
        </w:rPr>
        <w:t>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/расшифрования реализо</w:t>
      </w:r>
      <w:r w:rsidRPr="004A4AA2">
        <w:rPr>
          <w:rFonts w:ascii="Times New Roman" w:hAnsi="Times New Roman" w:cs="Times New Roman"/>
          <w:sz w:val="28"/>
          <w:szCs w:val="28"/>
        </w:rPr>
        <w:t xml:space="preserve">ванных шифров. </w:t>
      </w:r>
    </w:p>
    <w:p w:rsidR="004A4AA2" w:rsidRPr="004A4AA2" w:rsidRDefault="004A4AA2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t>5. Результаты</w:t>
      </w:r>
      <w:r w:rsidRPr="004A4AA2">
        <w:rPr>
          <w:rFonts w:ascii="Times New Roman" w:hAnsi="Times New Roman" w:cs="Times New Roman"/>
          <w:sz w:val="28"/>
          <w:szCs w:val="28"/>
        </w:rPr>
        <w:t xml:space="preserve"> </w:t>
      </w:r>
      <w:r w:rsidRPr="004A4AA2">
        <w:rPr>
          <w:rFonts w:ascii="Times New Roman" w:hAnsi="Times New Roman" w:cs="Times New Roman"/>
          <w:sz w:val="28"/>
          <w:szCs w:val="28"/>
        </w:rPr>
        <w:t>выполнения лабораторной работы</w:t>
      </w:r>
      <w:r w:rsidRPr="004A4AA2">
        <w:rPr>
          <w:rFonts w:ascii="Times New Roman" w:hAnsi="Times New Roman" w:cs="Times New Roman"/>
          <w:sz w:val="28"/>
          <w:szCs w:val="28"/>
        </w:rPr>
        <w:t xml:space="preserve"> </w:t>
      </w:r>
      <w:r w:rsidRPr="004A4AA2">
        <w:rPr>
          <w:rFonts w:ascii="Times New Roman" w:hAnsi="Times New Roman" w:cs="Times New Roman"/>
          <w:sz w:val="28"/>
          <w:szCs w:val="28"/>
        </w:rPr>
        <w:t>оформить в виде описания разработанного приложения, методики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экспе</w:t>
      </w:r>
      <w:r w:rsidRPr="004A4AA2">
        <w:rPr>
          <w:rFonts w:ascii="Times New Roman" w:hAnsi="Times New Roman" w:cs="Times New Roman"/>
          <w:sz w:val="28"/>
          <w:szCs w:val="28"/>
        </w:rPr>
        <w:t xml:space="preserve">риментов с использованием приложения и результатов эксперимента. </w:t>
      </w:r>
    </w:p>
    <w:p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230AF2" w:rsidRDefault="0091736F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2D05F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36F" w:rsidRDefault="004A4AA2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048F8F" wp14:editId="5697D037">
            <wp:extent cx="5940425" cy="6822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4A4AA2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A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091AE3" wp14:editId="5ECB3855">
            <wp:extent cx="5940425" cy="5661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A15E8A" w:rsidRPr="00A15E8A" w:rsidRDefault="00A15E8A" w:rsidP="00A15E8A"/>
    <w:p w:rsidR="00A15E8A" w:rsidRPr="00A15E8A" w:rsidRDefault="00A15E8A" w:rsidP="00A15E8A"/>
    <w:p w:rsidR="00230AF2" w:rsidRDefault="004A4AA2" w:rsidP="00230AF2">
      <w:pPr>
        <w:jc w:val="center"/>
      </w:pPr>
      <w:r w:rsidRPr="004A4AA2">
        <w:lastRenderedPageBreak/>
        <w:drawing>
          <wp:inline distT="0" distB="0" distL="0" distR="0" wp14:anchorId="7A34772A" wp14:editId="60ACF9C0">
            <wp:extent cx="2553056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D05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4A4A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Визуальная часть</w:t>
      </w:r>
    </w:p>
    <w:p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4A4AA2" w:rsidRPr="004A4AA2">
        <w:rPr>
          <w:rFonts w:ascii="Times New Roman" w:hAnsi="Times New Roman" w:cs="Times New Roman"/>
          <w:sz w:val="28"/>
          <w:szCs w:val="28"/>
        </w:rPr>
        <w:t>д</w:t>
      </w:r>
      <w:r w:rsidR="004A4AA2"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="004A4AA2" w:rsidRPr="004A4AA2">
        <w:rPr>
          <w:rFonts w:ascii="Times New Roman" w:hAnsi="Times New Roman" w:cs="Times New Roman"/>
          <w:sz w:val="28"/>
          <w:szCs w:val="28"/>
        </w:rPr>
        <w:t xml:space="preserve">вателем методов блочного </w:t>
      </w:r>
      <w:proofErr w:type="spellStart"/>
      <w:r w:rsidR="004A4AA2" w:rsidRPr="004A4AA2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4A4AA2" w:rsidRPr="004A4AA2">
        <w:rPr>
          <w:rFonts w:ascii="Times New Roman" w:hAnsi="Times New Roman" w:cs="Times New Roman"/>
          <w:sz w:val="28"/>
          <w:szCs w:val="28"/>
        </w:rPr>
        <w:t>/расшифрования</w:t>
      </w:r>
      <w:r w:rsidR="004A4AA2" w:rsidRPr="004A4AA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A4AA2"/>
    <w:rsid w:val="004E1173"/>
    <w:rsid w:val="00682144"/>
    <w:rsid w:val="0091736F"/>
    <w:rsid w:val="00A1368C"/>
    <w:rsid w:val="00A15E8A"/>
    <w:rsid w:val="00BD0A0E"/>
    <w:rsid w:val="00BF0947"/>
    <w:rsid w:val="00CD0485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10</cp:revision>
  <dcterms:created xsi:type="dcterms:W3CDTF">2021-02-16T20:28:00Z</dcterms:created>
  <dcterms:modified xsi:type="dcterms:W3CDTF">2021-06-10T12:24:00Z</dcterms:modified>
</cp:coreProperties>
</file>