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68C6A9EB" w:rsidR="0063743D" w:rsidRPr="00D72338" w:rsidRDefault="00D72338" w:rsidP="00D72338">
      <w:r w:rsidRPr="00D72338">
        <w:t xml:space="preserve">La virtualización crea entornos virtuales de hardware o software que funcionan como sistemas independientes en una misma máquina física. Incluye máquinas virtuales (VM) con hipervisores tipo 1 y 2, y virtualización de contenedores (Docker). Permite aislar aplicaciones, mejorar la utilización de recursos y simplificar despliegues. Es clave en centros de datos y entornos de desarrollo. Las herramientas populares incluyen VMware, </w:t>
      </w:r>
      <w:proofErr w:type="spellStart"/>
      <w:r w:rsidRPr="00D72338">
        <w:t>Hyper</w:t>
      </w:r>
      <w:proofErr w:type="spellEnd"/>
      <w:r w:rsidRPr="00D72338">
        <w:t xml:space="preserve">-V y KVM. Los retos se centran en el </w:t>
      </w:r>
      <w:proofErr w:type="spellStart"/>
      <w:r w:rsidRPr="00D72338">
        <w:t>networking</w:t>
      </w:r>
      <w:proofErr w:type="spellEnd"/>
      <w:r w:rsidRPr="00D72338">
        <w:t xml:space="preserve"> virtual y la seguridad entre instancias.</w:t>
      </w:r>
    </w:p>
    <w:sectPr w:rsidR="0063743D" w:rsidRPr="00D7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4B319C"/>
    <w:rsid w:val="005112A2"/>
    <w:rsid w:val="0063743D"/>
    <w:rsid w:val="00656092"/>
    <w:rsid w:val="007F024D"/>
    <w:rsid w:val="009419F7"/>
    <w:rsid w:val="009A2B69"/>
    <w:rsid w:val="009A2EAF"/>
    <w:rsid w:val="00C93D2D"/>
    <w:rsid w:val="00D72338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2025-05-24T21:03:00Z</dcterms:created>
  <dcterms:modified xsi:type="dcterms:W3CDTF">2025-05-24T21:03:00Z</dcterms:modified>
</cp:coreProperties>
</file>