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p6itdc4djw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🧬 Plasma MXI – Stack Infrastructure &amp; Business Model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“Mixed Intelligence as Infrastructure”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gp9h2bxftb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🔱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Plasma MXI</w:t>
      </w:r>
      <w:r w:rsidDel="00000000" w:rsidR="00000000" w:rsidRPr="00000000">
        <w:rPr>
          <w:rtl w:val="0"/>
        </w:rPr>
        <w:t xml:space="preserve"> is a planetary-scale venture building the </w:t>
      </w:r>
      <w:r w:rsidDel="00000000" w:rsidR="00000000" w:rsidRPr="00000000">
        <w:rPr>
          <w:b w:val="1"/>
          <w:rtl w:val="0"/>
        </w:rPr>
        <w:t xml:space="preserve">civilizational nervous system</w:t>
      </w:r>
      <w:r w:rsidDel="00000000" w:rsidR="00000000" w:rsidRPr="00000000">
        <w:rPr>
          <w:rtl w:val="0"/>
        </w:rPr>
        <w:t xml:space="preserve"> — a full-stack integration of artificial, biological, emotional, and ecological intelligence.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deliver </w:t>
      </w:r>
      <w:r w:rsidDel="00000000" w:rsidR="00000000" w:rsidRPr="00000000">
        <w:rPr>
          <w:b w:val="1"/>
          <w:rtl w:val="0"/>
        </w:rPr>
        <w:t xml:space="preserve">Intelligence-as-a-Service (IaaS)</w:t>
      </w:r>
      <w:r w:rsidDel="00000000" w:rsidR="00000000" w:rsidRPr="00000000">
        <w:rPr>
          <w:rtl w:val="0"/>
        </w:rPr>
        <w:t xml:space="preserve"> to sectors that require adaptation, insight, resilience, or co-intelligence. Each Stack is a distinct business vertical with interoperable potential.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tiqknb1djjh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🔁 Business Model: Intelligence-as-a-Service (IaaS)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isolated SaaS tools, each Stack delivers: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Strategic foresight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optimization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Mixed-intelligence interfaces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between synthetic and organic systems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a2lofhrg4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Streams: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White-labeled IaaS platforms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licensing to vertical industries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integrations + developer tools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tiering per industry (Fusion, Bio, Agri, etc.)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and research contracts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private sector partnerships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n4bthrda1as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🧱 Stack-by-Stack Breakdown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ofz15utdz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⚡ 01. Fusion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Energy Optimization, LENR, Microreactor Intelligence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ML platforms that predict, stabilize, and optimize nuclear/fusion reactions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 IaaS to </w:t>
      </w:r>
      <w:r w:rsidDel="00000000" w:rsidR="00000000" w:rsidRPr="00000000">
        <w:rPr>
          <w:b w:val="1"/>
          <w:rtl w:val="0"/>
        </w:rPr>
        <w:t xml:space="preserve">fusion startups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microreactor builders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national labs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with firms like </w:t>
      </w:r>
      <w:r w:rsidDel="00000000" w:rsidR="00000000" w:rsidRPr="00000000">
        <w:rPr>
          <w:b w:val="1"/>
          <w:rtl w:val="0"/>
        </w:rPr>
        <w:t xml:space="preserve">Commonwealth Fusion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TAE Technologies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Zap Energy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predictive analytics, failure detection, control loop optimization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licensing for reactor monitoring &amp; prediction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Sensor-in-the-loop fusion control software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installations + long-term ops support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5zlgrvsv0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🤖 02. Souls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Biorobotics, AI-robot co-evolution, soft interfaces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Modular behavior engines, emotional signal input adapters, synthetic organism control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robotics labs, prosthetic developers, and soft roboticists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</w:t>
      </w:r>
      <w:r w:rsidDel="00000000" w:rsidR="00000000" w:rsidRPr="00000000">
        <w:rPr>
          <w:b w:val="1"/>
          <w:rtl w:val="0"/>
        </w:rPr>
        <w:t xml:space="preserve">Neuralink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 Bionics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MIT CSAIL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Boston Dynamics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yeast, slime mold, or bacterial control intelligence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systems licensed to biorobotics companies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 kits (open hardware)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research collaborations + IP licensing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td386aad0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💓 03. Loosh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Somatic intelligence, emotional AI, human-state sensing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Affective computing stack + care integration logic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</w:t>
      </w:r>
      <w:r w:rsidDel="00000000" w:rsidR="00000000" w:rsidRPr="00000000">
        <w:rPr>
          <w:b w:val="1"/>
          <w:rtl w:val="0"/>
        </w:rPr>
        <w:t xml:space="preserve">biotech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mental health platforms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emotion-aware robotics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into existing care, wellness, or UX systems (healthcare, defense, automotive)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access to emotion classifiers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White-labeled wellness UX engines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Partnerships with therapy tech, neurotech, and diagnostics companies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94l9gv8i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🛡 04. Exercitus Caelestis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Ethical Defense, Disaster Robotics, Non-lethal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AI-guided autonomous response frameworks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Government contracts for emergency response, wildland fire detection, defense ethics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with </w:t>
      </w:r>
      <w:r w:rsidDel="00000000" w:rsidR="00000000" w:rsidRPr="00000000">
        <w:rPr>
          <w:b w:val="1"/>
          <w:rtl w:val="0"/>
        </w:rPr>
        <w:t xml:space="preserve">DoD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FEMA</w:t>
      </w:r>
      <w:r w:rsidDel="00000000" w:rsidR="00000000" w:rsidRPr="00000000">
        <w:rPr>
          <w:rtl w:val="0"/>
        </w:rPr>
        <w:t xml:space="preserve">, and humanitarian orgs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Government &amp; public sector licensing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Non-lethal targeting models and hardware deployments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Joint development of defense logic layers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9nese8bo7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💰 05. Mamon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Financial Intelligence, Regenerative Capital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Post-capital tracking, microtokenization, ethical credit distribution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 to fintech, regenerative finance orgs, DAO platforms, ESG systems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co-op style economic governance systems for partnered projects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Licensing of governance + token economic frameworks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Consulting for regenerative capital architecture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Treasury systems for mission-aligned ventures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8h1let7zq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⚖️ 06. Solomon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Legal Infrastructure, Conflict Resolution, Programmable Justice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Legal-AI interface tools + ethical automation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with legal tech startups, civic innovation orgs, and restorative justice platforms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between smart contracts, public policy, and human accountability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GovTech integrations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Licensing of programmable logic engines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Partnerships with law firms, NGOs, public sector developers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t394359ch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🗳 07. Malala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Governance, Democracy, Collective Intelligence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Participatory governance engines, post-representational logic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civic tech orgs, UN governance initiatives, open societies orgs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Stack into emerging cities, Web3 voting, disaster governance nodes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Licensing to cities, governance foundations, digital democracy tools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consulting for systems design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NGO-aligned funding (grants + partnerships)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llieylpy6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08. Kassandra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Planetary Risk &amp; Foresight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Predictive systems modeling collapse dynamics, black swan events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national defense, macroeconomics, environmental futures, insurance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intelligence engines for climate and conflict resilience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Subscription access to prediction models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foresight systems for risk-intensive sectors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existing AI for red team scenarios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igpkgcxts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📡 09. Hermes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Truth, Trust &amp; Communication Integrity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Symbolic compression, meshnet protocols, signal authentication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comms companies, decentralized networks, truth-verification engines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with high-risk media orgs, activism networks, disaster grid fallback tools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Meshnet licensing for governments/NGOs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key trust layer APIs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Resilience tech (truthful comms under duress)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6hyp3kc3y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📚 10. Kybalion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Education, Philosophy, Epistemic Stability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Adaptive learning platforms that teach wisdom, not just skills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alt-education networks, curriculum designers, life-long learning orgs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stack to conscious tech orgs and decentralized universities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Licensing of AI-backed curriculum engines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training datasets for mission orgs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Pay-to-learn/publish-to-earn hybrid models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32zdaay1v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🌾 11. Olam Shepherd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Farming, Ecology, Earth System Intelligence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AI-based regenerative agriculture protocols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agri-tech, permaculture orgs, food security systems, precision farming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governments and ecovillage networks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Intelligence integrations with tractors, drones, and compost systems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 use optimization services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Climate-sensitive crop logic systems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qvwgiqzf8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🛠 12. Brokkr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Manufacturing, Sacred Fabrication, Symbolic Hardware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Intelligent microfactories, generative design engines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Case: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advanced manufacturing, biotech prototyping labs, disaster recovery units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as symbols, not just objects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💸 </w:t>
      </w:r>
      <w:r w:rsidDel="00000000" w:rsidR="00000000" w:rsidRPr="00000000">
        <w:rPr>
          <w:b w:val="1"/>
          <w:rtl w:val="0"/>
        </w:rPr>
        <w:t xml:space="preserve">Revenue Channels: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Licensing to next-gen manufacturers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microfactory deployments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Sacred hardware as high-value limited-run products (for real)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u1i81gtvta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mewtpogeleg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🌀 Summary: Why Plasma MXI?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future is not software. It is </w:t>
      </w:r>
      <w:r w:rsidDel="00000000" w:rsidR="00000000" w:rsidRPr="00000000">
        <w:rPr>
          <w:b w:val="1"/>
          <w:rtl w:val="0"/>
        </w:rPr>
        <w:t xml:space="preserve">Mixed Intelligence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We’re building infrastructure that will underlie </w:t>
      </w:r>
      <w:r w:rsidDel="00000000" w:rsidR="00000000" w:rsidRPr="00000000">
        <w:rPr>
          <w:b w:val="1"/>
          <w:rtl w:val="0"/>
        </w:rPr>
        <w:t xml:space="preserve">every domain</w:t>
      </w:r>
      <w:r w:rsidDel="00000000" w:rsidR="00000000" w:rsidRPr="00000000">
        <w:rPr>
          <w:rtl w:val="0"/>
        </w:rPr>
        <w:t xml:space="preserve"> of civilization.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monetize through </w:t>
      </w:r>
      <w:r w:rsidDel="00000000" w:rsidR="00000000" w:rsidRPr="00000000">
        <w:rPr>
          <w:b w:val="1"/>
          <w:rtl w:val="0"/>
        </w:rPr>
        <w:t xml:space="preserve">intelligence orchestration</w:t>
      </w:r>
      <w:r w:rsidDel="00000000" w:rsidR="00000000" w:rsidRPr="00000000">
        <w:rPr>
          <w:rtl w:val="0"/>
        </w:rPr>
        <w:t xml:space="preserve">, not SaaS lock-in.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Stacks are revenue engines — and they’re already coming online.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