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4B16" w14:textId="29BE9A7D" w:rsidR="00722C3B" w:rsidRPr="00A5563D" w:rsidRDefault="00DF3B92" w:rsidP="008B68FD">
      <w:pPr>
        <w:spacing w:line="360" w:lineRule="auto"/>
        <w:jc w:val="center"/>
        <w:rPr>
          <w:rFonts w:ascii="Times New Roman" w:hAnsi="Times New Roman" w:cs="Times New Roman"/>
          <w:b/>
          <w:sz w:val="28"/>
          <w:szCs w:val="28"/>
        </w:rPr>
      </w:pPr>
      <w:bookmarkStart w:id="0" w:name="_Hlk117007865"/>
      <w:bookmarkStart w:id="1" w:name="_Hlk117017423"/>
      <w:r w:rsidRPr="008B68FD">
        <w:rPr>
          <w:rFonts w:ascii="Times New Roman" w:hAnsi="Times New Roman" w:cs="Times New Roman"/>
          <w:b/>
          <w:sz w:val="28"/>
          <w:szCs w:val="28"/>
        </w:rPr>
        <w:t xml:space="preserve">Лабораторная работа № </w:t>
      </w:r>
      <w:r w:rsidR="00A5563D" w:rsidRPr="00A5563D">
        <w:rPr>
          <w:rFonts w:ascii="Times New Roman" w:hAnsi="Times New Roman" w:cs="Times New Roman"/>
          <w:b/>
          <w:sz w:val="28"/>
          <w:szCs w:val="28"/>
        </w:rPr>
        <w:t>6</w:t>
      </w:r>
    </w:p>
    <w:p w14:paraId="60C49ABE" w14:textId="77777777" w:rsidR="0097202E" w:rsidRPr="0097202E" w:rsidRDefault="0097202E" w:rsidP="008B68FD">
      <w:pPr>
        <w:spacing w:line="360" w:lineRule="auto"/>
        <w:ind w:firstLine="708"/>
        <w:jc w:val="center"/>
        <w:rPr>
          <w:rFonts w:ascii="Times New Roman" w:hAnsi="Times New Roman" w:cs="Times New Roman"/>
          <w:b/>
          <w:bCs/>
          <w:sz w:val="40"/>
          <w:szCs w:val="40"/>
        </w:rPr>
      </w:pPr>
      <w:bookmarkStart w:id="2" w:name="_Hlk117416420"/>
      <w:r w:rsidRPr="0097202E">
        <w:rPr>
          <w:rFonts w:ascii="Times New Roman" w:hAnsi="Times New Roman" w:cs="Times New Roman"/>
          <w:b/>
          <w:bCs/>
          <w:sz w:val="40"/>
          <w:szCs w:val="40"/>
        </w:rPr>
        <w:t>РАЗРАБОТКА ПРИЛОЖЕНИЯ РАБОТЫ С БАЗОЙ ДАННЫХ</w:t>
      </w:r>
    </w:p>
    <w:p w14:paraId="2EC89E3B" w14:textId="36867F0B" w:rsidR="00A80E39" w:rsidRPr="008B68FD" w:rsidRDefault="00E855CB" w:rsidP="008B68FD">
      <w:pPr>
        <w:spacing w:line="360" w:lineRule="auto"/>
        <w:ind w:firstLine="708"/>
        <w:jc w:val="center"/>
        <w:rPr>
          <w:rFonts w:ascii="Times New Roman" w:hAnsi="Times New Roman" w:cs="Times New Roman"/>
          <w:b/>
          <w:sz w:val="28"/>
          <w:szCs w:val="28"/>
        </w:rPr>
      </w:pPr>
      <w:r w:rsidRPr="0097202E">
        <w:rPr>
          <w:rFonts w:ascii="Times New Roman" w:hAnsi="Times New Roman" w:cs="Times New Roman"/>
          <w:b/>
          <w:bCs/>
          <w:sz w:val="48"/>
          <w:szCs w:val="48"/>
        </w:rPr>
        <w:t>Вариант</w:t>
      </w:r>
      <w:r w:rsidRPr="0097202E">
        <w:rPr>
          <w:rFonts w:ascii="Times New Roman" w:hAnsi="Times New Roman" w:cs="Times New Roman"/>
          <w:b/>
          <w:sz w:val="48"/>
          <w:szCs w:val="48"/>
        </w:rPr>
        <w:t xml:space="preserve"> </w:t>
      </w:r>
      <w:r w:rsidR="00595521">
        <w:rPr>
          <w:rFonts w:ascii="Times New Roman" w:hAnsi="Times New Roman" w:cs="Times New Roman"/>
          <w:b/>
          <w:sz w:val="28"/>
          <w:szCs w:val="28"/>
        </w:rPr>
        <w:t>12</w:t>
      </w:r>
      <w:r w:rsidR="00A80E39">
        <w:rPr>
          <w:rFonts w:ascii="Times New Roman" w:hAnsi="Times New Roman" w:cs="Times New Roman"/>
          <w:b/>
          <w:sz w:val="28"/>
          <w:szCs w:val="28"/>
        </w:rPr>
        <w:t>.</w:t>
      </w:r>
    </w:p>
    <w:bookmarkEnd w:id="2"/>
    <w:p w14:paraId="60667E19" w14:textId="1795E355" w:rsidR="006F652E" w:rsidRPr="008B68FD" w:rsidRDefault="00722C3B" w:rsidP="003F4C49">
      <w:pPr>
        <w:spacing w:line="360" w:lineRule="auto"/>
        <w:ind w:firstLine="708"/>
        <w:jc w:val="both"/>
        <w:rPr>
          <w:rFonts w:ascii="Times New Roman" w:hAnsi="Times New Roman" w:cs="Times New Roman"/>
          <w:sz w:val="28"/>
          <w:szCs w:val="28"/>
        </w:rPr>
      </w:pPr>
      <w:r w:rsidRPr="008B68FD">
        <w:rPr>
          <w:rFonts w:ascii="Times New Roman" w:hAnsi="Times New Roman" w:cs="Times New Roman"/>
          <w:b/>
          <w:sz w:val="28"/>
          <w:szCs w:val="28"/>
        </w:rPr>
        <w:t>Цель работы:</w:t>
      </w:r>
      <w:r w:rsidRPr="008B68FD">
        <w:rPr>
          <w:rFonts w:ascii="Times New Roman" w:hAnsi="Times New Roman" w:cs="Times New Roman"/>
          <w:sz w:val="28"/>
          <w:szCs w:val="28"/>
        </w:rPr>
        <w:t xml:space="preserve"> </w:t>
      </w:r>
      <w:r w:rsidR="006D14E4" w:rsidRPr="006D14E4">
        <w:rPr>
          <w:rFonts w:ascii="Times New Roman" w:hAnsi="Times New Roman" w:cs="Times New Roman"/>
          <w:sz w:val="28"/>
          <w:szCs w:val="28"/>
        </w:rPr>
        <w:t>изучить возможности взаимодействия Python с реляционными базами данных с помощью DB-API 2.0.</w:t>
      </w:r>
    </w:p>
    <w:p w14:paraId="570066CA" w14:textId="77777777" w:rsidR="00DF3B92" w:rsidRPr="008B68FD" w:rsidRDefault="00DF3B92" w:rsidP="003F4C49">
      <w:pPr>
        <w:spacing w:line="360" w:lineRule="auto"/>
        <w:ind w:firstLine="708"/>
        <w:jc w:val="both"/>
        <w:rPr>
          <w:rFonts w:ascii="Times New Roman" w:hAnsi="Times New Roman" w:cs="Times New Roman"/>
          <w:b/>
          <w:sz w:val="28"/>
          <w:szCs w:val="28"/>
        </w:rPr>
      </w:pPr>
      <w:r w:rsidRPr="008B68FD">
        <w:rPr>
          <w:rFonts w:ascii="Times New Roman" w:hAnsi="Times New Roman" w:cs="Times New Roman"/>
          <w:b/>
          <w:sz w:val="28"/>
          <w:szCs w:val="28"/>
        </w:rPr>
        <w:t>Краткая теория</w:t>
      </w:r>
    </w:p>
    <w:p w14:paraId="7B018831" w14:textId="77777777" w:rsidR="00D615FF" w:rsidRDefault="00D615FF" w:rsidP="00595521">
      <w:pPr>
        <w:spacing w:line="360" w:lineRule="auto"/>
        <w:ind w:firstLine="709"/>
        <w:jc w:val="both"/>
        <w:rPr>
          <w:rFonts w:ascii="Times New Roman" w:hAnsi="Times New Roman" w:cs="Times New Roman"/>
          <w:sz w:val="28"/>
          <w:szCs w:val="28"/>
        </w:rPr>
      </w:pPr>
      <w:r w:rsidRPr="00D615FF">
        <w:rPr>
          <w:rFonts w:ascii="Times New Roman" w:hAnsi="Times New Roman" w:cs="Times New Roman"/>
          <w:sz w:val="28"/>
          <w:szCs w:val="28"/>
        </w:rPr>
        <w:t xml:space="preserve">Почти каждая программа, которая работает с данными, требует места для их хранения. В качестве такого хранилища могут выступать обычные текстовые файлы, файлы JSON или XML. Однако для хранения большого количества данных и удобной организации работы с ними существуют СУБД. В данной лабораторной работе не рассматриваются понятия и термины баз данных, синтаксис SQL. Здесь будут рассмотрены механизмы для работы с базами данных с помощью Python. </w:t>
      </w:r>
    </w:p>
    <w:p w14:paraId="23E05AE7" w14:textId="77777777" w:rsidR="00D615FF" w:rsidRDefault="00D615FF" w:rsidP="00595521">
      <w:pPr>
        <w:spacing w:line="360" w:lineRule="auto"/>
        <w:ind w:firstLine="709"/>
        <w:jc w:val="both"/>
        <w:rPr>
          <w:rFonts w:ascii="Times New Roman" w:hAnsi="Times New Roman" w:cs="Times New Roman"/>
          <w:sz w:val="28"/>
          <w:szCs w:val="28"/>
        </w:rPr>
      </w:pPr>
      <w:r w:rsidRPr="00D615FF">
        <w:rPr>
          <w:rFonts w:ascii="Times New Roman" w:hAnsi="Times New Roman" w:cs="Times New Roman"/>
          <w:sz w:val="28"/>
          <w:szCs w:val="28"/>
        </w:rPr>
        <w:t xml:space="preserve">DB-API 2.0 Несмотря на существующий стандарт SQL (ISO/IEC 9075) каждая СУБД имеет ряд отличий от других. Для того, чтобы программисту не вникать в их реализации в Python существует общее API, описанное стандартом PEP 249. Стоит учесть, что PEP 249 это всего лишь спецификация, реализация которой выполняется самостоятельно. Однако существуют уже готовые реализации данного API для ряда СУБД. </w:t>
      </w:r>
    </w:p>
    <w:p w14:paraId="0E19B2ED" w14:textId="04D2BE6F" w:rsidR="002B0C1E" w:rsidRPr="00D615FF" w:rsidRDefault="00D615FF" w:rsidP="00595521">
      <w:pPr>
        <w:spacing w:line="360" w:lineRule="auto"/>
        <w:ind w:firstLine="709"/>
        <w:jc w:val="both"/>
        <w:rPr>
          <w:rFonts w:ascii="Times New Roman" w:hAnsi="Times New Roman" w:cs="Times New Roman"/>
          <w:sz w:val="36"/>
          <w:szCs w:val="36"/>
        </w:rPr>
      </w:pPr>
      <w:r w:rsidRPr="00D615FF">
        <w:rPr>
          <w:rFonts w:ascii="Times New Roman" w:hAnsi="Times New Roman" w:cs="Times New Roman"/>
          <w:sz w:val="28"/>
          <w:szCs w:val="28"/>
        </w:rPr>
        <w:t xml:space="preserve">Стоит отметить, что Python имеет в качестве встроенного модуля одну из реализаций данного API для работы с </w:t>
      </w:r>
      <w:proofErr w:type="spellStart"/>
      <w:r w:rsidRPr="00D615FF">
        <w:rPr>
          <w:rFonts w:ascii="Times New Roman" w:hAnsi="Times New Roman" w:cs="Times New Roman"/>
          <w:sz w:val="28"/>
          <w:szCs w:val="28"/>
        </w:rPr>
        <w:t>SQLite</w:t>
      </w:r>
      <w:proofErr w:type="spellEnd"/>
      <w:r w:rsidRPr="00D615FF">
        <w:rPr>
          <w:rFonts w:ascii="Times New Roman" w:hAnsi="Times New Roman" w:cs="Times New Roman"/>
          <w:sz w:val="28"/>
          <w:szCs w:val="28"/>
        </w:rPr>
        <w:t xml:space="preserve">. Ниже приведены некоторые реализации для других СУБД: </w:t>
      </w:r>
      <w:r w:rsidRPr="00D615FF">
        <w:rPr>
          <w:rFonts w:ascii="Times New Roman" w:hAnsi="Times New Roman" w:cs="Times New Roman"/>
          <w:sz w:val="28"/>
          <w:szCs w:val="28"/>
        </w:rPr>
        <w:sym w:font="Symbol" w:char="F02D"/>
      </w:r>
      <w:r w:rsidRPr="00D615FF">
        <w:rPr>
          <w:rFonts w:ascii="Times New Roman" w:hAnsi="Times New Roman" w:cs="Times New Roman"/>
          <w:sz w:val="28"/>
          <w:szCs w:val="28"/>
        </w:rPr>
        <w:t xml:space="preserve"> Oracle: </w:t>
      </w:r>
      <w:proofErr w:type="spellStart"/>
      <w:r w:rsidRPr="00D615FF">
        <w:rPr>
          <w:rFonts w:ascii="Times New Roman" w:hAnsi="Times New Roman" w:cs="Times New Roman"/>
          <w:sz w:val="28"/>
          <w:szCs w:val="28"/>
        </w:rPr>
        <w:t>cx_Oracle</w:t>
      </w:r>
      <w:proofErr w:type="spellEnd"/>
      <w:r w:rsidRPr="00D615FF">
        <w:rPr>
          <w:rFonts w:ascii="Times New Roman" w:hAnsi="Times New Roman" w:cs="Times New Roman"/>
          <w:sz w:val="28"/>
          <w:szCs w:val="28"/>
        </w:rPr>
        <w:t xml:space="preserve">, </w:t>
      </w:r>
      <w:proofErr w:type="spellStart"/>
      <w:r w:rsidRPr="00D615FF">
        <w:rPr>
          <w:rFonts w:ascii="Times New Roman" w:hAnsi="Times New Roman" w:cs="Times New Roman"/>
          <w:sz w:val="28"/>
          <w:szCs w:val="28"/>
        </w:rPr>
        <w:t>mxODBC</w:t>
      </w:r>
      <w:proofErr w:type="spellEnd"/>
      <w:r w:rsidRPr="00D615FF">
        <w:rPr>
          <w:rFonts w:ascii="Times New Roman" w:hAnsi="Times New Roman" w:cs="Times New Roman"/>
          <w:sz w:val="28"/>
          <w:szCs w:val="28"/>
        </w:rPr>
        <w:t xml:space="preserve">, </w:t>
      </w:r>
      <w:proofErr w:type="spellStart"/>
      <w:r w:rsidRPr="00D615FF">
        <w:rPr>
          <w:rFonts w:ascii="Times New Roman" w:hAnsi="Times New Roman" w:cs="Times New Roman"/>
          <w:sz w:val="28"/>
          <w:szCs w:val="28"/>
        </w:rPr>
        <w:t>pyodbc</w:t>
      </w:r>
      <w:proofErr w:type="spellEnd"/>
      <w:r w:rsidRPr="00D615FF">
        <w:rPr>
          <w:rFonts w:ascii="Times New Roman" w:hAnsi="Times New Roman" w:cs="Times New Roman"/>
          <w:sz w:val="28"/>
          <w:szCs w:val="28"/>
        </w:rPr>
        <w:t xml:space="preserve">; </w:t>
      </w:r>
      <w:r w:rsidRPr="00D615FF">
        <w:rPr>
          <w:rFonts w:ascii="Times New Roman" w:hAnsi="Times New Roman" w:cs="Times New Roman"/>
          <w:sz w:val="28"/>
          <w:szCs w:val="28"/>
        </w:rPr>
        <w:sym w:font="Symbol" w:char="F02D"/>
      </w:r>
      <w:r w:rsidRPr="00D615FF">
        <w:rPr>
          <w:rFonts w:ascii="Times New Roman" w:hAnsi="Times New Roman" w:cs="Times New Roman"/>
          <w:sz w:val="28"/>
          <w:szCs w:val="28"/>
        </w:rPr>
        <w:t xml:space="preserve"> MySQL: </w:t>
      </w:r>
      <w:proofErr w:type="spellStart"/>
      <w:r w:rsidRPr="00D615FF">
        <w:rPr>
          <w:rFonts w:ascii="Times New Roman" w:hAnsi="Times New Roman" w:cs="Times New Roman"/>
          <w:sz w:val="28"/>
          <w:szCs w:val="28"/>
        </w:rPr>
        <w:t>mysql-python</w:t>
      </w:r>
      <w:proofErr w:type="spellEnd"/>
      <w:r w:rsidRPr="00D615FF">
        <w:rPr>
          <w:rFonts w:ascii="Times New Roman" w:hAnsi="Times New Roman" w:cs="Times New Roman"/>
          <w:sz w:val="28"/>
          <w:szCs w:val="28"/>
        </w:rPr>
        <w:t xml:space="preserve">, </w:t>
      </w:r>
      <w:proofErr w:type="spellStart"/>
      <w:r w:rsidRPr="00D615FF">
        <w:rPr>
          <w:rFonts w:ascii="Times New Roman" w:hAnsi="Times New Roman" w:cs="Times New Roman"/>
          <w:sz w:val="28"/>
          <w:szCs w:val="28"/>
        </w:rPr>
        <w:t>PyMySQL</w:t>
      </w:r>
      <w:proofErr w:type="spellEnd"/>
      <w:r w:rsidRPr="00D615FF">
        <w:rPr>
          <w:rFonts w:ascii="Times New Roman" w:hAnsi="Times New Roman" w:cs="Times New Roman"/>
          <w:sz w:val="28"/>
          <w:szCs w:val="28"/>
        </w:rPr>
        <w:t xml:space="preserve">; </w:t>
      </w:r>
      <w:r w:rsidRPr="00D615FF">
        <w:rPr>
          <w:rFonts w:ascii="Times New Roman" w:hAnsi="Times New Roman" w:cs="Times New Roman"/>
          <w:sz w:val="28"/>
          <w:szCs w:val="28"/>
        </w:rPr>
        <w:sym w:font="Symbol" w:char="F02D"/>
      </w:r>
      <w:r w:rsidRPr="00D615FF">
        <w:rPr>
          <w:rFonts w:ascii="Times New Roman" w:hAnsi="Times New Roman" w:cs="Times New Roman"/>
          <w:sz w:val="28"/>
          <w:szCs w:val="28"/>
        </w:rPr>
        <w:t xml:space="preserve"> MS SQL Server: </w:t>
      </w:r>
      <w:proofErr w:type="spellStart"/>
      <w:r w:rsidRPr="00D615FF">
        <w:rPr>
          <w:rFonts w:ascii="Times New Roman" w:hAnsi="Times New Roman" w:cs="Times New Roman"/>
          <w:sz w:val="28"/>
          <w:szCs w:val="28"/>
        </w:rPr>
        <w:t>adodbapi</w:t>
      </w:r>
      <w:proofErr w:type="spellEnd"/>
      <w:r w:rsidRPr="00D615FF">
        <w:rPr>
          <w:rFonts w:ascii="Times New Roman" w:hAnsi="Times New Roman" w:cs="Times New Roman"/>
          <w:sz w:val="28"/>
          <w:szCs w:val="28"/>
        </w:rPr>
        <w:t xml:space="preserve">, </w:t>
      </w:r>
      <w:proofErr w:type="spellStart"/>
      <w:r w:rsidRPr="00D615FF">
        <w:rPr>
          <w:rFonts w:ascii="Times New Roman" w:hAnsi="Times New Roman" w:cs="Times New Roman"/>
          <w:sz w:val="28"/>
          <w:szCs w:val="28"/>
        </w:rPr>
        <w:t>pymssql</w:t>
      </w:r>
      <w:proofErr w:type="spellEnd"/>
      <w:r w:rsidRPr="00D615FF">
        <w:rPr>
          <w:rFonts w:ascii="Times New Roman" w:hAnsi="Times New Roman" w:cs="Times New Roman"/>
          <w:sz w:val="28"/>
          <w:szCs w:val="28"/>
        </w:rPr>
        <w:t xml:space="preserve">, </w:t>
      </w:r>
      <w:proofErr w:type="spellStart"/>
      <w:r w:rsidRPr="00D615FF">
        <w:rPr>
          <w:rFonts w:ascii="Times New Roman" w:hAnsi="Times New Roman" w:cs="Times New Roman"/>
          <w:sz w:val="28"/>
          <w:szCs w:val="28"/>
        </w:rPr>
        <w:t>mxODBC</w:t>
      </w:r>
      <w:proofErr w:type="spellEnd"/>
      <w:r w:rsidRPr="00D615FF">
        <w:rPr>
          <w:rFonts w:ascii="Times New Roman" w:hAnsi="Times New Roman" w:cs="Times New Roman"/>
          <w:sz w:val="28"/>
          <w:szCs w:val="28"/>
        </w:rPr>
        <w:t xml:space="preserve">, </w:t>
      </w:r>
      <w:proofErr w:type="spellStart"/>
      <w:r w:rsidRPr="00D615FF">
        <w:rPr>
          <w:rFonts w:ascii="Times New Roman" w:hAnsi="Times New Roman" w:cs="Times New Roman"/>
          <w:sz w:val="28"/>
          <w:szCs w:val="28"/>
        </w:rPr>
        <w:t>pyodbc</w:t>
      </w:r>
      <w:proofErr w:type="spellEnd"/>
      <w:r w:rsidRPr="00D615FF">
        <w:rPr>
          <w:rFonts w:ascii="Times New Roman" w:hAnsi="Times New Roman" w:cs="Times New Roman"/>
          <w:sz w:val="28"/>
          <w:szCs w:val="28"/>
        </w:rPr>
        <w:t xml:space="preserve">; </w:t>
      </w:r>
      <w:r w:rsidRPr="00D615FF">
        <w:rPr>
          <w:rFonts w:ascii="Times New Roman" w:hAnsi="Times New Roman" w:cs="Times New Roman"/>
          <w:sz w:val="28"/>
          <w:szCs w:val="28"/>
        </w:rPr>
        <w:sym w:font="Symbol" w:char="F02D"/>
      </w:r>
      <w:r w:rsidRPr="00D615FF">
        <w:rPr>
          <w:rFonts w:ascii="Times New Roman" w:hAnsi="Times New Roman" w:cs="Times New Roman"/>
          <w:sz w:val="28"/>
          <w:szCs w:val="28"/>
        </w:rPr>
        <w:t xml:space="preserve"> </w:t>
      </w:r>
      <w:proofErr w:type="spellStart"/>
      <w:r w:rsidRPr="00D615FF">
        <w:rPr>
          <w:rFonts w:ascii="Times New Roman" w:hAnsi="Times New Roman" w:cs="Times New Roman"/>
          <w:sz w:val="28"/>
          <w:szCs w:val="28"/>
        </w:rPr>
        <w:t>PostgreSQL</w:t>
      </w:r>
      <w:proofErr w:type="spellEnd"/>
      <w:r w:rsidRPr="00D615FF">
        <w:rPr>
          <w:rFonts w:ascii="Times New Roman" w:hAnsi="Times New Roman" w:cs="Times New Roman"/>
          <w:sz w:val="28"/>
          <w:szCs w:val="28"/>
        </w:rPr>
        <w:t xml:space="preserve">: psycopg2, </w:t>
      </w:r>
      <w:proofErr w:type="spellStart"/>
      <w:r w:rsidRPr="00D615FF">
        <w:rPr>
          <w:rFonts w:ascii="Times New Roman" w:hAnsi="Times New Roman" w:cs="Times New Roman"/>
          <w:sz w:val="28"/>
          <w:szCs w:val="28"/>
        </w:rPr>
        <w:t>txpostgres</w:t>
      </w:r>
      <w:proofErr w:type="spellEnd"/>
      <w:r w:rsidRPr="00D615FF">
        <w:rPr>
          <w:rFonts w:ascii="Times New Roman" w:hAnsi="Times New Roman" w:cs="Times New Roman"/>
          <w:sz w:val="28"/>
          <w:szCs w:val="28"/>
        </w:rPr>
        <w:t xml:space="preserve">. Для примера работы с </w:t>
      </w:r>
      <w:r w:rsidRPr="00D615FF">
        <w:rPr>
          <w:rFonts w:ascii="Times New Roman" w:hAnsi="Times New Roman" w:cs="Times New Roman"/>
          <w:sz w:val="28"/>
          <w:szCs w:val="28"/>
        </w:rPr>
        <w:lastRenderedPageBreak/>
        <w:t xml:space="preserve">API рассмотрим работу с данными небольшой базы данных библиотеки. На рис. 6.1 приведена ERD диаграмма рассматриваемой базы данных. На рис. 6.2 показан пример выполнения запроса к таблице </w:t>
      </w:r>
      <w:proofErr w:type="spellStart"/>
      <w:r w:rsidRPr="00D615FF">
        <w:rPr>
          <w:rFonts w:ascii="Times New Roman" w:hAnsi="Times New Roman" w:cs="Times New Roman"/>
          <w:sz w:val="28"/>
          <w:szCs w:val="28"/>
        </w:rPr>
        <w:t>Author</w:t>
      </w:r>
      <w:proofErr w:type="spellEnd"/>
      <w:r w:rsidRPr="00D615FF">
        <w:rPr>
          <w:rFonts w:ascii="Times New Roman" w:hAnsi="Times New Roman" w:cs="Times New Roman"/>
          <w:sz w:val="28"/>
          <w:szCs w:val="28"/>
        </w:rPr>
        <w:t xml:space="preserve"> с помощью реализации рассматриваемого API, а на рис. 6.3 приведен вывод результата запроса.</w:t>
      </w:r>
    </w:p>
    <w:p w14:paraId="185C62A3" w14:textId="77777777" w:rsidR="00595521" w:rsidRPr="008B68FD" w:rsidRDefault="00595521" w:rsidP="00595521">
      <w:pPr>
        <w:spacing w:line="360" w:lineRule="auto"/>
        <w:ind w:firstLine="709"/>
        <w:jc w:val="both"/>
        <w:rPr>
          <w:rFonts w:ascii="Times New Roman" w:hAnsi="Times New Roman" w:cs="Times New Roman"/>
          <w:sz w:val="28"/>
          <w:szCs w:val="28"/>
        </w:rPr>
      </w:pPr>
    </w:p>
    <w:p w14:paraId="25B39790" w14:textId="24B4147A" w:rsidR="00DF3B92" w:rsidRPr="008B68FD" w:rsidRDefault="00DF3B92" w:rsidP="003F4C49">
      <w:pPr>
        <w:spacing w:line="360" w:lineRule="auto"/>
        <w:ind w:firstLine="708"/>
        <w:jc w:val="both"/>
        <w:rPr>
          <w:rFonts w:ascii="Times New Roman" w:hAnsi="Times New Roman" w:cs="Times New Roman"/>
          <w:b/>
          <w:sz w:val="28"/>
          <w:szCs w:val="28"/>
        </w:rPr>
      </w:pPr>
      <w:r w:rsidRPr="008B68FD">
        <w:rPr>
          <w:rFonts w:ascii="Times New Roman" w:hAnsi="Times New Roman" w:cs="Times New Roman"/>
          <w:b/>
          <w:sz w:val="28"/>
          <w:szCs w:val="28"/>
        </w:rPr>
        <w:t>Задание</w:t>
      </w:r>
      <w:r w:rsidR="00595521">
        <w:rPr>
          <w:rFonts w:ascii="Times New Roman" w:hAnsi="Times New Roman" w:cs="Times New Roman"/>
          <w:b/>
          <w:sz w:val="28"/>
          <w:szCs w:val="28"/>
        </w:rPr>
        <w:t>12</w:t>
      </w:r>
      <w:r w:rsidR="003F4C49">
        <w:rPr>
          <w:rFonts w:ascii="Times New Roman" w:hAnsi="Times New Roman" w:cs="Times New Roman"/>
          <w:b/>
          <w:sz w:val="28"/>
          <w:szCs w:val="28"/>
        </w:rPr>
        <w:t xml:space="preserve">. </w:t>
      </w:r>
      <w:bookmarkStart w:id="3" w:name="_Hlk117358805"/>
      <w:r w:rsidR="00E855CB">
        <w:rPr>
          <w:rFonts w:ascii="Times New Roman" w:hAnsi="Times New Roman" w:cs="Times New Roman"/>
          <w:b/>
          <w:sz w:val="28"/>
          <w:szCs w:val="28"/>
        </w:rPr>
        <w:t xml:space="preserve">Вариант </w:t>
      </w:r>
      <w:r w:rsidR="004D6B1C" w:rsidRPr="004D6B1C">
        <w:rPr>
          <w:rFonts w:ascii="Times New Roman" w:hAnsi="Times New Roman" w:cs="Times New Roman"/>
          <w:b/>
          <w:sz w:val="28"/>
          <w:szCs w:val="28"/>
        </w:rPr>
        <w:t>12</w:t>
      </w:r>
      <w:r w:rsidR="003F4C49">
        <w:rPr>
          <w:rFonts w:ascii="Times New Roman" w:hAnsi="Times New Roman" w:cs="Times New Roman"/>
          <w:b/>
          <w:sz w:val="28"/>
          <w:szCs w:val="28"/>
        </w:rPr>
        <w:t>.</w:t>
      </w:r>
      <w:bookmarkEnd w:id="3"/>
    </w:p>
    <w:p w14:paraId="133ACDD8" w14:textId="77777777" w:rsidR="00595521" w:rsidRDefault="00595521" w:rsidP="00595521">
      <w:pPr>
        <w:jc w:val="both"/>
        <w:rPr>
          <w:rFonts w:ascii="Times New Roman" w:hAnsi="Times New Roman" w:cs="Times New Roman"/>
        </w:rPr>
      </w:pPr>
      <w:r w:rsidRPr="00595521">
        <w:rPr>
          <w:rFonts w:ascii="Times New Roman" w:hAnsi="Times New Roman" w:cs="Times New Roman"/>
          <w:sz w:val="28"/>
        </w:rPr>
        <w:t xml:space="preserve">Написать функцию, принимающую словарь, который может содержать любые элементы и конвертирует в </w:t>
      </w:r>
      <w:proofErr w:type="spellStart"/>
      <w:r w:rsidRPr="00595521">
        <w:rPr>
          <w:rFonts w:ascii="Times New Roman" w:hAnsi="Times New Roman" w:cs="Times New Roman"/>
          <w:sz w:val="28"/>
        </w:rPr>
        <w:t>Json</w:t>
      </w:r>
      <w:proofErr w:type="spellEnd"/>
      <w:r w:rsidRPr="00595521">
        <w:rPr>
          <w:rFonts w:ascii="Times New Roman" w:hAnsi="Times New Roman" w:cs="Times New Roman"/>
          <w:sz w:val="28"/>
        </w:rPr>
        <w:t xml:space="preserve"> только те элементы, значения которых являются списками, содержащими только целочисленные значения.</w:t>
      </w:r>
    </w:p>
    <w:p w14:paraId="7DF33E53" w14:textId="77777777" w:rsidR="00D10E8A" w:rsidRDefault="00D10E8A" w:rsidP="00595521">
      <w:pPr>
        <w:jc w:val="both"/>
        <w:rPr>
          <w:noProof/>
          <w:lang w:eastAsia="ru-RU"/>
        </w:rPr>
      </w:pPr>
    </w:p>
    <w:p w14:paraId="2254E3AC" w14:textId="40C26D98" w:rsidR="00595521" w:rsidRDefault="00D10E8A" w:rsidP="00595521">
      <w:pPr>
        <w:jc w:val="both"/>
        <w:rPr>
          <w:rFonts w:ascii="Times New Roman" w:hAnsi="Times New Roman" w:cs="Times New Roman"/>
        </w:rPr>
      </w:pPr>
      <w:r>
        <w:rPr>
          <w:noProof/>
          <w:lang w:eastAsia="ru-RU"/>
        </w:rPr>
        <w:drawing>
          <wp:inline distT="0" distB="0" distL="0" distR="0" wp14:anchorId="5F15790B" wp14:editId="12B1FB88">
            <wp:extent cx="4791075" cy="3688094"/>
            <wp:effectExtent l="0" t="0" r="0" b="7620"/>
            <wp:docPr id="19988500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8411" r="26966" b="38857"/>
                    <a:stretch/>
                  </pic:blipFill>
                  <pic:spPr bwMode="auto">
                    <a:xfrm>
                      <a:off x="0" y="0"/>
                      <a:ext cx="4793150" cy="3689691"/>
                    </a:xfrm>
                    <a:prstGeom prst="rect">
                      <a:avLst/>
                    </a:prstGeom>
                    <a:noFill/>
                    <a:ln>
                      <a:noFill/>
                    </a:ln>
                    <a:extLst>
                      <a:ext uri="{53640926-AAD7-44D8-BBD7-CCE9431645EC}">
                        <a14:shadowObscured xmlns:a14="http://schemas.microsoft.com/office/drawing/2010/main"/>
                      </a:ext>
                    </a:extLst>
                  </pic:spPr>
                </pic:pic>
              </a:graphicData>
            </a:graphic>
          </wp:inline>
        </w:drawing>
      </w:r>
    </w:p>
    <w:p w14:paraId="2DAF020C" w14:textId="77777777" w:rsidR="00595521" w:rsidRDefault="00595521" w:rsidP="00595521">
      <w:pPr>
        <w:jc w:val="both"/>
        <w:rPr>
          <w:rFonts w:ascii="Times New Roman" w:hAnsi="Times New Roman" w:cs="Times New Roman"/>
        </w:rPr>
      </w:pPr>
    </w:p>
    <w:p w14:paraId="12AE8656" w14:textId="51F7967C" w:rsidR="00280353" w:rsidRPr="00595521" w:rsidRDefault="00280353" w:rsidP="00595521">
      <w:pPr>
        <w:jc w:val="center"/>
        <w:rPr>
          <w:rFonts w:ascii="Times New Roman" w:hAnsi="Times New Roman" w:cs="Times New Roman"/>
        </w:rPr>
      </w:pPr>
      <w:r w:rsidRPr="006720F7">
        <w:rPr>
          <w:rFonts w:ascii="Times New Roman" w:hAnsi="Times New Roman" w:cs="Times New Roman"/>
          <w:sz w:val="24"/>
          <w:szCs w:val="28"/>
        </w:rPr>
        <w:t>Рисунок 1.1 – код программы.</w:t>
      </w:r>
    </w:p>
    <w:p w14:paraId="61E0B439" w14:textId="77777777" w:rsidR="00280353" w:rsidRPr="00280353" w:rsidRDefault="00280353" w:rsidP="00280353">
      <w:pPr>
        <w:spacing w:line="360" w:lineRule="auto"/>
        <w:ind w:hanging="142"/>
        <w:jc w:val="center"/>
        <w:rPr>
          <w:rFonts w:ascii="Times New Roman" w:hAnsi="Times New Roman" w:cs="Times New Roman"/>
          <w:sz w:val="28"/>
          <w:szCs w:val="28"/>
        </w:rPr>
      </w:pPr>
    </w:p>
    <w:p w14:paraId="6A35C8C5" w14:textId="2D8FEF87" w:rsidR="00DF3B92" w:rsidRPr="008B68FD" w:rsidRDefault="007C304F" w:rsidP="008B68FD">
      <w:pPr>
        <w:spacing w:line="360" w:lineRule="auto"/>
        <w:ind w:firstLine="708"/>
        <w:jc w:val="both"/>
        <w:rPr>
          <w:rFonts w:ascii="Times New Roman" w:hAnsi="Times New Roman" w:cs="Times New Roman"/>
          <w:sz w:val="28"/>
          <w:szCs w:val="28"/>
        </w:rPr>
      </w:pPr>
      <w:r w:rsidRPr="00280353">
        <w:rPr>
          <w:rFonts w:ascii="Times New Roman" w:hAnsi="Times New Roman" w:cs="Times New Roman"/>
          <w:sz w:val="28"/>
          <w:szCs w:val="28"/>
        </w:rPr>
        <w:tab/>
      </w:r>
      <w:r w:rsidR="00DF3B92" w:rsidRPr="008B68FD">
        <w:rPr>
          <w:rFonts w:ascii="Times New Roman" w:hAnsi="Times New Roman" w:cs="Times New Roman"/>
          <w:sz w:val="28"/>
          <w:szCs w:val="28"/>
        </w:rPr>
        <w:t>Результат работы программы представлен на рисунках 1</w:t>
      </w:r>
      <w:r w:rsidR="002B0C1E" w:rsidRPr="008B68FD">
        <w:rPr>
          <w:rFonts w:ascii="Times New Roman" w:hAnsi="Times New Roman" w:cs="Times New Roman"/>
          <w:sz w:val="28"/>
          <w:szCs w:val="28"/>
        </w:rPr>
        <w:t>.</w:t>
      </w:r>
      <w:r w:rsidR="00280353">
        <w:rPr>
          <w:rFonts w:ascii="Times New Roman" w:hAnsi="Times New Roman" w:cs="Times New Roman"/>
          <w:sz w:val="28"/>
          <w:szCs w:val="28"/>
        </w:rPr>
        <w:t>2</w:t>
      </w:r>
    </w:p>
    <w:p w14:paraId="26993250" w14:textId="77777777" w:rsidR="002B0C1E" w:rsidRPr="008B68FD" w:rsidRDefault="002B0C1E" w:rsidP="008B68FD">
      <w:pPr>
        <w:spacing w:line="360" w:lineRule="auto"/>
        <w:ind w:firstLine="708"/>
        <w:jc w:val="both"/>
        <w:rPr>
          <w:rFonts w:ascii="Times New Roman" w:hAnsi="Times New Roman" w:cs="Times New Roman"/>
          <w:sz w:val="28"/>
          <w:szCs w:val="28"/>
        </w:rPr>
      </w:pPr>
    </w:p>
    <w:p w14:paraId="0081FCFE" w14:textId="77777777" w:rsidR="00060F9D" w:rsidRDefault="00060F9D" w:rsidP="008B68FD">
      <w:pPr>
        <w:spacing w:line="360" w:lineRule="auto"/>
        <w:jc w:val="center"/>
        <w:rPr>
          <w:noProof/>
          <w:lang w:eastAsia="ru-RU"/>
        </w:rPr>
      </w:pPr>
    </w:p>
    <w:p w14:paraId="59F3295E" w14:textId="3EEF61A6" w:rsidR="00633279" w:rsidRPr="008B68FD" w:rsidRDefault="00060F9D" w:rsidP="008B68FD">
      <w:pPr>
        <w:spacing w:line="360" w:lineRule="auto"/>
        <w:jc w:val="center"/>
        <w:rPr>
          <w:rFonts w:ascii="Times New Roman" w:hAnsi="Times New Roman" w:cs="Times New Roman"/>
          <w:sz w:val="28"/>
          <w:szCs w:val="28"/>
        </w:rPr>
      </w:pPr>
      <w:r>
        <w:rPr>
          <w:noProof/>
          <w:lang w:eastAsia="ru-RU"/>
        </w:rPr>
        <w:drawing>
          <wp:inline distT="0" distB="0" distL="0" distR="0" wp14:anchorId="267C9E0E" wp14:editId="5421FD0D">
            <wp:extent cx="5283083" cy="2295525"/>
            <wp:effectExtent l="0" t="0" r="0" b="0"/>
            <wp:docPr id="81572208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61143" r="49759"/>
                    <a:stretch/>
                  </pic:blipFill>
                  <pic:spPr bwMode="auto">
                    <a:xfrm>
                      <a:off x="0" y="0"/>
                      <a:ext cx="5291487" cy="2299177"/>
                    </a:xfrm>
                    <a:prstGeom prst="rect">
                      <a:avLst/>
                    </a:prstGeom>
                    <a:noFill/>
                    <a:ln>
                      <a:noFill/>
                    </a:ln>
                    <a:extLst>
                      <a:ext uri="{53640926-AAD7-44D8-BBD7-CCE9431645EC}">
                        <a14:shadowObscured xmlns:a14="http://schemas.microsoft.com/office/drawing/2010/main"/>
                      </a:ext>
                    </a:extLst>
                  </pic:spPr>
                </pic:pic>
              </a:graphicData>
            </a:graphic>
          </wp:inline>
        </w:drawing>
      </w:r>
    </w:p>
    <w:p w14:paraId="501E929B" w14:textId="0B3414B9" w:rsidR="004702DC" w:rsidRPr="00D0487C" w:rsidRDefault="00861DA7" w:rsidP="00D0487C">
      <w:pPr>
        <w:spacing w:line="360" w:lineRule="auto"/>
        <w:ind w:firstLine="708"/>
        <w:jc w:val="center"/>
        <w:rPr>
          <w:rFonts w:ascii="Times New Roman" w:hAnsi="Times New Roman" w:cs="Times New Roman"/>
          <w:sz w:val="24"/>
          <w:szCs w:val="28"/>
        </w:rPr>
      </w:pPr>
      <w:r w:rsidRPr="006720F7">
        <w:rPr>
          <w:rFonts w:ascii="Times New Roman" w:hAnsi="Times New Roman" w:cs="Times New Roman"/>
          <w:sz w:val="24"/>
          <w:szCs w:val="28"/>
        </w:rPr>
        <w:t xml:space="preserve">Рисунок </w:t>
      </w:r>
      <w:r w:rsidR="007C304F" w:rsidRPr="006720F7">
        <w:rPr>
          <w:rFonts w:ascii="Times New Roman" w:hAnsi="Times New Roman" w:cs="Times New Roman"/>
          <w:sz w:val="24"/>
          <w:szCs w:val="28"/>
        </w:rPr>
        <w:t>1.</w:t>
      </w:r>
      <w:r w:rsidR="00280353" w:rsidRPr="006720F7">
        <w:rPr>
          <w:rFonts w:ascii="Times New Roman" w:hAnsi="Times New Roman" w:cs="Times New Roman"/>
          <w:sz w:val="24"/>
          <w:szCs w:val="28"/>
        </w:rPr>
        <w:t>2</w:t>
      </w:r>
      <w:r w:rsidRPr="006720F7">
        <w:rPr>
          <w:rFonts w:ascii="Times New Roman" w:hAnsi="Times New Roman" w:cs="Times New Roman"/>
          <w:sz w:val="24"/>
          <w:szCs w:val="28"/>
        </w:rPr>
        <w:t xml:space="preserve"> – результат работы программы.</w:t>
      </w:r>
    </w:p>
    <w:p w14:paraId="59F23A9A" w14:textId="13F57BBC" w:rsidR="00221BFE" w:rsidRPr="008A6CA1" w:rsidRDefault="00221BFE" w:rsidP="003F4C49">
      <w:pPr>
        <w:spacing w:line="360" w:lineRule="auto"/>
        <w:ind w:firstLine="708"/>
        <w:jc w:val="both"/>
        <w:rPr>
          <w:rFonts w:ascii="Times New Roman" w:hAnsi="Times New Roman" w:cs="Times New Roman"/>
          <w:sz w:val="28"/>
          <w:szCs w:val="28"/>
        </w:rPr>
      </w:pPr>
      <w:r w:rsidRPr="008B68FD">
        <w:rPr>
          <w:rFonts w:ascii="Times New Roman" w:hAnsi="Times New Roman" w:cs="Times New Roman"/>
          <w:b/>
          <w:sz w:val="28"/>
          <w:szCs w:val="28"/>
        </w:rPr>
        <w:t>Вывод</w:t>
      </w:r>
      <w:r w:rsidRPr="008B68FD">
        <w:rPr>
          <w:rFonts w:ascii="Times New Roman" w:hAnsi="Times New Roman" w:cs="Times New Roman"/>
          <w:sz w:val="28"/>
          <w:szCs w:val="28"/>
        </w:rPr>
        <w:t>:</w:t>
      </w:r>
      <w:r w:rsidR="00861DA7" w:rsidRPr="008B68FD">
        <w:rPr>
          <w:rFonts w:ascii="Times New Roman" w:hAnsi="Times New Roman" w:cs="Times New Roman"/>
          <w:sz w:val="28"/>
          <w:szCs w:val="28"/>
        </w:rPr>
        <w:t xml:space="preserve"> в результате проделанной </w:t>
      </w:r>
      <w:r w:rsidR="003F4C49">
        <w:rPr>
          <w:rFonts w:ascii="Times New Roman" w:hAnsi="Times New Roman" w:cs="Times New Roman"/>
          <w:sz w:val="28"/>
          <w:szCs w:val="28"/>
        </w:rPr>
        <w:t>был</w:t>
      </w:r>
      <w:r w:rsidR="00595521">
        <w:rPr>
          <w:rFonts w:ascii="Times New Roman" w:hAnsi="Times New Roman" w:cs="Times New Roman"/>
          <w:sz w:val="28"/>
          <w:szCs w:val="28"/>
        </w:rPr>
        <w:t>а</w:t>
      </w:r>
      <w:r w:rsidR="003F4C49">
        <w:rPr>
          <w:rFonts w:ascii="Times New Roman" w:hAnsi="Times New Roman" w:cs="Times New Roman"/>
          <w:sz w:val="28"/>
          <w:szCs w:val="28"/>
        </w:rPr>
        <w:t xml:space="preserve"> изучен</w:t>
      </w:r>
      <w:r w:rsidR="00595521">
        <w:rPr>
          <w:rFonts w:ascii="Times New Roman" w:hAnsi="Times New Roman" w:cs="Times New Roman"/>
          <w:sz w:val="28"/>
          <w:szCs w:val="28"/>
        </w:rPr>
        <w:t xml:space="preserve">а </w:t>
      </w:r>
      <w:r w:rsidR="00595521" w:rsidRPr="00595521">
        <w:rPr>
          <w:rFonts w:ascii="Times New Roman" w:hAnsi="Times New Roman" w:cs="Times New Roman"/>
          <w:sz w:val="28"/>
        </w:rPr>
        <w:t>работ</w:t>
      </w:r>
      <w:r w:rsidR="00595521">
        <w:rPr>
          <w:rFonts w:ascii="Times New Roman" w:hAnsi="Times New Roman" w:cs="Times New Roman"/>
          <w:sz w:val="28"/>
        </w:rPr>
        <w:t>а</w:t>
      </w:r>
      <w:r w:rsidR="00595521" w:rsidRPr="00595521">
        <w:rPr>
          <w:rFonts w:ascii="Times New Roman" w:hAnsi="Times New Roman" w:cs="Times New Roman"/>
          <w:sz w:val="28"/>
        </w:rPr>
        <w:t xml:space="preserve"> </w:t>
      </w:r>
      <w:r w:rsidR="008A6CA1">
        <w:rPr>
          <w:rFonts w:ascii="Times New Roman" w:hAnsi="Times New Roman" w:cs="Times New Roman"/>
          <w:sz w:val="28"/>
          <w:lang w:val="en-US"/>
        </w:rPr>
        <w:t>c</w:t>
      </w:r>
      <w:r w:rsidR="008A6CA1" w:rsidRPr="008A6CA1">
        <w:rPr>
          <w:rFonts w:ascii="Times New Roman" w:hAnsi="Times New Roman" w:cs="Times New Roman"/>
          <w:sz w:val="28"/>
        </w:rPr>
        <w:t xml:space="preserve"> </w:t>
      </w:r>
      <w:r w:rsidR="008A6CA1">
        <w:rPr>
          <w:rFonts w:ascii="Times New Roman" w:hAnsi="Times New Roman" w:cs="Times New Roman"/>
          <w:sz w:val="28"/>
        </w:rPr>
        <w:t xml:space="preserve">базой </w:t>
      </w:r>
      <w:proofErr w:type="gramStart"/>
      <w:r w:rsidR="008A6CA1">
        <w:rPr>
          <w:rFonts w:ascii="Times New Roman" w:hAnsi="Times New Roman" w:cs="Times New Roman"/>
          <w:sz w:val="28"/>
        </w:rPr>
        <w:t xml:space="preserve">данных </w:t>
      </w:r>
      <w:r w:rsidR="008A6CA1" w:rsidRPr="008A6CA1">
        <w:rPr>
          <w:rFonts w:ascii="Times New Roman" w:hAnsi="Times New Roman" w:cs="Times New Roman"/>
          <w:sz w:val="28"/>
        </w:rPr>
        <w:t>,</w:t>
      </w:r>
      <w:proofErr w:type="gramEnd"/>
      <w:r w:rsidR="008A6CA1">
        <w:rPr>
          <w:rFonts w:ascii="Times New Roman" w:hAnsi="Times New Roman" w:cs="Times New Roman"/>
          <w:sz w:val="28"/>
        </w:rPr>
        <w:t xml:space="preserve"> их создание и манипуляции путем </w:t>
      </w:r>
      <w:r w:rsidR="008A6CA1">
        <w:rPr>
          <w:rFonts w:ascii="Times New Roman" w:hAnsi="Times New Roman" w:cs="Times New Roman"/>
          <w:sz w:val="28"/>
          <w:lang w:val="en-US"/>
        </w:rPr>
        <w:t>SQL</w:t>
      </w:r>
      <w:r w:rsidR="008A6CA1">
        <w:rPr>
          <w:rFonts w:ascii="Times New Roman" w:hAnsi="Times New Roman" w:cs="Times New Roman"/>
          <w:sz w:val="28"/>
        </w:rPr>
        <w:t xml:space="preserve"> запросов</w:t>
      </w:r>
      <w:r w:rsidR="008A6CA1" w:rsidRPr="008A6CA1">
        <w:rPr>
          <w:rFonts w:ascii="Times New Roman" w:hAnsi="Times New Roman" w:cs="Times New Roman"/>
          <w:sz w:val="28"/>
        </w:rPr>
        <w:t>.</w:t>
      </w:r>
    </w:p>
    <w:p w14:paraId="3CBF1238" w14:textId="77777777" w:rsidR="00861DA7" w:rsidRDefault="00861DA7" w:rsidP="00861DA7">
      <w:pPr>
        <w:spacing w:after="0"/>
        <w:ind w:firstLine="708"/>
        <w:rPr>
          <w:rFonts w:ascii="Times New Roman" w:hAnsi="Times New Roman" w:cs="Times New Roman"/>
          <w:sz w:val="28"/>
          <w:szCs w:val="28"/>
        </w:rPr>
      </w:pPr>
    </w:p>
    <w:tbl>
      <w:tblPr>
        <w:tblStyle w:val="a6"/>
        <w:tblW w:w="0" w:type="auto"/>
        <w:tblLook w:val="04A0" w:firstRow="1" w:lastRow="0" w:firstColumn="1" w:lastColumn="0" w:noHBand="0" w:noVBand="1"/>
      </w:tblPr>
      <w:tblGrid>
        <w:gridCol w:w="4785"/>
        <w:gridCol w:w="4786"/>
      </w:tblGrid>
      <w:tr w:rsidR="00861DA7" w14:paraId="255BF592" w14:textId="77777777" w:rsidTr="00861DA7">
        <w:trPr>
          <w:trHeight w:val="593"/>
        </w:trPr>
        <w:tc>
          <w:tcPr>
            <w:tcW w:w="4785" w:type="dxa"/>
          </w:tcPr>
          <w:p w14:paraId="092AB3E2" w14:textId="77777777" w:rsidR="00861DA7" w:rsidRDefault="00861DA7" w:rsidP="00861DA7">
            <w:pPr>
              <w:jc w:val="center"/>
              <w:rPr>
                <w:rFonts w:ascii="Times New Roman" w:hAnsi="Times New Roman" w:cs="Times New Roman"/>
                <w:sz w:val="28"/>
                <w:szCs w:val="28"/>
              </w:rPr>
            </w:pPr>
            <w:r>
              <w:rPr>
                <w:rFonts w:ascii="Times New Roman" w:hAnsi="Times New Roman" w:cs="Times New Roman"/>
                <w:sz w:val="28"/>
                <w:szCs w:val="28"/>
              </w:rPr>
              <w:t>Выполнили</w:t>
            </w:r>
          </w:p>
          <w:p w14:paraId="464387CB" w14:textId="77777777" w:rsidR="00861DA7" w:rsidRDefault="00861DA7" w:rsidP="00861DA7">
            <w:pPr>
              <w:rPr>
                <w:rFonts w:ascii="Times New Roman" w:hAnsi="Times New Roman" w:cs="Times New Roman"/>
                <w:sz w:val="28"/>
                <w:szCs w:val="28"/>
              </w:rPr>
            </w:pPr>
          </w:p>
        </w:tc>
        <w:tc>
          <w:tcPr>
            <w:tcW w:w="4786" w:type="dxa"/>
          </w:tcPr>
          <w:p w14:paraId="27BD5469" w14:textId="67584822" w:rsidR="00861DA7" w:rsidRPr="004D6B1C" w:rsidRDefault="004D6B1C" w:rsidP="00280353">
            <w:pPr>
              <w:jc w:val="center"/>
              <w:rPr>
                <w:rFonts w:ascii="Times New Roman" w:hAnsi="Times New Roman" w:cs="Times New Roman"/>
                <w:sz w:val="28"/>
                <w:szCs w:val="28"/>
                <w:lang w:val="en-US"/>
              </w:rPr>
            </w:pPr>
            <w:proofErr w:type="spellStart"/>
            <w:r>
              <w:rPr>
                <w:rFonts w:ascii="Times New Roman" w:hAnsi="Times New Roman" w:cs="Times New Roman"/>
                <w:sz w:val="28"/>
                <w:szCs w:val="28"/>
              </w:rPr>
              <w:t>Свичко</w:t>
            </w:r>
            <w:proofErr w:type="spellEnd"/>
            <w:r>
              <w:rPr>
                <w:rFonts w:ascii="Times New Roman" w:hAnsi="Times New Roman" w:cs="Times New Roman"/>
                <w:sz w:val="28"/>
                <w:szCs w:val="28"/>
              </w:rPr>
              <w:t xml:space="preserve"> Д</w:t>
            </w:r>
            <w:r>
              <w:rPr>
                <w:rFonts w:ascii="Times New Roman" w:hAnsi="Times New Roman" w:cs="Times New Roman"/>
                <w:sz w:val="28"/>
                <w:szCs w:val="28"/>
                <w:lang w:val="en-US"/>
              </w:rPr>
              <w:t>.</w:t>
            </w:r>
            <w:r>
              <w:rPr>
                <w:rFonts w:ascii="Times New Roman" w:hAnsi="Times New Roman" w:cs="Times New Roman"/>
                <w:sz w:val="28"/>
                <w:szCs w:val="28"/>
              </w:rPr>
              <w:t>Е</w:t>
            </w:r>
            <w:r>
              <w:rPr>
                <w:rFonts w:ascii="Times New Roman" w:hAnsi="Times New Roman" w:cs="Times New Roman"/>
                <w:sz w:val="28"/>
                <w:szCs w:val="28"/>
                <w:lang w:val="en-US"/>
              </w:rPr>
              <w:t>.</w:t>
            </w:r>
          </w:p>
        </w:tc>
      </w:tr>
      <w:tr w:rsidR="00861DA7" w14:paraId="7D1A5AF9" w14:textId="77777777" w:rsidTr="00861DA7">
        <w:trPr>
          <w:trHeight w:val="561"/>
        </w:trPr>
        <w:tc>
          <w:tcPr>
            <w:tcW w:w="4785" w:type="dxa"/>
          </w:tcPr>
          <w:p w14:paraId="53E8A912" w14:textId="77777777" w:rsidR="00861DA7" w:rsidRDefault="00861DA7" w:rsidP="00861DA7">
            <w:pPr>
              <w:jc w:val="center"/>
              <w:rPr>
                <w:rFonts w:ascii="Times New Roman" w:hAnsi="Times New Roman" w:cs="Times New Roman"/>
                <w:sz w:val="28"/>
                <w:szCs w:val="28"/>
              </w:rPr>
            </w:pPr>
            <w:r>
              <w:rPr>
                <w:rFonts w:ascii="Times New Roman" w:hAnsi="Times New Roman" w:cs="Times New Roman"/>
                <w:sz w:val="28"/>
                <w:szCs w:val="28"/>
              </w:rPr>
              <w:t>Проверил</w:t>
            </w:r>
          </w:p>
        </w:tc>
        <w:tc>
          <w:tcPr>
            <w:tcW w:w="4786" w:type="dxa"/>
          </w:tcPr>
          <w:p w14:paraId="1FAAF8E0" w14:textId="77777777" w:rsidR="00861DA7" w:rsidRDefault="00861DA7" w:rsidP="00861DA7">
            <w:pPr>
              <w:jc w:val="center"/>
              <w:rPr>
                <w:rFonts w:ascii="Times New Roman" w:hAnsi="Times New Roman" w:cs="Times New Roman"/>
                <w:sz w:val="28"/>
                <w:szCs w:val="28"/>
              </w:rPr>
            </w:pPr>
            <w:r>
              <w:rPr>
                <w:rFonts w:ascii="Times New Roman" w:hAnsi="Times New Roman" w:cs="Times New Roman"/>
                <w:sz w:val="28"/>
                <w:szCs w:val="28"/>
              </w:rPr>
              <w:t>Елкин Н.С.</w:t>
            </w:r>
          </w:p>
        </w:tc>
      </w:tr>
    </w:tbl>
    <w:p w14:paraId="05A9F830" w14:textId="79FDFA71" w:rsidR="007467D0" w:rsidRDefault="007467D0" w:rsidP="006720F7">
      <w:pPr>
        <w:spacing w:line="360" w:lineRule="auto"/>
        <w:rPr>
          <w:rFonts w:ascii="Times New Roman" w:hAnsi="Times New Roman" w:cs="Times New Roman"/>
          <w:b/>
          <w:sz w:val="28"/>
          <w:szCs w:val="28"/>
        </w:rPr>
      </w:pPr>
      <w:bookmarkStart w:id="4" w:name="_Hlk117018596"/>
      <w:bookmarkEnd w:id="0"/>
      <w:bookmarkEnd w:id="1"/>
      <w:bookmarkEnd w:id="4"/>
    </w:p>
    <w:sectPr w:rsidR="007467D0">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4188A" w14:textId="77777777" w:rsidR="00C94C40" w:rsidRDefault="00C94C40" w:rsidP="00443454">
      <w:pPr>
        <w:spacing w:after="0" w:line="240" w:lineRule="auto"/>
      </w:pPr>
      <w:r>
        <w:separator/>
      </w:r>
    </w:p>
  </w:endnote>
  <w:endnote w:type="continuationSeparator" w:id="0">
    <w:p w14:paraId="2915FFE7" w14:textId="77777777" w:rsidR="00C94C40" w:rsidRDefault="00C94C40" w:rsidP="0044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C84A9" w14:textId="77777777" w:rsidR="00C94C40" w:rsidRDefault="00C94C40" w:rsidP="00443454">
      <w:pPr>
        <w:spacing w:after="0" w:line="240" w:lineRule="auto"/>
      </w:pPr>
      <w:r>
        <w:separator/>
      </w:r>
    </w:p>
  </w:footnote>
  <w:footnote w:type="continuationSeparator" w:id="0">
    <w:p w14:paraId="6354FF55" w14:textId="77777777" w:rsidR="00C94C40" w:rsidRDefault="00C94C40" w:rsidP="00443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633B" w14:textId="77777777" w:rsidR="00443454" w:rsidRDefault="00443454">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200D"/>
    <w:multiLevelType w:val="hybridMultilevel"/>
    <w:tmpl w:val="C7E0980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3FC06127"/>
    <w:multiLevelType w:val="hybridMultilevel"/>
    <w:tmpl w:val="BC8A896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79D680E"/>
    <w:multiLevelType w:val="hybridMultilevel"/>
    <w:tmpl w:val="FFB089F6"/>
    <w:lvl w:ilvl="0" w:tplc="C7B26D06">
      <w:start w:val="1"/>
      <w:numFmt w:val="decimal"/>
      <w:lvlText w:val="%1."/>
      <w:lvlJc w:val="left"/>
      <w:pPr>
        <w:ind w:left="1698" w:hanging="99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6B195BF1"/>
    <w:multiLevelType w:val="multilevel"/>
    <w:tmpl w:val="CE6E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F0E8B"/>
    <w:multiLevelType w:val="hybridMultilevel"/>
    <w:tmpl w:val="9976DECC"/>
    <w:lvl w:ilvl="0" w:tplc="C380C1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630281134">
    <w:abstractNumId w:val="2"/>
  </w:num>
  <w:num w:numId="2" w16cid:durableId="1534029349">
    <w:abstractNumId w:val="4"/>
  </w:num>
  <w:num w:numId="3" w16cid:durableId="1829512078">
    <w:abstractNumId w:val="0"/>
  </w:num>
  <w:num w:numId="4" w16cid:durableId="1949386668">
    <w:abstractNumId w:val="1"/>
  </w:num>
  <w:num w:numId="5" w16cid:durableId="116144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2C80"/>
    <w:rsid w:val="00017221"/>
    <w:rsid w:val="00044E04"/>
    <w:rsid w:val="00060F9D"/>
    <w:rsid w:val="00086890"/>
    <w:rsid w:val="00105D54"/>
    <w:rsid w:val="0014409C"/>
    <w:rsid w:val="001C2D12"/>
    <w:rsid w:val="001E56DE"/>
    <w:rsid w:val="00210B96"/>
    <w:rsid w:val="00221BFE"/>
    <w:rsid w:val="00280353"/>
    <w:rsid w:val="002B0C1E"/>
    <w:rsid w:val="002C3413"/>
    <w:rsid w:val="002D7499"/>
    <w:rsid w:val="002F32A2"/>
    <w:rsid w:val="00326C44"/>
    <w:rsid w:val="003F4C49"/>
    <w:rsid w:val="00443454"/>
    <w:rsid w:val="00462F4E"/>
    <w:rsid w:val="004702DC"/>
    <w:rsid w:val="00482BF0"/>
    <w:rsid w:val="004A6B38"/>
    <w:rsid w:val="004D6B1C"/>
    <w:rsid w:val="004E7247"/>
    <w:rsid w:val="004F5ABE"/>
    <w:rsid w:val="005868C5"/>
    <w:rsid w:val="00595521"/>
    <w:rsid w:val="00633279"/>
    <w:rsid w:val="00633412"/>
    <w:rsid w:val="0066277A"/>
    <w:rsid w:val="006720F7"/>
    <w:rsid w:val="00675D1E"/>
    <w:rsid w:val="006D14E4"/>
    <w:rsid w:val="006D6D8E"/>
    <w:rsid w:val="006F652E"/>
    <w:rsid w:val="00722C3B"/>
    <w:rsid w:val="007467D0"/>
    <w:rsid w:val="007754A3"/>
    <w:rsid w:val="007C304F"/>
    <w:rsid w:val="00811F49"/>
    <w:rsid w:val="0083717F"/>
    <w:rsid w:val="0084439A"/>
    <w:rsid w:val="00861DA7"/>
    <w:rsid w:val="008A6CA1"/>
    <w:rsid w:val="008B53EE"/>
    <w:rsid w:val="008B68FD"/>
    <w:rsid w:val="008C1392"/>
    <w:rsid w:val="0092699D"/>
    <w:rsid w:val="0097202E"/>
    <w:rsid w:val="0098653F"/>
    <w:rsid w:val="009B56FB"/>
    <w:rsid w:val="009F4C25"/>
    <w:rsid w:val="00A3741D"/>
    <w:rsid w:val="00A5563D"/>
    <w:rsid w:val="00A63EBB"/>
    <w:rsid w:val="00A80E39"/>
    <w:rsid w:val="00AB074B"/>
    <w:rsid w:val="00AD0EF3"/>
    <w:rsid w:val="00B84E6B"/>
    <w:rsid w:val="00BA1B97"/>
    <w:rsid w:val="00C6570B"/>
    <w:rsid w:val="00C94C40"/>
    <w:rsid w:val="00CB2C80"/>
    <w:rsid w:val="00D0487C"/>
    <w:rsid w:val="00D109A1"/>
    <w:rsid w:val="00D10E8A"/>
    <w:rsid w:val="00D4205B"/>
    <w:rsid w:val="00D54F28"/>
    <w:rsid w:val="00D615FF"/>
    <w:rsid w:val="00DB4D90"/>
    <w:rsid w:val="00DF3B92"/>
    <w:rsid w:val="00E3175F"/>
    <w:rsid w:val="00E76A33"/>
    <w:rsid w:val="00E855CB"/>
    <w:rsid w:val="00E94681"/>
    <w:rsid w:val="00EB5597"/>
    <w:rsid w:val="00EC4060"/>
    <w:rsid w:val="00EE7901"/>
    <w:rsid w:val="00F17D78"/>
    <w:rsid w:val="00F23B53"/>
    <w:rsid w:val="00FE41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9050"/>
  <w15:docId w15:val="{19359D5B-9807-46FC-BE58-9A7DAC60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E3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652E"/>
    <w:pPr>
      <w:ind w:left="720"/>
      <w:contextualSpacing/>
    </w:pPr>
  </w:style>
  <w:style w:type="paragraph" w:styleId="a4">
    <w:name w:val="Balloon Text"/>
    <w:basedOn w:val="a"/>
    <w:link w:val="a5"/>
    <w:uiPriority w:val="99"/>
    <w:semiHidden/>
    <w:unhideWhenUsed/>
    <w:rsid w:val="006F652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F652E"/>
    <w:rPr>
      <w:rFonts w:ascii="Tahoma" w:hAnsi="Tahoma" w:cs="Tahoma"/>
      <w:sz w:val="16"/>
      <w:szCs w:val="16"/>
    </w:rPr>
  </w:style>
  <w:style w:type="table" w:styleId="a6">
    <w:name w:val="Table Grid"/>
    <w:basedOn w:val="a1"/>
    <w:uiPriority w:val="59"/>
    <w:rsid w:val="00861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33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33279"/>
    <w:rPr>
      <w:rFonts w:ascii="Courier New" w:eastAsia="Times New Roman" w:hAnsi="Courier New" w:cs="Courier New"/>
      <w:sz w:val="20"/>
      <w:szCs w:val="20"/>
      <w:lang w:eastAsia="ru-RU"/>
    </w:rPr>
  </w:style>
  <w:style w:type="character" w:styleId="a7">
    <w:name w:val="Placeholder Text"/>
    <w:basedOn w:val="a0"/>
    <w:uiPriority w:val="99"/>
    <w:semiHidden/>
    <w:rsid w:val="00BA1B97"/>
    <w:rPr>
      <w:color w:val="808080"/>
    </w:rPr>
  </w:style>
  <w:style w:type="character" w:styleId="a8">
    <w:name w:val="Emphasis"/>
    <w:basedOn w:val="a0"/>
    <w:uiPriority w:val="20"/>
    <w:qFormat/>
    <w:rsid w:val="002B0C1E"/>
    <w:rPr>
      <w:i/>
      <w:iCs/>
    </w:rPr>
  </w:style>
  <w:style w:type="paragraph" w:styleId="a9">
    <w:name w:val="header"/>
    <w:basedOn w:val="a"/>
    <w:link w:val="aa"/>
    <w:uiPriority w:val="99"/>
    <w:unhideWhenUsed/>
    <w:rsid w:val="0044345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43454"/>
  </w:style>
  <w:style w:type="paragraph" w:styleId="ab">
    <w:name w:val="footer"/>
    <w:basedOn w:val="a"/>
    <w:link w:val="ac"/>
    <w:uiPriority w:val="99"/>
    <w:unhideWhenUsed/>
    <w:rsid w:val="0044345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43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1293">
      <w:bodyDiv w:val="1"/>
      <w:marLeft w:val="0"/>
      <w:marRight w:val="0"/>
      <w:marTop w:val="0"/>
      <w:marBottom w:val="0"/>
      <w:divBdr>
        <w:top w:val="none" w:sz="0" w:space="0" w:color="auto"/>
        <w:left w:val="none" w:sz="0" w:space="0" w:color="auto"/>
        <w:bottom w:val="none" w:sz="0" w:space="0" w:color="auto"/>
        <w:right w:val="none" w:sz="0" w:space="0" w:color="auto"/>
      </w:divBdr>
    </w:div>
    <w:div w:id="189300584">
      <w:bodyDiv w:val="1"/>
      <w:marLeft w:val="0"/>
      <w:marRight w:val="0"/>
      <w:marTop w:val="0"/>
      <w:marBottom w:val="0"/>
      <w:divBdr>
        <w:top w:val="none" w:sz="0" w:space="0" w:color="auto"/>
        <w:left w:val="none" w:sz="0" w:space="0" w:color="auto"/>
        <w:bottom w:val="none" w:sz="0" w:space="0" w:color="auto"/>
        <w:right w:val="none" w:sz="0" w:space="0" w:color="auto"/>
      </w:divBdr>
    </w:div>
    <w:div w:id="223103172">
      <w:bodyDiv w:val="1"/>
      <w:marLeft w:val="0"/>
      <w:marRight w:val="0"/>
      <w:marTop w:val="0"/>
      <w:marBottom w:val="0"/>
      <w:divBdr>
        <w:top w:val="none" w:sz="0" w:space="0" w:color="auto"/>
        <w:left w:val="none" w:sz="0" w:space="0" w:color="auto"/>
        <w:bottom w:val="none" w:sz="0" w:space="0" w:color="auto"/>
        <w:right w:val="none" w:sz="0" w:space="0" w:color="auto"/>
      </w:divBdr>
    </w:div>
    <w:div w:id="298151540">
      <w:bodyDiv w:val="1"/>
      <w:marLeft w:val="0"/>
      <w:marRight w:val="0"/>
      <w:marTop w:val="0"/>
      <w:marBottom w:val="0"/>
      <w:divBdr>
        <w:top w:val="none" w:sz="0" w:space="0" w:color="auto"/>
        <w:left w:val="none" w:sz="0" w:space="0" w:color="auto"/>
        <w:bottom w:val="none" w:sz="0" w:space="0" w:color="auto"/>
        <w:right w:val="none" w:sz="0" w:space="0" w:color="auto"/>
      </w:divBdr>
    </w:div>
    <w:div w:id="383068782">
      <w:bodyDiv w:val="1"/>
      <w:marLeft w:val="0"/>
      <w:marRight w:val="0"/>
      <w:marTop w:val="0"/>
      <w:marBottom w:val="0"/>
      <w:divBdr>
        <w:top w:val="none" w:sz="0" w:space="0" w:color="auto"/>
        <w:left w:val="none" w:sz="0" w:space="0" w:color="auto"/>
        <w:bottom w:val="none" w:sz="0" w:space="0" w:color="auto"/>
        <w:right w:val="none" w:sz="0" w:space="0" w:color="auto"/>
      </w:divBdr>
    </w:div>
    <w:div w:id="597719316">
      <w:bodyDiv w:val="1"/>
      <w:marLeft w:val="0"/>
      <w:marRight w:val="0"/>
      <w:marTop w:val="0"/>
      <w:marBottom w:val="0"/>
      <w:divBdr>
        <w:top w:val="none" w:sz="0" w:space="0" w:color="auto"/>
        <w:left w:val="none" w:sz="0" w:space="0" w:color="auto"/>
        <w:bottom w:val="none" w:sz="0" w:space="0" w:color="auto"/>
        <w:right w:val="none" w:sz="0" w:space="0" w:color="auto"/>
      </w:divBdr>
    </w:div>
    <w:div w:id="618538238">
      <w:bodyDiv w:val="1"/>
      <w:marLeft w:val="0"/>
      <w:marRight w:val="0"/>
      <w:marTop w:val="0"/>
      <w:marBottom w:val="0"/>
      <w:divBdr>
        <w:top w:val="none" w:sz="0" w:space="0" w:color="auto"/>
        <w:left w:val="none" w:sz="0" w:space="0" w:color="auto"/>
        <w:bottom w:val="none" w:sz="0" w:space="0" w:color="auto"/>
        <w:right w:val="none" w:sz="0" w:space="0" w:color="auto"/>
      </w:divBdr>
    </w:div>
    <w:div w:id="654651522">
      <w:bodyDiv w:val="1"/>
      <w:marLeft w:val="0"/>
      <w:marRight w:val="0"/>
      <w:marTop w:val="0"/>
      <w:marBottom w:val="0"/>
      <w:divBdr>
        <w:top w:val="none" w:sz="0" w:space="0" w:color="auto"/>
        <w:left w:val="none" w:sz="0" w:space="0" w:color="auto"/>
        <w:bottom w:val="none" w:sz="0" w:space="0" w:color="auto"/>
        <w:right w:val="none" w:sz="0" w:space="0" w:color="auto"/>
      </w:divBdr>
    </w:div>
    <w:div w:id="1035153916">
      <w:bodyDiv w:val="1"/>
      <w:marLeft w:val="0"/>
      <w:marRight w:val="0"/>
      <w:marTop w:val="0"/>
      <w:marBottom w:val="0"/>
      <w:divBdr>
        <w:top w:val="none" w:sz="0" w:space="0" w:color="auto"/>
        <w:left w:val="none" w:sz="0" w:space="0" w:color="auto"/>
        <w:bottom w:val="none" w:sz="0" w:space="0" w:color="auto"/>
        <w:right w:val="none" w:sz="0" w:space="0" w:color="auto"/>
      </w:divBdr>
    </w:div>
    <w:div w:id="1060712824">
      <w:bodyDiv w:val="1"/>
      <w:marLeft w:val="0"/>
      <w:marRight w:val="0"/>
      <w:marTop w:val="0"/>
      <w:marBottom w:val="0"/>
      <w:divBdr>
        <w:top w:val="none" w:sz="0" w:space="0" w:color="auto"/>
        <w:left w:val="none" w:sz="0" w:space="0" w:color="auto"/>
        <w:bottom w:val="none" w:sz="0" w:space="0" w:color="auto"/>
        <w:right w:val="none" w:sz="0" w:space="0" w:color="auto"/>
      </w:divBdr>
    </w:div>
    <w:div w:id="1239247199">
      <w:bodyDiv w:val="1"/>
      <w:marLeft w:val="0"/>
      <w:marRight w:val="0"/>
      <w:marTop w:val="0"/>
      <w:marBottom w:val="0"/>
      <w:divBdr>
        <w:top w:val="none" w:sz="0" w:space="0" w:color="auto"/>
        <w:left w:val="none" w:sz="0" w:space="0" w:color="auto"/>
        <w:bottom w:val="none" w:sz="0" w:space="0" w:color="auto"/>
        <w:right w:val="none" w:sz="0" w:space="0" w:color="auto"/>
      </w:divBdr>
    </w:div>
    <w:div w:id="1283879774">
      <w:bodyDiv w:val="1"/>
      <w:marLeft w:val="0"/>
      <w:marRight w:val="0"/>
      <w:marTop w:val="0"/>
      <w:marBottom w:val="0"/>
      <w:divBdr>
        <w:top w:val="none" w:sz="0" w:space="0" w:color="auto"/>
        <w:left w:val="none" w:sz="0" w:space="0" w:color="auto"/>
        <w:bottom w:val="none" w:sz="0" w:space="0" w:color="auto"/>
        <w:right w:val="none" w:sz="0" w:space="0" w:color="auto"/>
      </w:divBdr>
    </w:div>
    <w:div w:id="1435401627">
      <w:bodyDiv w:val="1"/>
      <w:marLeft w:val="0"/>
      <w:marRight w:val="0"/>
      <w:marTop w:val="0"/>
      <w:marBottom w:val="0"/>
      <w:divBdr>
        <w:top w:val="none" w:sz="0" w:space="0" w:color="auto"/>
        <w:left w:val="none" w:sz="0" w:space="0" w:color="auto"/>
        <w:bottom w:val="none" w:sz="0" w:space="0" w:color="auto"/>
        <w:right w:val="none" w:sz="0" w:space="0" w:color="auto"/>
      </w:divBdr>
    </w:div>
    <w:div w:id="1514299801">
      <w:bodyDiv w:val="1"/>
      <w:marLeft w:val="0"/>
      <w:marRight w:val="0"/>
      <w:marTop w:val="0"/>
      <w:marBottom w:val="0"/>
      <w:divBdr>
        <w:top w:val="none" w:sz="0" w:space="0" w:color="auto"/>
        <w:left w:val="none" w:sz="0" w:space="0" w:color="auto"/>
        <w:bottom w:val="none" w:sz="0" w:space="0" w:color="auto"/>
        <w:right w:val="none" w:sz="0" w:space="0" w:color="auto"/>
      </w:divBdr>
      <w:divsChild>
        <w:div w:id="54818777">
          <w:marLeft w:val="0"/>
          <w:marRight w:val="0"/>
          <w:marTop w:val="0"/>
          <w:marBottom w:val="0"/>
          <w:divBdr>
            <w:top w:val="none" w:sz="0" w:space="0" w:color="auto"/>
            <w:left w:val="none" w:sz="0" w:space="0" w:color="auto"/>
            <w:bottom w:val="none" w:sz="0" w:space="0" w:color="auto"/>
            <w:right w:val="none" w:sz="0" w:space="0" w:color="auto"/>
          </w:divBdr>
          <w:divsChild>
            <w:div w:id="64190349">
              <w:marLeft w:val="0"/>
              <w:marRight w:val="0"/>
              <w:marTop w:val="0"/>
              <w:marBottom w:val="0"/>
              <w:divBdr>
                <w:top w:val="none" w:sz="0" w:space="0" w:color="auto"/>
                <w:left w:val="none" w:sz="0" w:space="0" w:color="auto"/>
                <w:bottom w:val="none" w:sz="0" w:space="0" w:color="auto"/>
                <w:right w:val="none" w:sz="0" w:space="0" w:color="auto"/>
              </w:divBdr>
              <w:divsChild>
                <w:div w:id="1711497203">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44461858">
      <w:bodyDiv w:val="1"/>
      <w:marLeft w:val="0"/>
      <w:marRight w:val="0"/>
      <w:marTop w:val="0"/>
      <w:marBottom w:val="0"/>
      <w:divBdr>
        <w:top w:val="none" w:sz="0" w:space="0" w:color="auto"/>
        <w:left w:val="none" w:sz="0" w:space="0" w:color="auto"/>
        <w:bottom w:val="none" w:sz="0" w:space="0" w:color="auto"/>
        <w:right w:val="none" w:sz="0" w:space="0" w:color="auto"/>
      </w:divBdr>
    </w:div>
    <w:div w:id="1763144904">
      <w:bodyDiv w:val="1"/>
      <w:marLeft w:val="0"/>
      <w:marRight w:val="0"/>
      <w:marTop w:val="0"/>
      <w:marBottom w:val="0"/>
      <w:divBdr>
        <w:top w:val="none" w:sz="0" w:space="0" w:color="auto"/>
        <w:left w:val="none" w:sz="0" w:space="0" w:color="auto"/>
        <w:bottom w:val="none" w:sz="0" w:space="0" w:color="auto"/>
        <w:right w:val="none" w:sz="0" w:space="0" w:color="auto"/>
      </w:divBdr>
    </w:div>
    <w:div w:id="1852648428">
      <w:bodyDiv w:val="1"/>
      <w:marLeft w:val="0"/>
      <w:marRight w:val="0"/>
      <w:marTop w:val="0"/>
      <w:marBottom w:val="0"/>
      <w:divBdr>
        <w:top w:val="none" w:sz="0" w:space="0" w:color="auto"/>
        <w:left w:val="none" w:sz="0" w:space="0" w:color="auto"/>
        <w:bottom w:val="none" w:sz="0" w:space="0" w:color="auto"/>
        <w:right w:val="none" w:sz="0" w:space="0" w:color="auto"/>
      </w:divBdr>
    </w:div>
    <w:div w:id="1898737216">
      <w:bodyDiv w:val="1"/>
      <w:marLeft w:val="0"/>
      <w:marRight w:val="0"/>
      <w:marTop w:val="0"/>
      <w:marBottom w:val="0"/>
      <w:divBdr>
        <w:top w:val="none" w:sz="0" w:space="0" w:color="auto"/>
        <w:left w:val="none" w:sz="0" w:space="0" w:color="auto"/>
        <w:bottom w:val="none" w:sz="0" w:space="0" w:color="auto"/>
        <w:right w:val="none" w:sz="0" w:space="0" w:color="auto"/>
      </w:divBdr>
    </w:div>
    <w:div w:id="2034763777">
      <w:bodyDiv w:val="1"/>
      <w:marLeft w:val="0"/>
      <w:marRight w:val="0"/>
      <w:marTop w:val="0"/>
      <w:marBottom w:val="0"/>
      <w:divBdr>
        <w:top w:val="none" w:sz="0" w:space="0" w:color="auto"/>
        <w:left w:val="none" w:sz="0" w:space="0" w:color="auto"/>
        <w:bottom w:val="none" w:sz="0" w:space="0" w:color="auto"/>
        <w:right w:val="none" w:sz="0" w:space="0" w:color="auto"/>
      </w:divBdr>
    </w:div>
    <w:div w:id="204447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327</Words>
  <Characters>1865</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dc:creator>
  <cp:lastModifiedBy>Даниэль Феникс</cp:lastModifiedBy>
  <cp:revision>9</cp:revision>
  <cp:lastPrinted>2022-04-29T18:02:00Z</cp:lastPrinted>
  <dcterms:created xsi:type="dcterms:W3CDTF">2023-09-18T23:49:00Z</dcterms:created>
  <dcterms:modified xsi:type="dcterms:W3CDTF">2023-10-26T23:07:00Z</dcterms:modified>
</cp:coreProperties>
</file>