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0BA6" w14:textId="77777777" w:rsidR="000B1504" w:rsidRPr="00A363C5" w:rsidRDefault="005314A3">
      <w:pPr>
        <w:rPr>
          <w:color w:val="FF0000"/>
        </w:rPr>
      </w:pPr>
      <w:r w:rsidRPr="00A363C5">
        <w:rPr>
          <w:color w:val="FF0000"/>
        </w:rPr>
        <w:t>La communication institutionnelle</w:t>
      </w:r>
    </w:p>
    <w:p w14:paraId="03B7B70D" w14:textId="77777777" w:rsidR="005314A3" w:rsidRPr="00A363C5" w:rsidRDefault="005314A3">
      <w:pPr>
        <w:rPr>
          <w:color w:val="FF0000"/>
        </w:rPr>
      </w:pPr>
      <w:r w:rsidRPr="00A363C5">
        <w:rPr>
          <w:color w:val="FF0000"/>
        </w:rPr>
        <w:t xml:space="preserve">Définition </w:t>
      </w:r>
    </w:p>
    <w:p w14:paraId="39F615BC" w14:textId="77777777" w:rsidR="005314A3" w:rsidRDefault="005314A3">
      <w:r>
        <w:t>La communication institutionnelle regroupe l’ensemble des actions de communications qui visent à promouvoir l’image d’une institution, d’une entreprise ou d’une organisation vis-à-vis des administrés, ses clients et de ses différents partenaires :</w:t>
      </w:r>
    </w:p>
    <w:p w14:paraId="30ACA6FD" w14:textId="77777777" w:rsidR="005314A3" w:rsidRDefault="005314A3" w:rsidP="005314A3">
      <w:pPr>
        <w:pStyle w:val="Paragraphedeliste"/>
        <w:numPr>
          <w:ilvl w:val="0"/>
          <w:numId w:val="1"/>
        </w:numPr>
      </w:pPr>
      <w:r>
        <w:t>Communiquer sur les sujets qui intéressent l’opinion</w:t>
      </w:r>
    </w:p>
    <w:p w14:paraId="6A8EFBA5" w14:textId="77777777" w:rsidR="005314A3" w:rsidRDefault="005314A3" w:rsidP="005314A3">
      <w:pPr>
        <w:pStyle w:val="Paragraphedeliste"/>
        <w:numPr>
          <w:ilvl w:val="0"/>
          <w:numId w:val="1"/>
        </w:numPr>
      </w:pPr>
      <w:r>
        <w:t>Créer de la proximité avec le citoyen/consommateur</w:t>
      </w:r>
    </w:p>
    <w:p w14:paraId="0A58CA94" w14:textId="77777777" w:rsidR="005314A3" w:rsidRDefault="005314A3" w:rsidP="005314A3">
      <w:pPr>
        <w:pStyle w:val="Paragraphedeliste"/>
        <w:numPr>
          <w:ilvl w:val="0"/>
          <w:numId w:val="1"/>
        </w:numPr>
      </w:pPr>
      <w:r>
        <w:t>Se détacher du « pur commercial »</w:t>
      </w:r>
    </w:p>
    <w:p w14:paraId="0B6036E2" w14:textId="77777777" w:rsidR="005314A3" w:rsidRDefault="005314A3" w:rsidP="005314A3">
      <w:r>
        <w:t>La communication institutionnelle d’entreprise se distingue du marketing (communication de marque) dans la mesure où c’est l’organisation qui est promue et non directement ses produits ou services.</w:t>
      </w:r>
    </w:p>
    <w:p w14:paraId="0526288A" w14:textId="77777777" w:rsidR="00C3234C" w:rsidRDefault="00C3234C" w:rsidP="005314A3"/>
    <w:p w14:paraId="23EDDE99" w14:textId="77777777" w:rsidR="00A363C5" w:rsidRPr="00A363C5" w:rsidRDefault="00A363C5" w:rsidP="005314A3">
      <w:pPr>
        <w:rPr>
          <w:color w:val="FF0000"/>
        </w:rPr>
      </w:pPr>
      <w:r w:rsidRPr="00A363C5">
        <w:rPr>
          <w:color w:val="FF0000"/>
        </w:rPr>
        <w:t>Un peu d’histoire</w:t>
      </w:r>
    </w:p>
    <w:p w14:paraId="77814A5A" w14:textId="77777777" w:rsidR="00A363C5" w:rsidRPr="00C3234C" w:rsidRDefault="00A363C5" w:rsidP="005314A3">
      <w:pPr>
        <w:rPr>
          <w:u w:val="single"/>
        </w:rPr>
      </w:pPr>
      <w:r w:rsidRPr="00C3234C">
        <w:rPr>
          <w:u w:val="single"/>
        </w:rPr>
        <w:t>La publicité, reine de la communication « produit »</w:t>
      </w:r>
    </w:p>
    <w:p w14:paraId="360E566F" w14:textId="77777777" w:rsidR="00A363C5" w:rsidRDefault="00A363C5" w:rsidP="005314A3">
      <w:r>
        <w:t xml:space="preserve">Durant les 30 glorieuses, la publicité « produits » s’est développées de façon exponentielle </w:t>
      </w:r>
    </w:p>
    <w:p w14:paraId="5F169DFD" w14:textId="77777777" w:rsidR="00A363C5" w:rsidRDefault="00A363C5" w:rsidP="005314A3">
      <w:r>
        <w:t>Sa présence atteint son apogée dans les années 80.</w:t>
      </w:r>
    </w:p>
    <w:p w14:paraId="01B7DF8F" w14:textId="77777777" w:rsidR="00C3234C" w:rsidRDefault="00C3234C" w:rsidP="005314A3"/>
    <w:p w14:paraId="060832F7" w14:textId="77777777" w:rsidR="00A363C5" w:rsidRPr="00C3234C" w:rsidRDefault="00C3234C" w:rsidP="005314A3">
      <w:pPr>
        <w:rPr>
          <w:u w:val="single"/>
        </w:rPr>
      </w:pPr>
      <w:r w:rsidRPr="00C3234C">
        <w:rPr>
          <w:u w:val="single"/>
        </w:rPr>
        <w:t>Saturation et réglementation dès les années 90</w:t>
      </w:r>
    </w:p>
    <w:p w14:paraId="0397E230" w14:textId="77777777" w:rsidR="00C3234C" w:rsidRDefault="00C3234C" w:rsidP="00C3234C">
      <w:pPr>
        <w:pStyle w:val="Paragraphedeliste"/>
        <w:numPr>
          <w:ilvl w:val="0"/>
          <w:numId w:val="1"/>
        </w:numPr>
      </w:pPr>
      <w:r>
        <w:t xml:space="preserve">Une crise économique qui s’installe </w:t>
      </w:r>
    </w:p>
    <w:p w14:paraId="74CCF53C" w14:textId="77777777" w:rsidR="00C3234C" w:rsidRDefault="00C3234C" w:rsidP="00C3234C">
      <w:pPr>
        <w:pStyle w:val="Paragraphedeliste"/>
        <w:numPr>
          <w:ilvl w:val="0"/>
          <w:numId w:val="1"/>
        </w:numPr>
      </w:pPr>
      <w:r>
        <w:t>Des règlementations de plus en plus restrictives (alcool, tabac, alimentation…)</w:t>
      </w:r>
    </w:p>
    <w:p w14:paraId="75E8FD60" w14:textId="77777777" w:rsidR="00C3234C" w:rsidRDefault="00C3234C" w:rsidP="00C3234C">
      <w:pPr>
        <w:pStyle w:val="Paragraphedeliste"/>
        <w:numPr>
          <w:ilvl w:val="0"/>
          <w:numId w:val="1"/>
        </w:numPr>
      </w:pPr>
      <w:r>
        <w:t xml:space="preserve">Un modèle publicitaire qui s’essouffle </w:t>
      </w:r>
    </w:p>
    <w:p w14:paraId="064D4B7B" w14:textId="77777777" w:rsidR="00C3234C" w:rsidRDefault="00C3234C" w:rsidP="00C3234C">
      <w:pPr>
        <w:pStyle w:val="Paragraphedeliste"/>
        <w:numPr>
          <w:ilvl w:val="0"/>
          <w:numId w:val="1"/>
        </w:numPr>
      </w:pPr>
      <w:r>
        <w:t xml:space="preserve">Des consommateurs de plus en plus réfractaires « hors produit « : le sponsoring se développe fortement </w:t>
      </w:r>
    </w:p>
    <w:p w14:paraId="5E556E0C" w14:textId="552AC92B" w:rsidR="005314A3" w:rsidRDefault="005314A3" w:rsidP="005314A3"/>
    <w:p w14:paraId="6574691C" w14:textId="5A3E7EA1" w:rsidR="002C34D7" w:rsidRDefault="002C34D7" w:rsidP="005314A3">
      <w:r>
        <w:t>La communication institutionnelle, reine depuis les années 2000</w:t>
      </w:r>
    </w:p>
    <w:p w14:paraId="2A8CD5D5" w14:textId="5305A415" w:rsidR="002C34D7" w:rsidRPr="00051728" w:rsidRDefault="002C34D7" w:rsidP="005314A3">
      <w:pPr>
        <w:rPr>
          <w:u w:val="single"/>
        </w:rPr>
      </w:pPr>
      <w:r w:rsidRPr="00051728">
        <w:rPr>
          <w:u w:val="single"/>
        </w:rPr>
        <w:t>La technologie au service de la communication institutionnelle</w:t>
      </w:r>
    </w:p>
    <w:p w14:paraId="1A749DA9" w14:textId="5311CAA7" w:rsidR="002C34D7" w:rsidRDefault="002C34D7" w:rsidP="002C34D7">
      <w:pPr>
        <w:pStyle w:val="Paragraphedeliste"/>
        <w:numPr>
          <w:ilvl w:val="0"/>
          <w:numId w:val="1"/>
        </w:numPr>
      </w:pPr>
      <w:r>
        <w:t xml:space="preserve">Le développement de la technologie permet aux annonceurs de se libérer des médias </w:t>
      </w:r>
      <w:r w:rsidR="00051728">
        <w:t>traditionnels</w:t>
      </w:r>
    </w:p>
    <w:p w14:paraId="061A7716" w14:textId="19658597" w:rsidR="002C34D7" w:rsidRDefault="00051728" w:rsidP="002C34D7">
      <w:pPr>
        <w:pStyle w:val="Paragraphedeliste"/>
        <w:numPr>
          <w:ilvl w:val="0"/>
          <w:numId w:val="1"/>
        </w:numPr>
      </w:pPr>
      <w:r>
        <w:t>Les entreprises</w:t>
      </w:r>
      <w:r w:rsidR="002C34D7">
        <w:t xml:space="preserve"> peuvent tenir des discours plus élaborés </w:t>
      </w:r>
      <w:r>
        <w:t>au-delà du produit</w:t>
      </w:r>
    </w:p>
    <w:p w14:paraId="57EF7F96" w14:textId="1AA26C23" w:rsidR="00051728" w:rsidRPr="00051728" w:rsidRDefault="00051728" w:rsidP="00051728">
      <w:pPr>
        <w:rPr>
          <w:u w:val="single"/>
        </w:rPr>
      </w:pPr>
      <w:r w:rsidRPr="00051728">
        <w:rPr>
          <w:u w:val="single"/>
        </w:rPr>
        <w:t>Des consommateurs plus pros actifs</w:t>
      </w:r>
    </w:p>
    <w:p w14:paraId="5A19AA51" w14:textId="29BC6976" w:rsidR="00051728" w:rsidRDefault="00051728" w:rsidP="00051728">
      <w:pPr>
        <w:pStyle w:val="Paragraphedeliste"/>
        <w:numPr>
          <w:ilvl w:val="0"/>
          <w:numId w:val="1"/>
        </w:numPr>
      </w:pPr>
      <w:r>
        <w:t>Depuis les années 10 et les réseaux sociaux, le consommateur a les outils pour fuir les discours publicitaires</w:t>
      </w:r>
    </w:p>
    <w:p w14:paraId="6951A6D0" w14:textId="0C64DF77" w:rsidR="00051728" w:rsidRDefault="00051728" w:rsidP="00051728">
      <w:pPr>
        <w:pStyle w:val="Paragraphedeliste"/>
        <w:numPr>
          <w:ilvl w:val="0"/>
          <w:numId w:val="1"/>
        </w:numPr>
      </w:pPr>
      <w:r>
        <w:t>De plus, ses choix de consommation sont motivés par des critères qui vont au-delà du produit lui-même :</w:t>
      </w:r>
    </w:p>
    <w:p w14:paraId="14DD8A23" w14:textId="2C65B476" w:rsidR="00051728" w:rsidRDefault="00051728" w:rsidP="00051728">
      <w:pPr>
        <w:pStyle w:val="Paragraphedeliste"/>
        <w:numPr>
          <w:ilvl w:val="1"/>
          <w:numId w:val="1"/>
        </w:numPr>
      </w:pPr>
      <w:r>
        <w:t>L’image de la marque</w:t>
      </w:r>
    </w:p>
    <w:p w14:paraId="54C8E297" w14:textId="00143510" w:rsidR="00051728" w:rsidRDefault="00051728" w:rsidP="00051728">
      <w:pPr>
        <w:pStyle w:val="Paragraphedeliste"/>
        <w:numPr>
          <w:ilvl w:val="1"/>
          <w:numId w:val="1"/>
        </w:numPr>
      </w:pPr>
      <w:r>
        <w:t>Sa symbolique</w:t>
      </w:r>
    </w:p>
    <w:p w14:paraId="22445FE9" w14:textId="671FFB63" w:rsidR="00051728" w:rsidRDefault="00051728" w:rsidP="00051728">
      <w:pPr>
        <w:pStyle w:val="Paragraphedeliste"/>
        <w:numPr>
          <w:ilvl w:val="1"/>
          <w:numId w:val="1"/>
        </w:numPr>
      </w:pPr>
      <w:r>
        <w:t>Ses Valeurs</w:t>
      </w:r>
    </w:p>
    <w:p w14:paraId="50FBED0A" w14:textId="013EA361" w:rsidR="00051728" w:rsidRDefault="00051728" w:rsidP="00051728">
      <w:pPr>
        <w:pStyle w:val="Paragraphedeliste"/>
        <w:numPr>
          <w:ilvl w:val="1"/>
          <w:numId w:val="1"/>
        </w:numPr>
      </w:pPr>
      <w:r>
        <w:t>Ses engagements…</w:t>
      </w:r>
    </w:p>
    <w:p w14:paraId="5B0E7F07" w14:textId="6F438301" w:rsidR="008C0BA2" w:rsidRDefault="008C0BA2" w:rsidP="008C0BA2">
      <w:r>
        <w:lastRenderedPageBreak/>
        <w:t>La famille qui s’entre-aide</w:t>
      </w:r>
    </w:p>
    <w:p w14:paraId="7BD2E926" w14:textId="12D0675A" w:rsidR="008C0BA2" w:rsidRDefault="008C0BA2" w:rsidP="008C0BA2">
      <w:r>
        <w:t xml:space="preserve"> Maman qui dit ça    Omo c’est très bien dans la machine</w:t>
      </w:r>
    </w:p>
    <w:p w14:paraId="60199B9E" w14:textId="637BC568" w:rsidR="008C0BA2" w:rsidRDefault="008C0BA2" w:rsidP="008C0BA2">
      <w:r>
        <w:t xml:space="preserve">Tâches de cafés tâches impossible </w:t>
      </w:r>
      <w:proofErr w:type="spellStart"/>
      <w:proofErr w:type="gramStart"/>
      <w:r>
        <w:t>a</w:t>
      </w:r>
      <w:proofErr w:type="spellEnd"/>
      <w:proofErr w:type="gramEnd"/>
      <w:r>
        <w:t xml:space="preserve"> enlever</w:t>
      </w:r>
    </w:p>
    <w:p w14:paraId="1E5107F7" w14:textId="0101AAAA" w:rsidR="008C0BA2" w:rsidRDefault="008C0BA2" w:rsidP="008C0BA2">
      <w:r>
        <w:t xml:space="preserve">Pour te prouver ce que j’arrive à faire avec </w:t>
      </w:r>
      <w:proofErr w:type="spellStart"/>
      <w:r>
        <w:t>omo</w:t>
      </w:r>
      <w:proofErr w:type="spellEnd"/>
    </w:p>
    <w:p w14:paraId="37FCF4DB" w14:textId="5D8BC179" w:rsidR="008C0BA2" w:rsidRDefault="008C0BA2" w:rsidP="008C0BA2">
      <w:r>
        <w:t>Ça alors c’est propre</w:t>
      </w:r>
    </w:p>
    <w:p w14:paraId="558A2010" w14:textId="62D752AD" w:rsidR="008C0BA2" w:rsidRDefault="008C0BA2" w:rsidP="008C0BA2">
      <w:r>
        <w:t>Enfant maman t’as gagné</w:t>
      </w:r>
    </w:p>
    <w:p w14:paraId="0FE2AD0C" w14:textId="798BA2F7" w:rsidR="008C0BA2" w:rsidRDefault="008C0BA2" w:rsidP="008C0BA2">
      <w:r>
        <w:t xml:space="preserve">Maman : ce n’est pas difficile avec </w:t>
      </w:r>
      <w:proofErr w:type="spellStart"/>
      <w:r>
        <w:t>omo</w:t>
      </w:r>
      <w:proofErr w:type="spellEnd"/>
    </w:p>
    <w:p w14:paraId="7CF7E20D" w14:textId="535DD210" w:rsidR="008C0BA2" w:rsidRDefault="008C0BA2" w:rsidP="008C0BA2">
      <w:r>
        <w:t xml:space="preserve">Pour tout textile, </w:t>
      </w:r>
      <w:proofErr w:type="spellStart"/>
      <w:r>
        <w:t>omo</w:t>
      </w:r>
      <w:proofErr w:type="spellEnd"/>
      <w:r>
        <w:t xml:space="preserve"> est </w:t>
      </w:r>
      <w:proofErr w:type="spellStart"/>
      <w:r>
        <w:t>la</w:t>
      </w:r>
      <w:proofErr w:type="spellEnd"/>
      <w:r>
        <w:t>, la saleté s’en va</w:t>
      </w:r>
    </w:p>
    <w:p w14:paraId="51509D5B" w14:textId="77777777" w:rsidR="0022714A" w:rsidRDefault="0022714A" w:rsidP="008C0BA2"/>
    <w:p w14:paraId="77EF0A07" w14:textId="1389174C" w:rsidR="008C0BA2" w:rsidRDefault="008C0BA2" w:rsidP="008C0BA2">
      <w:r>
        <w:t>Messages : Omo utile à la famille pour nettoyer les tâches les plus tenaces.</w:t>
      </w:r>
    </w:p>
    <w:p w14:paraId="0D4F6DF8" w14:textId="05114617" w:rsidR="008C0BA2" w:rsidRDefault="008C0BA2" w:rsidP="008C0BA2">
      <w:r>
        <w:t xml:space="preserve">La facilité a </w:t>
      </w:r>
      <w:r w:rsidR="0022714A">
        <w:t>nettoyé</w:t>
      </w:r>
      <w:r>
        <w:t xml:space="preserve"> </w:t>
      </w:r>
      <w:r w:rsidR="0022714A">
        <w:t>ses linges</w:t>
      </w:r>
      <w:r w:rsidR="007D466D">
        <w:t xml:space="preserve"> sur</w:t>
      </w:r>
      <w:r w:rsidR="0022714A">
        <w:t xml:space="preserve"> n’importe quel textile.</w:t>
      </w:r>
    </w:p>
    <w:p w14:paraId="68CA02A5" w14:textId="77777777" w:rsidR="007D466D" w:rsidRDefault="0022714A" w:rsidP="008C0BA2">
      <w:r>
        <w:t>Omo qui met en avant-première la maman</w:t>
      </w:r>
      <w:r w:rsidR="007D466D">
        <w:t xml:space="preserve"> comme héroïne de la famille</w:t>
      </w:r>
      <w:r>
        <w:t xml:space="preserve"> </w:t>
      </w:r>
    </w:p>
    <w:p w14:paraId="15C181BF" w14:textId="28FEAE85" w:rsidR="008C0BA2" w:rsidRDefault="0022714A" w:rsidP="008C0BA2">
      <w:proofErr w:type="gramStart"/>
      <w:r>
        <w:t>et</w:t>
      </w:r>
      <w:proofErr w:type="gramEnd"/>
      <w:r>
        <w:t xml:space="preserve"> </w:t>
      </w:r>
      <w:r w:rsidR="007D466D">
        <w:t>son fils le félicite</w:t>
      </w:r>
      <w:r>
        <w:t> : maman t’as gagné</w:t>
      </w:r>
    </w:p>
    <w:p w14:paraId="5FC4EA14" w14:textId="1BF9A27E" w:rsidR="001A1950" w:rsidRDefault="001A1950" w:rsidP="008C0BA2">
      <w:r>
        <w:rPr>
          <w:rFonts w:ascii="Arial" w:hAnsi="Arial" w:cs="Arial"/>
          <w:color w:val="E8E6E3"/>
          <w:sz w:val="19"/>
          <w:szCs w:val="19"/>
          <w:shd w:val="clear" w:color="auto" w:fill="1B1E1F"/>
        </w:rPr>
        <w:t>Omo, l'expert des taches d'enfants</w:t>
      </w:r>
    </w:p>
    <w:p w14:paraId="2A371360" w14:textId="77777777" w:rsidR="0022714A" w:rsidRDefault="0022714A" w:rsidP="008C0BA2"/>
    <w:p w14:paraId="4BAD6146" w14:textId="50ACF0A3" w:rsidR="008C0BA2" w:rsidRDefault="008C0BA2" w:rsidP="008C0BA2">
      <w:r>
        <w:t>Lessive 2020</w:t>
      </w:r>
    </w:p>
    <w:p w14:paraId="1598812C" w14:textId="1A5764AB" w:rsidR="008C0BA2" w:rsidRDefault="008C0BA2" w:rsidP="008C0BA2">
      <w:r>
        <w:t>Skip</w:t>
      </w:r>
    </w:p>
    <w:p w14:paraId="25BDA653" w14:textId="2259F5F0" w:rsidR="0022714A" w:rsidRDefault="0022714A" w:rsidP="008C0BA2">
      <w:r>
        <w:t xml:space="preserve">Skip le </w:t>
      </w:r>
      <w:r w:rsidR="001A1950">
        <w:t>produit</w:t>
      </w:r>
      <w:r>
        <w:t xml:space="preserve"> efficace pour la mère et son béb</w:t>
      </w:r>
      <w:bookmarkStart w:id="0" w:name="_GoBack"/>
      <w:bookmarkEnd w:id="0"/>
      <w:r>
        <w:t>é.</w:t>
      </w:r>
    </w:p>
    <w:p w14:paraId="3D7BD8CE" w14:textId="59D7CDB6" w:rsidR="0022714A" w:rsidRDefault="0022714A" w:rsidP="008C0BA2">
      <w:r>
        <w:t>Le produit qui suit l’enfant toute sa vie</w:t>
      </w:r>
    </w:p>
    <w:p w14:paraId="46FBA4CB" w14:textId="4A74D5DE" w:rsidR="001A1950" w:rsidRDefault="001A1950" w:rsidP="008C0BA2">
      <w:r>
        <w:t>Propreté impeccable même en cycle court</w:t>
      </w:r>
    </w:p>
    <w:p w14:paraId="7565ECC2" w14:textId="2A9A2A7A" w:rsidR="0022714A" w:rsidRDefault="0022714A" w:rsidP="008C0BA2">
      <w:r>
        <w:t>Libre de se salir</w:t>
      </w:r>
    </w:p>
    <w:p w14:paraId="775C6475" w14:textId="7F3D9091" w:rsidR="0022714A" w:rsidRDefault="0022714A" w:rsidP="008C0BA2">
      <w:r>
        <w:t>Sponsor</w:t>
      </w:r>
      <w:r w:rsidR="001A1950">
        <w:t>isé</w:t>
      </w:r>
      <w:r>
        <w:t xml:space="preserve"> par la journée école en plein air </w:t>
      </w:r>
      <w:r w:rsidR="001A1950">
        <w:t>pour le 17 mai</w:t>
      </w:r>
    </w:p>
    <w:p w14:paraId="77E01298" w14:textId="36BAABAA" w:rsidR="001A1950" w:rsidRDefault="007D466D" w:rsidP="008C0BA2">
      <w:r>
        <w:t>Les enfants libres</w:t>
      </w:r>
      <w:r w:rsidR="001A1950">
        <w:t xml:space="preserve"> = skip essayent de sensibilisés les parents.</w:t>
      </w:r>
    </w:p>
    <w:p w14:paraId="7978F6D6" w14:textId="77777777" w:rsidR="001A1950" w:rsidRDefault="001A1950" w:rsidP="008C0BA2"/>
    <w:p w14:paraId="12A95D78" w14:textId="77777777" w:rsidR="008C0BA2" w:rsidRDefault="008C0BA2" w:rsidP="008C0BA2"/>
    <w:p w14:paraId="37E96258" w14:textId="77777777" w:rsidR="008C0BA2" w:rsidRDefault="008C0BA2" w:rsidP="008C0BA2"/>
    <w:p w14:paraId="0E6B9D53" w14:textId="77777777" w:rsidR="005314A3" w:rsidRPr="005314A3" w:rsidRDefault="005314A3" w:rsidP="005314A3">
      <w:pPr>
        <w:tabs>
          <w:tab w:val="left" w:pos="8230"/>
        </w:tabs>
      </w:pPr>
      <w:r>
        <w:tab/>
      </w:r>
    </w:p>
    <w:sectPr w:rsidR="005314A3" w:rsidRPr="0053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7E3"/>
    <w:multiLevelType w:val="hybridMultilevel"/>
    <w:tmpl w:val="6854C66C"/>
    <w:lvl w:ilvl="0" w:tplc="995249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A3"/>
    <w:rsid w:val="00051728"/>
    <w:rsid w:val="000B1504"/>
    <w:rsid w:val="001A1950"/>
    <w:rsid w:val="0022714A"/>
    <w:rsid w:val="002C34D7"/>
    <w:rsid w:val="005314A3"/>
    <w:rsid w:val="007D466D"/>
    <w:rsid w:val="008C0BA2"/>
    <w:rsid w:val="009072BD"/>
    <w:rsid w:val="00A363C5"/>
    <w:rsid w:val="00C3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BACA"/>
  <w15:chartTrackingRefBased/>
  <w15:docId w15:val="{0135E33A-AEF9-40E5-8F7F-74A568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7A99-48CD-45FE-A0F0-2C1FCC43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Miya'One Terrian</dc:creator>
  <cp:keywords/>
  <dc:description/>
  <cp:lastModifiedBy>Miya'One Terrian</cp:lastModifiedBy>
  <cp:revision>3</cp:revision>
  <dcterms:created xsi:type="dcterms:W3CDTF">2020-09-17T11:40:00Z</dcterms:created>
  <dcterms:modified xsi:type="dcterms:W3CDTF">2020-09-17T14:25:00Z</dcterms:modified>
</cp:coreProperties>
</file>