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D4F" w:rsidRPr="00B462F3" w:rsidRDefault="001F3D4F">
      <w:r w:rsidRPr="00B462F3">
        <w:t>A retenir, system information, system informatique information</w:t>
      </w:r>
      <w:r w:rsidR="00B462F3" w:rsidRPr="00B462F3">
        <w:t>, par</w:t>
      </w:r>
      <w:r w:rsidR="00B462F3">
        <w:t>ti prenant,</w:t>
      </w:r>
    </w:p>
    <w:p w:rsidR="001F3D4F" w:rsidRPr="00B462F3" w:rsidRDefault="001F3D4F"/>
    <w:p w:rsidR="00F36D44" w:rsidRDefault="004A0B00">
      <w:r>
        <w:t xml:space="preserve">Une information est </w:t>
      </w:r>
      <w:r w:rsidR="0077704E">
        <w:t>une donnée brute</w:t>
      </w:r>
      <w:r>
        <w:t xml:space="preserve"> qui a été </w:t>
      </w:r>
      <w:r w:rsidR="0077704E">
        <w:t>interprété</w:t>
      </w:r>
      <w:r>
        <w:t xml:space="preserve"> par celui ou celle qui l’utilise</w:t>
      </w:r>
    </w:p>
    <w:p w:rsidR="004A0B00" w:rsidRDefault="004A0B00">
      <w:r>
        <w:t xml:space="preserve">Caractéristiques : pertinente : elle </w:t>
      </w:r>
      <w:r w:rsidR="0077704E">
        <w:t>répond</w:t>
      </w:r>
      <w:r>
        <w:t xml:space="preserve"> aux besoins de l’</w:t>
      </w:r>
      <w:r w:rsidR="0077704E">
        <w:t>utilisateurs</w:t>
      </w:r>
    </w:p>
    <w:p w:rsidR="004A0B00" w:rsidRDefault="004A0B00">
      <w:r>
        <w:tab/>
      </w:r>
      <w:r>
        <w:tab/>
        <w:t xml:space="preserve">    Ouverte a une certaine actualité (récente ou mise à jour récemment)</w:t>
      </w:r>
    </w:p>
    <w:p w:rsidR="001F3D4F" w:rsidRDefault="001F3D4F">
      <w:r>
        <w:tab/>
      </w:r>
      <w:r>
        <w:tab/>
        <w:t xml:space="preserve">    Disponibilité</w:t>
      </w:r>
    </w:p>
    <w:p w:rsidR="001F3D4F" w:rsidRDefault="001F3D4F">
      <w:r>
        <w:tab/>
      </w:r>
      <w:r>
        <w:tab/>
        <w:t xml:space="preserve">    Exactitude</w:t>
      </w:r>
    </w:p>
    <w:p w:rsidR="001F3D4F" w:rsidRDefault="001F3D4F">
      <w:r>
        <w:tab/>
      </w:r>
      <w:r>
        <w:tab/>
        <w:t xml:space="preserve">    Clarté</w:t>
      </w:r>
    </w:p>
    <w:p w:rsidR="001F3D4F" w:rsidRDefault="006B677C">
      <w:r>
        <w:t xml:space="preserve">La Transmission d’information a un impact direct sur l’entreprise : voir le II </w:t>
      </w:r>
    </w:p>
    <w:p w:rsidR="006B677C" w:rsidRDefault="006B677C"/>
    <w:p w:rsidR="001F3D4F" w:rsidRDefault="001F3D4F">
      <w:r>
        <w:t>II – Le Système d’information</w:t>
      </w:r>
    </w:p>
    <w:p w:rsidR="00A83245" w:rsidRDefault="00A83245">
      <w:r>
        <w:t>Moyens humains</w:t>
      </w:r>
    </w:p>
    <w:p w:rsidR="00A83245" w:rsidRDefault="006B677C">
      <w:r>
        <w:t xml:space="preserve">Def et fonctions : un système d’information se compose de l’ensemble des moyens permettant de collecter, c’est-à-dire de rentrer des données dans le system, de les </w:t>
      </w:r>
      <w:r w:rsidR="0077704E">
        <w:t>stocker</w:t>
      </w:r>
      <w:r>
        <w:t xml:space="preserve">, de traiter les données, de les analyser, les </w:t>
      </w:r>
      <w:r w:rsidR="0077704E">
        <w:t>mettre</w:t>
      </w:r>
      <w:r>
        <w:t xml:space="preserve"> </w:t>
      </w:r>
      <w:proofErr w:type="gramStart"/>
      <w:r>
        <w:t>a</w:t>
      </w:r>
      <w:proofErr w:type="gramEnd"/>
      <w:r>
        <w:t xml:space="preserve"> jours et selon leur </w:t>
      </w:r>
      <w:r w:rsidR="0077704E">
        <w:t>intérêt</w:t>
      </w:r>
      <w:r>
        <w:t xml:space="preserve"> les </w:t>
      </w:r>
      <w:r w:rsidR="0077704E">
        <w:t>supprimer</w:t>
      </w:r>
      <w:r>
        <w:t xml:space="preserve"> ou non</w:t>
      </w:r>
      <w:r w:rsidR="00A83245">
        <w:t xml:space="preserve"> Pour enfin pouvoir diffuser l’information.</w:t>
      </w:r>
    </w:p>
    <w:p w:rsidR="00A83245" w:rsidRDefault="00A83245">
      <w:r>
        <w:t>Le system informatique</w:t>
      </w:r>
      <w:r w:rsidR="00B462F3">
        <w:t xml:space="preserve"> = </w:t>
      </w:r>
      <w:r>
        <w:t xml:space="preserve">Ensemble </w:t>
      </w:r>
      <w:r w:rsidR="0077704E">
        <w:t>matériel</w:t>
      </w:r>
      <w:r>
        <w:t xml:space="preserve"> de moyens technique</w:t>
      </w:r>
    </w:p>
    <w:p w:rsidR="00B462F3" w:rsidRDefault="00B462F3"/>
    <w:p w:rsidR="00B462F3" w:rsidRDefault="00B462F3">
      <w:r>
        <w:t xml:space="preserve"> Les partis prenants du system d’information</w:t>
      </w:r>
    </w:p>
    <w:p w:rsidR="00B462F3" w:rsidRDefault="00B462F3">
      <w:r>
        <w:t>Ils constituent l’ensemble des acteurs qui ont une influence sur l’entreprise ou qui sont influencés par les activités de l’entreprise.</w:t>
      </w:r>
    </w:p>
    <w:p w:rsidR="00E5269B" w:rsidRDefault="00E5269B">
      <w:r>
        <w:t>On distingue salariés et représentants du personnel (délégué personnel et délégués syndicaux ainsi que les syndicats en générale).</w:t>
      </w:r>
    </w:p>
    <w:p w:rsidR="00FA55E4" w:rsidRDefault="00FA55E4">
      <w:r>
        <w:t xml:space="preserve">Ensemble des acteurs </w:t>
      </w:r>
      <w:r w:rsidR="0077704E">
        <w:t>q</w:t>
      </w:r>
      <w:r>
        <w:t xml:space="preserve">ui </w:t>
      </w:r>
      <w:r w:rsidR="0077704E">
        <w:t>gèrent</w:t>
      </w:r>
      <w:r>
        <w:t xml:space="preserve"> mettent en ouvrent ou utilisent le system d’information :</w:t>
      </w:r>
    </w:p>
    <w:p w:rsidR="00FA55E4" w:rsidRDefault="00FA55E4">
      <w:r>
        <w:t xml:space="preserve">Le DSI : </w:t>
      </w:r>
      <w:r w:rsidR="00711439">
        <w:t xml:space="preserve">Il gère et pilote le système d’information, il est le garant </w:t>
      </w:r>
      <w:r w:rsidR="009C0257">
        <w:t>du bon fonctionnement du system d’information.</w:t>
      </w:r>
    </w:p>
    <w:p w:rsidR="003F376B" w:rsidRDefault="003F376B" w:rsidP="003F376B">
      <w:pPr>
        <w:pStyle w:val="Paragraphedeliste"/>
        <w:numPr>
          <w:ilvl w:val="0"/>
          <w:numId w:val="1"/>
        </w:numPr>
      </w:pPr>
      <w:r>
        <w:t xml:space="preserve">Il doit avoir </w:t>
      </w:r>
      <w:r w:rsidR="0077704E">
        <w:t>des compétences managériales</w:t>
      </w:r>
      <w:r>
        <w:t xml:space="preserve"> avant d’avoir des compétences techniques.</w:t>
      </w:r>
    </w:p>
    <w:p w:rsidR="003F190F" w:rsidRDefault="003F190F" w:rsidP="003F190F">
      <w:pPr>
        <w:pStyle w:val="Paragraphedeliste"/>
        <w:numPr>
          <w:ilvl w:val="0"/>
          <w:numId w:val="1"/>
        </w:numPr>
      </w:pPr>
      <w:r>
        <w:t>Des compétences technique</w:t>
      </w:r>
      <w:r w:rsidR="00A247E1">
        <w:t>s</w:t>
      </w:r>
      <w:r>
        <w:t xml:space="preserve"> pour pouvoir dialoguer avec les experts</w:t>
      </w:r>
    </w:p>
    <w:p w:rsidR="0039125E" w:rsidRDefault="0039125E" w:rsidP="003F190F">
      <w:pPr>
        <w:pStyle w:val="Paragraphedeliste"/>
        <w:numPr>
          <w:ilvl w:val="0"/>
          <w:numId w:val="1"/>
        </w:numPr>
      </w:pPr>
      <w:r>
        <w:t>Des compétences financières</w:t>
      </w:r>
    </w:p>
    <w:p w:rsidR="0039125E" w:rsidRDefault="0039125E" w:rsidP="0039125E">
      <w:pPr>
        <w:pStyle w:val="Paragraphedeliste"/>
        <w:numPr>
          <w:ilvl w:val="0"/>
          <w:numId w:val="1"/>
        </w:numPr>
      </w:pPr>
      <w:r>
        <w:t>Des compétences juridiques</w:t>
      </w:r>
    </w:p>
    <w:p w:rsidR="0039125E" w:rsidRDefault="00F431E3" w:rsidP="0039125E">
      <w:r>
        <w:t>Les Informaticiens</w:t>
      </w:r>
      <w:r w:rsidR="00D31065">
        <w:t xml:space="preserve"> et les utilisateurs. </w:t>
      </w:r>
    </w:p>
    <w:p w:rsidR="00147D8E" w:rsidRDefault="00147D8E" w:rsidP="0039125E"/>
    <w:p w:rsidR="00147D8E" w:rsidRDefault="00147D8E" w:rsidP="0039125E">
      <w:r>
        <w:t xml:space="preserve">III- Le secteur informatique : </w:t>
      </w:r>
    </w:p>
    <w:p w:rsidR="00147D8E" w:rsidRDefault="00B220F6" w:rsidP="0039125E">
      <w:r>
        <w:t xml:space="preserve">Dans les acteurs, on doit distinguer les constructeurs matériels, </w:t>
      </w:r>
      <w:r w:rsidR="001F36DF">
        <w:t>les éditeurs, …</w:t>
      </w:r>
    </w:p>
    <w:p w:rsidR="00C93839" w:rsidRDefault="001F36DF" w:rsidP="0039125E">
      <w:r>
        <w:lastRenderedPageBreak/>
        <w:t>1 – Les Acteurs</w:t>
      </w:r>
    </w:p>
    <w:p w:rsidR="001F36DF" w:rsidRDefault="001F36DF" w:rsidP="001F36DF">
      <w:pPr>
        <w:pStyle w:val="Paragraphedeliste"/>
        <w:numPr>
          <w:ilvl w:val="0"/>
          <w:numId w:val="2"/>
        </w:numPr>
      </w:pPr>
      <w:r>
        <w:t>Les Constructeurs :</w:t>
      </w:r>
    </w:p>
    <w:p w:rsidR="001F36DF" w:rsidRDefault="001F36DF" w:rsidP="001F36DF">
      <w:r>
        <w:t>Ils se distinguent en fonction de leur activité :</w:t>
      </w:r>
    </w:p>
    <w:p w:rsidR="001F36DF" w:rsidRDefault="001F36DF" w:rsidP="001F36DF">
      <w:pPr>
        <w:pStyle w:val="Paragraphedeliste"/>
        <w:numPr>
          <w:ilvl w:val="0"/>
          <w:numId w:val="1"/>
        </w:numPr>
      </w:pPr>
      <w:r>
        <w:t>Microprocesseurs (AMD, Intel)</w:t>
      </w:r>
    </w:p>
    <w:p w:rsidR="001F36DF" w:rsidRDefault="001F36DF" w:rsidP="001F36DF">
      <w:pPr>
        <w:pStyle w:val="Paragraphedeliste"/>
        <w:numPr>
          <w:ilvl w:val="0"/>
          <w:numId w:val="1"/>
        </w:numPr>
      </w:pPr>
      <w:r>
        <w:t>Disques Dures (Western Digital)</w:t>
      </w:r>
    </w:p>
    <w:p w:rsidR="001F36DF" w:rsidRDefault="001F36DF" w:rsidP="001F36DF">
      <w:pPr>
        <w:pStyle w:val="Paragraphedeliste"/>
        <w:numPr>
          <w:ilvl w:val="0"/>
          <w:numId w:val="1"/>
        </w:numPr>
      </w:pPr>
      <w:r>
        <w:t>Cartes mères</w:t>
      </w:r>
    </w:p>
    <w:p w:rsidR="001F36DF" w:rsidRDefault="001F36DF" w:rsidP="001F36DF">
      <w:pPr>
        <w:pStyle w:val="Paragraphedeliste"/>
        <w:numPr>
          <w:ilvl w:val="0"/>
          <w:numId w:val="1"/>
        </w:numPr>
      </w:pPr>
      <w:r>
        <w:t>Carte Mémoire</w:t>
      </w:r>
    </w:p>
    <w:p w:rsidR="000F1F38" w:rsidRDefault="00113DBE" w:rsidP="00113DBE">
      <w:pPr>
        <w:pStyle w:val="Paragraphedeliste"/>
        <w:numPr>
          <w:ilvl w:val="0"/>
          <w:numId w:val="1"/>
        </w:numPr>
      </w:pPr>
      <w:r>
        <w:t>Ordinateur imprimante</w:t>
      </w:r>
    </w:p>
    <w:p w:rsidR="00113DBE" w:rsidRDefault="00113DBE" w:rsidP="00C80F58">
      <w:pPr>
        <w:pStyle w:val="Paragraphedeliste"/>
        <w:numPr>
          <w:ilvl w:val="0"/>
          <w:numId w:val="1"/>
        </w:numPr>
      </w:pPr>
      <w:r>
        <w:t>Infrastructure réseau</w:t>
      </w:r>
    </w:p>
    <w:p w:rsidR="00C80F58" w:rsidRDefault="00C80F58" w:rsidP="00C80F58">
      <w:pPr>
        <w:pStyle w:val="Paragraphedeliste"/>
        <w:numPr>
          <w:ilvl w:val="0"/>
          <w:numId w:val="1"/>
        </w:numPr>
      </w:pPr>
      <w:r>
        <w:t>Scanner</w:t>
      </w:r>
    </w:p>
    <w:p w:rsidR="00C80F58" w:rsidRDefault="00C80F58" w:rsidP="009A2C67">
      <w:pPr>
        <w:ind w:left="705"/>
      </w:pPr>
    </w:p>
    <w:p w:rsidR="009A2C67" w:rsidRDefault="009A2C67" w:rsidP="009A2C67">
      <w:pPr>
        <w:pStyle w:val="Paragraphedeliste"/>
        <w:numPr>
          <w:ilvl w:val="0"/>
          <w:numId w:val="2"/>
        </w:numPr>
      </w:pPr>
      <w:r>
        <w:t>L’éditeur</w:t>
      </w:r>
    </w:p>
    <w:p w:rsidR="009A2C67" w:rsidRDefault="009A2C67" w:rsidP="009A2C67">
      <w:r>
        <w:t>C’est une société qui prend en charge le contenu d’une application.</w:t>
      </w:r>
    </w:p>
    <w:p w:rsidR="00F336C8" w:rsidRDefault="00F336C8" w:rsidP="009A2C67"/>
    <w:p w:rsidR="00F336C8" w:rsidRDefault="006A7FCA" w:rsidP="00F336C8">
      <w:pPr>
        <w:pStyle w:val="Paragraphedeliste"/>
        <w:numPr>
          <w:ilvl w:val="0"/>
          <w:numId w:val="2"/>
        </w:numPr>
      </w:pPr>
      <w:r>
        <w:t>Les hébergeurs</w:t>
      </w:r>
    </w:p>
    <w:p w:rsidR="006A7FCA" w:rsidRDefault="006A7FCA" w:rsidP="006A7FCA">
      <w:r>
        <w:t>Ils facilitent le transport de l’information sans jamais toucher au contenu des données.</w:t>
      </w:r>
    </w:p>
    <w:p w:rsidR="006A7FCA" w:rsidRDefault="006A7FCA" w:rsidP="006A7FCA">
      <w:r>
        <w:t xml:space="preserve">2 – Les organismes de normalisation : </w:t>
      </w:r>
    </w:p>
    <w:p w:rsidR="006A7FCA" w:rsidRDefault="006A7FCA" w:rsidP="006A7FCA">
      <w:r>
        <w:t>AFNOR :</w:t>
      </w:r>
    </w:p>
    <w:p w:rsidR="006A7FCA" w:rsidRDefault="006A7FCA" w:rsidP="006A7FCA">
      <w:r>
        <w:t>Leur rôle, établir et élaborer des normes pour la France.</w:t>
      </w:r>
    </w:p>
    <w:p w:rsidR="006A7FCA" w:rsidRDefault="006A7FCA" w:rsidP="006A7FCA">
      <w:r>
        <w:t xml:space="preserve">ETSI : </w:t>
      </w:r>
    </w:p>
    <w:p w:rsidR="00E77AB6" w:rsidRDefault="00E77AB6" w:rsidP="006A7FCA">
      <w:r>
        <w:t xml:space="preserve">Normes liées à la </w:t>
      </w:r>
      <w:r w:rsidR="00F12160">
        <w:t>télécommunication</w:t>
      </w:r>
    </w:p>
    <w:p w:rsidR="00E77AB6" w:rsidRDefault="00E77AB6" w:rsidP="006A7FCA">
      <w:r>
        <w:t>ANSI</w:t>
      </w:r>
      <w:r w:rsidR="009A7652">
        <w:t> :</w:t>
      </w:r>
    </w:p>
    <w:p w:rsidR="009A7652" w:rsidRDefault="009A7652" w:rsidP="006A7FCA">
      <w:r>
        <w:t xml:space="preserve">Met en place les normes et </w:t>
      </w:r>
      <w:r w:rsidR="00F12160">
        <w:t>règles</w:t>
      </w:r>
      <w:r>
        <w:t xml:space="preserve"> informatiques au niveau national</w:t>
      </w:r>
    </w:p>
    <w:p w:rsidR="00F12160" w:rsidRDefault="007D4BF5" w:rsidP="006A7FCA">
      <w:r>
        <w:t>La W3C :</w:t>
      </w:r>
    </w:p>
    <w:p w:rsidR="007D4BF5" w:rsidRDefault="007D4BF5" w:rsidP="006A7FCA">
      <w:r>
        <w:t>Consortium qui met en place les normales liées aux web</w:t>
      </w:r>
    </w:p>
    <w:p w:rsidR="006A7FCA" w:rsidRDefault="0082362C" w:rsidP="0082362C">
      <w:pPr>
        <w:pStyle w:val="Titre2"/>
        <w:rPr>
          <w:u w:val="single"/>
        </w:rPr>
      </w:pPr>
      <w:r w:rsidRPr="0082362C">
        <w:rPr>
          <w:u w:val="single"/>
        </w:rPr>
        <w:t>Typologie des CT :</w:t>
      </w:r>
    </w:p>
    <w:p w:rsidR="0082362C" w:rsidRDefault="0082362C" w:rsidP="0082362C"/>
    <w:p w:rsidR="0082362C" w:rsidRDefault="00561047" w:rsidP="0082362C">
      <w:r>
        <w:t xml:space="preserve">Le CDI : </w:t>
      </w:r>
    </w:p>
    <w:p w:rsidR="00AB6A2F" w:rsidRDefault="00AB6A2F" w:rsidP="00AB6A2F">
      <w:pPr>
        <w:pStyle w:val="Paragraphedeliste"/>
        <w:numPr>
          <w:ilvl w:val="0"/>
          <w:numId w:val="1"/>
        </w:numPr>
      </w:pPr>
      <w:r>
        <w:t xml:space="preserve">Le Contrat de droit commun, c’est la référence en matière de droit juridique. </w:t>
      </w:r>
    </w:p>
    <w:p w:rsidR="00E829D0" w:rsidRDefault="00AB6A2F" w:rsidP="00AB6A2F">
      <w:pPr>
        <w:pStyle w:val="Paragraphedeliste"/>
        <w:numPr>
          <w:ilvl w:val="0"/>
          <w:numId w:val="1"/>
        </w:numPr>
      </w:pPr>
      <w:r>
        <w:t>Il doit être la référence dès lors qu’il s’agit d’un emploi pérenne.</w:t>
      </w:r>
    </w:p>
    <w:p w:rsidR="00F13F6A" w:rsidRDefault="00E829D0" w:rsidP="00AB6A2F">
      <w:pPr>
        <w:pStyle w:val="Paragraphedeliste"/>
        <w:numPr>
          <w:ilvl w:val="0"/>
          <w:numId w:val="1"/>
        </w:numPr>
      </w:pPr>
      <w:r>
        <w:t>Le Salarié</w:t>
      </w:r>
      <w:r w:rsidR="00F13F6A">
        <w:t xml:space="preserve"> est lié à l’employeur par ce contrat.</w:t>
      </w:r>
    </w:p>
    <w:p w:rsidR="00F13F6A" w:rsidRDefault="00F13F6A" w:rsidP="00F13F6A">
      <w:pPr>
        <w:pStyle w:val="Paragraphedeliste"/>
        <w:numPr>
          <w:ilvl w:val="1"/>
          <w:numId w:val="1"/>
        </w:numPr>
      </w:pPr>
      <w:r>
        <w:t>Il a des droits :</w:t>
      </w:r>
    </w:p>
    <w:p w:rsidR="00F13F6A" w:rsidRDefault="00F13F6A" w:rsidP="00F13F6A">
      <w:pPr>
        <w:pStyle w:val="Paragraphedeliste"/>
        <w:numPr>
          <w:ilvl w:val="2"/>
          <w:numId w:val="1"/>
        </w:numPr>
      </w:pPr>
      <w:r>
        <w:t>Travailler</w:t>
      </w:r>
    </w:p>
    <w:p w:rsidR="00F13F6A" w:rsidRDefault="00F13F6A" w:rsidP="00F13F6A">
      <w:pPr>
        <w:pStyle w:val="Paragraphedeliste"/>
        <w:numPr>
          <w:ilvl w:val="2"/>
          <w:numId w:val="1"/>
        </w:numPr>
      </w:pPr>
      <w:r>
        <w:t>Percevoir un salaire</w:t>
      </w:r>
    </w:p>
    <w:p w:rsidR="00F13F6A" w:rsidRDefault="00F13F6A" w:rsidP="00F13F6A">
      <w:pPr>
        <w:pStyle w:val="Paragraphedeliste"/>
        <w:numPr>
          <w:ilvl w:val="2"/>
          <w:numId w:val="1"/>
        </w:numPr>
      </w:pPr>
      <w:r>
        <w:t>Des avantages sociaux</w:t>
      </w:r>
    </w:p>
    <w:p w:rsidR="00F84A45" w:rsidRDefault="00F84A45" w:rsidP="00F13F6A">
      <w:pPr>
        <w:pStyle w:val="Paragraphedeliste"/>
        <w:numPr>
          <w:ilvl w:val="1"/>
          <w:numId w:val="1"/>
        </w:numPr>
      </w:pPr>
      <w:r>
        <w:t>Et des obligations :</w:t>
      </w:r>
    </w:p>
    <w:p w:rsidR="00F84A45" w:rsidRDefault="00F84A45" w:rsidP="00F84A45">
      <w:pPr>
        <w:pStyle w:val="Paragraphedeliste"/>
        <w:numPr>
          <w:ilvl w:val="2"/>
          <w:numId w:val="1"/>
        </w:numPr>
      </w:pPr>
      <w:r>
        <w:lastRenderedPageBreak/>
        <w:t>Respect du RI</w:t>
      </w:r>
    </w:p>
    <w:p w:rsidR="00F84A45" w:rsidRDefault="00F84A45" w:rsidP="00F84A45">
      <w:pPr>
        <w:pStyle w:val="Paragraphedeliste"/>
        <w:numPr>
          <w:ilvl w:val="2"/>
          <w:numId w:val="1"/>
        </w:numPr>
      </w:pPr>
      <w:r>
        <w:t>Prendre soin du matériel</w:t>
      </w:r>
    </w:p>
    <w:p w:rsidR="00616384" w:rsidRDefault="00616384" w:rsidP="00616384">
      <w:pPr>
        <w:pStyle w:val="Paragraphedeliste"/>
        <w:numPr>
          <w:ilvl w:val="1"/>
          <w:numId w:val="1"/>
        </w:numPr>
      </w:pPr>
      <w:r>
        <w:t>Pouvoir décisionnaire de l’employeur :</w:t>
      </w:r>
    </w:p>
    <w:p w:rsidR="00AB6A2F" w:rsidRDefault="00616384" w:rsidP="00616384">
      <w:pPr>
        <w:pStyle w:val="Paragraphedeliste"/>
        <w:numPr>
          <w:ilvl w:val="2"/>
          <w:numId w:val="1"/>
        </w:numPr>
      </w:pPr>
      <w:r>
        <w:t> </w:t>
      </w:r>
      <w:r w:rsidR="00AB6A2F">
        <w:t xml:space="preserve"> </w:t>
      </w:r>
      <w:r>
        <w:t>Normatif (RI)</w:t>
      </w:r>
    </w:p>
    <w:p w:rsidR="00616384" w:rsidRDefault="00616384" w:rsidP="00616384">
      <w:pPr>
        <w:pStyle w:val="Paragraphedeliste"/>
        <w:numPr>
          <w:ilvl w:val="2"/>
          <w:numId w:val="1"/>
        </w:numPr>
      </w:pPr>
      <w:r>
        <w:t>Disciplinaire</w:t>
      </w:r>
    </w:p>
    <w:p w:rsidR="004C1345" w:rsidRDefault="004C1345" w:rsidP="004C1345">
      <w:r>
        <w:t xml:space="preserve">Fin du CDI : </w:t>
      </w:r>
      <w:proofErr w:type="spellStart"/>
      <w:r>
        <w:t>licenciment</w:t>
      </w:r>
      <w:proofErr w:type="spellEnd"/>
      <w:r>
        <w:t xml:space="preserve"> ou départ à la retraite</w:t>
      </w:r>
    </w:p>
    <w:p w:rsidR="001D17E2" w:rsidRDefault="001D17E2" w:rsidP="004C1345">
      <w:r>
        <w:tab/>
      </w:r>
      <w:r>
        <w:tab/>
        <w:t>Rupture conventionnée.</w:t>
      </w:r>
    </w:p>
    <w:p w:rsidR="00EC6C7A" w:rsidRDefault="00EC6C7A" w:rsidP="004C1345"/>
    <w:p w:rsidR="00EC6C7A" w:rsidRDefault="00EC6C7A" w:rsidP="004C1345">
      <w:r>
        <w:t xml:space="preserve">CDD : </w:t>
      </w:r>
    </w:p>
    <w:p w:rsidR="00EC6C7A" w:rsidRDefault="00735C82" w:rsidP="004C1345">
      <w:r>
        <w:t>Date de début</w:t>
      </w:r>
    </w:p>
    <w:p w:rsidR="00735C82" w:rsidRDefault="00735C82" w:rsidP="004C1345">
      <w:r>
        <w:t xml:space="preserve">Date de fin déterminé </w:t>
      </w:r>
    </w:p>
    <w:p w:rsidR="00735C82" w:rsidRDefault="00735C82" w:rsidP="004C1345">
      <w:r>
        <w:t>Motifs de recours</w:t>
      </w:r>
    </w:p>
    <w:p w:rsidR="00735C82" w:rsidRDefault="00735C82" w:rsidP="004C1345">
      <w:r>
        <w:t>Durée : 18 /24 mois (</w:t>
      </w:r>
      <w:proofErr w:type="spellStart"/>
      <w:r>
        <w:t>reouvelement</w:t>
      </w:r>
      <w:proofErr w:type="spellEnd"/>
      <w:r>
        <w:t xml:space="preserve"> </w:t>
      </w:r>
      <w:proofErr w:type="spellStart"/>
      <w:r>
        <w:t>possibinlrrrrrrr</w:t>
      </w:r>
      <w:proofErr w:type="spellEnd"/>
      <w:r>
        <w:t xml:space="preserve"> 3x</w:t>
      </w:r>
    </w:p>
    <w:p w:rsidR="00735C82" w:rsidRDefault="00833973" w:rsidP="004C1345">
      <w:r>
        <w:t xml:space="preserve">Indemnité </w:t>
      </w:r>
      <w:proofErr w:type="spellStart"/>
      <w:r>
        <w:t>congées</w:t>
      </w:r>
      <w:proofErr w:type="spellEnd"/>
      <w:r>
        <w:t xml:space="preserve"> payes = 6 </w:t>
      </w:r>
      <w:proofErr w:type="gramStart"/>
      <w:r>
        <w:t>a  8</w:t>
      </w:r>
      <w:proofErr w:type="gramEnd"/>
      <w:r>
        <w:t xml:space="preserve"> de la </w:t>
      </w:r>
      <w:proofErr w:type="spellStart"/>
      <w:r>
        <w:t>remuneration</w:t>
      </w:r>
      <w:proofErr w:type="spellEnd"/>
      <w:r>
        <w:t xml:space="preserve"> totale brut.</w:t>
      </w:r>
    </w:p>
    <w:p w:rsidR="00A10AE6" w:rsidRDefault="00AB342E" w:rsidP="004C1345">
      <w:proofErr w:type="spellStart"/>
      <w:r>
        <w:t>Licensiment</w:t>
      </w:r>
      <w:proofErr w:type="spellEnd"/>
      <w:r>
        <w:t xml:space="preserve"> pour faut </w:t>
      </w:r>
      <w:proofErr w:type="spellStart"/>
      <w:r>
        <w:t>loured</w:t>
      </w:r>
      <w:proofErr w:type="spellEnd"/>
      <w:r>
        <w:t xml:space="preserve"> ou grav</w:t>
      </w:r>
      <w:r w:rsidR="00282E22">
        <w:t>e</w:t>
      </w:r>
    </w:p>
    <w:p w:rsidR="00AB342E" w:rsidRDefault="00A10AE6" w:rsidP="004C1345">
      <w:r>
        <w:t>Si l’employeur vire le salarié sans motif valable ; il doit verser l’</w:t>
      </w:r>
      <w:proofErr w:type="spellStart"/>
      <w:r>
        <w:t>intégralitée</w:t>
      </w:r>
      <w:proofErr w:type="spellEnd"/>
      <w:r>
        <w:t xml:space="preserve"> des sommes prévues par le contrat</w:t>
      </w:r>
      <w:r w:rsidR="00E850FF">
        <w:t xml:space="preserve">, si le contrat durait 18 mois à 1800 euros, alors il doit verser les 18 mois de </w:t>
      </w:r>
      <w:proofErr w:type="gramStart"/>
      <w:r w:rsidR="00E850FF">
        <w:t>salaire.</w:t>
      </w:r>
      <w:r w:rsidR="00AB342E">
        <w:t>.</w:t>
      </w:r>
      <w:proofErr w:type="gramEnd"/>
    </w:p>
    <w:p w:rsidR="009F5761" w:rsidRDefault="009F5761" w:rsidP="004C1345">
      <w:r>
        <w:t>CTT : (intérim)</w:t>
      </w:r>
    </w:p>
    <w:p w:rsidR="009F5761" w:rsidRDefault="00BA4529" w:rsidP="004C1345">
      <w:r>
        <w:t>Typologie des contrats de travail</w:t>
      </w:r>
    </w:p>
    <w:p w:rsidR="00FE78E8" w:rsidRDefault="00FE78E8" w:rsidP="004C1345"/>
    <w:p w:rsidR="00FE78E8" w:rsidRDefault="00FE78E8" w:rsidP="00C7219C">
      <w:pPr>
        <w:pStyle w:val="Titre1"/>
      </w:pPr>
    </w:p>
    <w:p w:rsidR="00FE78E8" w:rsidRDefault="00C7219C" w:rsidP="00C7219C">
      <w:pPr>
        <w:pStyle w:val="Titre1"/>
      </w:pPr>
      <w:r>
        <w:t xml:space="preserve">La Durée Du travail : </w:t>
      </w:r>
    </w:p>
    <w:p w:rsidR="00C7219C" w:rsidRDefault="00C7219C" w:rsidP="00C7219C">
      <w:pPr>
        <w:pStyle w:val="Paragraphedeliste"/>
        <w:numPr>
          <w:ilvl w:val="0"/>
          <w:numId w:val="3"/>
        </w:numPr>
      </w:pPr>
      <w:r>
        <w:t>Le Temps de Travail :</w:t>
      </w:r>
    </w:p>
    <w:p w:rsidR="00C7219C" w:rsidRDefault="00C7219C" w:rsidP="00C7219C">
      <w:r>
        <w:t xml:space="preserve">Durée Légale : </w:t>
      </w:r>
      <w:r w:rsidR="00E52AEF">
        <w:t>35h/s soit 151,67h/mois</w:t>
      </w:r>
    </w:p>
    <w:p w:rsidR="00E52AEF" w:rsidRDefault="00E52AEF" w:rsidP="00C7219C">
      <w:r>
        <w:t>Journée de travail : 7h /j Max 10h</w:t>
      </w:r>
    </w:p>
    <w:p w:rsidR="00E52AEF" w:rsidRDefault="00E52AEF" w:rsidP="00C7219C">
      <w:r>
        <w:t xml:space="preserve">Temps </w:t>
      </w:r>
      <w:proofErr w:type="gramStart"/>
      <w:r>
        <w:t>effectif ,</w:t>
      </w:r>
      <w:proofErr w:type="gramEnd"/>
      <w:r>
        <w:t xml:space="preserve"> exclus :</w:t>
      </w:r>
    </w:p>
    <w:p w:rsidR="00E52AEF" w:rsidRDefault="00E52AEF" w:rsidP="00E52AEF">
      <w:pPr>
        <w:pStyle w:val="Paragraphedeliste"/>
        <w:numPr>
          <w:ilvl w:val="2"/>
          <w:numId w:val="1"/>
        </w:numPr>
      </w:pPr>
      <w:r>
        <w:t xml:space="preserve"> </w:t>
      </w:r>
      <w:proofErr w:type="gramStart"/>
      <w:r>
        <w:t>temps</w:t>
      </w:r>
      <w:proofErr w:type="gramEnd"/>
      <w:r>
        <w:t xml:space="preserve"> de repas</w:t>
      </w:r>
    </w:p>
    <w:p w:rsidR="00E52AEF" w:rsidRDefault="00E52AEF" w:rsidP="00E52AEF">
      <w:pPr>
        <w:pStyle w:val="Paragraphedeliste"/>
        <w:numPr>
          <w:ilvl w:val="2"/>
          <w:numId w:val="1"/>
        </w:numPr>
      </w:pPr>
      <w:r>
        <w:t>Temps de pause</w:t>
      </w:r>
    </w:p>
    <w:p w:rsidR="00291654" w:rsidRDefault="008B60DF" w:rsidP="00291654">
      <w:r>
        <w:t>Heures supp au-delà de 151,67h/mois</w:t>
      </w:r>
    </w:p>
    <w:p w:rsidR="008B60DF" w:rsidRDefault="008B60DF" w:rsidP="008B60DF">
      <w:pPr>
        <w:pStyle w:val="Paragraphedeliste"/>
        <w:numPr>
          <w:ilvl w:val="0"/>
          <w:numId w:val="1"/>
        </w:numPr>
      </w:pPr>
      <w:r>
        <w:t>Majoré à x1,7</w:t>
      </w:r>
    </w:p>
    <w:p w:rsidR="00000B2A" w:rsidRDefault="00000B2A" w:rsidP="00000B2A">
      <w:r>
        <w:t xml:space="preserve">Le Travail se déroule du lundi au Samedi, ce sont les jours ouvrables. </w:t>
      </w:r>
    </w:p>
    <w:p w:rsidR="001A314B" w:rsidRDefault="001A314B" w:rsidP="00000B2A"/>
    <w:p w:rsidR="001A314B" w:rsidRDefault="001A314B" w:rsidP="001A314B">
      <w:pPr>
        <w:pStyle w:val="Paragraphedeliste"/>
        <w:numPr>
          <w:ilvl w:val="0"/>
          <w:numId w:val="3"/>
        </w:numPr>
      </w:pPr>
      <w:r>
        <w:t>Le temps de repos</w:t>
      </w:r>
    </w:p>
    <w:p w:rsidR="006A6B39" w:rsidRDefault="0002605F" w:rsidP="00E20F16">
      <w:pPr>
        <w:ind w:left="360"/>
      </w:pPr>
      <w:r>
        <w:lastRenderedPageBreak/>
        <w:t>On a le droit au dimanche + 1 jour de repos</w:t>
      </w:r>
      <w:r w:rsidR="000B2ADD">
        <w:t xml:space="preserve"> =&gt; repos Hebdomadaire.</w:t>
      </w:r>
    </w:p>
    <w:p w:rsidR="001F00DA" w:rsidRDefault="00ED7C1F" w:rsidP="00E20F16">
      <w:pPr>
        <w:ind w:left="360"/>
      </w:pPr>
      <w:r>
        <w:t>Repos Dominical</w:t>
      </w:r>
    </w:p>
    <w:p w:rsidR="00ED7C1F" w:rsidRDefault="00ED7C1F" w:rsidP="00E20F16">
      <w:pPr>
        <w:ind w:left="360"/>
      </w:pPr>
      <w:r>
        <w:t>Repos journalier -&gt; minimum 11h de repos entre les 2 prises de service.</w:t>
      </w:r>
    </w:p>
    <w:p w:rsidR="00A03ADF" w:rsidRDefault="00B65875" w:rsidP="00E20F16">
      <w:pPr>
        <w:ind w:left="360"/>
      </w:pPr>
      <w:r>
        <w:t>Le 1</w:t>
      </w:r>
      <w:r w:rsidRPr="00B65875">
        <w:rPr>
          <w:vertAlign w:val="superscript"/>
        </w:rPr>
        <w:t>er</w:t>
      </w:r>
      <w:r>
        <w:t xml:space="preserve"> mai et jours fériés et chaumés</w:t>
      </w:r>
    </w:p>
    <w:p w:rsidR="00B65875" w:rsidRDefault="006864F7" w:rsidP="006864F7">
      <w:pPr>
        <w:ind w:left="360"/>
      </w:pPr>
      <w:r>
        <w:t>Les RTT : Rattrapage des heures supp</w:t>
      </w:r>
    </w:p>
    <w:p w:rsidR="006864F7" w:rsidRDefault="006864F7" w:rsidP="006864F7">
      <w:pPr>
        <w:ind w:left="360"/>
      </w:pPr>
    </w:p>
    <w:p w:rsidR="006864F7" w:rsidRDefault="006864F7" w:rsidP="006864F7">
      <w:pPr>
        <w:ind w:left="360"/>
      </w:pPr>
      <w:r>
        <w:t>Les Congés :</w:t>
      </w:r>
    </w:p>
    <w:p w:rsidR="006864F7" w:rsidRDefault="006864F7" w:rsidP="006864F7">
      <w:pPr>
        <w:pStyle w:val="Paragraphedeliste"/>
        <w:numPr>
          <w:ilvl w:val="0"/>
          <w:numId w:val="1"/>
        </w:numPr>
      </w:pPr>
      <w:r>
        <w:t>Payé : 2,5 jours par mois</w:t>
      </w:r>
    </w:p>
    <w:p w:rsidR="003F6FD7" w:rsidRDefault="003F6FD7" w:rsidP="006864F7">
      <w:pPr>
        <w:pStyle w:val="Paragraphedeliste"/>
        <w:numPr>
          <w:ilvl w:val="0"/>
          <w:numId w:val="1"/>
        </w:numPr>
      </w:pPr>
      <w:proofErr w:type="spellStart"/>
      <w:r>
        <w:t>Periode</w:t>
      </w:r>
      <w:proofErr w:type="spellEnd"/>
      <w:r>
        <w:t xml:space="preserve"> de </w:t>
      </w:r>
      <w:r w:rsidR="009B11B2">
        <w:t>référence : 1</w:t>
      </w:r>
      <w:r w:rsidR="009B11B2" w:rsidRPr="009B11B2">
        <w:rPr>
          <w:vertAlign w:val="superscript"/>
        </w:rPr>
        <w:t>er</w:t>
      </w:r>
      <w:r w:rsidR="009B11B2">
        <w:t xml:space="preserve"> juin au premier mai n+1</w:t>
      </w:r>
    </w:p>
    <w:p w:rsidR="009B11B2" w:rsidRDefault="009B11B2" w:rsidP="009B11B2">
      <w:pPr>
        <w:pStyle w:val="Paragraphedeliste"/>
        <w:numPr>
          <w:ilvl w:val="1"/>
          <w:numId w:val="1"/>
        </w:numPr>
      </w:pPr>
      <w:r>
        <w:t>Prise de congé 1</w:t>
      </w:r>
      <w:r w:rsidRPr="009B11B2">
        <w:rPr>
          <w:vertAlign w:val="superscript"/>
        </w:rPr>
        <w:t>er</w:t>
      </w:r>
      <w:r>
        <w:t xml:space="preserve"> Main n+1 au 31 </w:t>
      </w:r>
      <w:proofErr w:type="spellStart"/>
      <w:r>
        <w:t>oct</w:t>
      </w:r>
      <w:proofErr w:type="spellEnd"/>
      <w:r>
        <w:t xml:space="preserve"> n+1 = Max 4 semaines</w:t>
      </w:r>
    </w:p>
    <w:p w:rsidR="00D52899" w:rsidRDefault="009B11B2" w:rsidP="00D52899">
      <w:pPr>
        <w:pStyle w:val="Paragraphedeliste"/>
        <w:numPr>
          <w:ilvl w:val="2"/>
          <w:numId w:val="1"/>
        </w:numPr>
      </w:pPr>
      <w:r>
        <w:t>Période légale de CP</w:t>
      </w:r>
    </w:p>
    <w:p w:rsidR="00D52899" w:rsidRDefault="00D52899" w:rsidP="00D52899">
      <w:pPr>
        <w:pStyle w:val="Paragraphedeliste"/>
        <w:numPr>
          <w:ilvl w:val="0"/>
          <w:numId w:val="1"/>
        </w:numPr>
      </w:pPr>
      <w:r>
        <w:t xml:space="preserve">Congés Maternité : 16 semaines pour les 2 premiers et 26 </w:t>
      </w:r>
      <w:proofErr w:type="spellStart"/>
      <w:proofErr w:type="gramStart"/>
      <w:r>
        <w:t>a</w:t>
      </w:r>
      <w:proofErr w:type="spellEnd"/>
      <w:proofErr w:type="gramEnd"/>
      <w:r>
        <w:t xml:space="preserve"> partir du 3</w:t>
      </w:r>
      <w:r w:rsidRPr="00BB696D">
        <w:rPr>
          <w:vertAlign w:val="superscript"/>
        </w:rPr>
        <w:t>ème</w:t>
      </w:r>
    </w:p>
    <w:p w:rsidR="00BB696D" w:rsidRDefault="00BB696D" w:rsidP="00D52899">
      <w:pPr>
        <w:pStyle w:val="Paragraphedeliste"/>
        <w:numPr>
          <w:ilvl w:val="0"/>
          <w:numId w:val="1"/>
        </w:numPr>
      </w:pPr>
      <w:r>
        <w:t>Congés Paternité :</w:t>
      </w:r>
      <w:r w:rsidR="00F0065F">
        <w:t xml:space="preserve"> 2 semaines mais en discussion</w:t>
      </w:r>
    </w:p>
    <w:p w:rsidR="009A70CA" w:rsidRPr="00C7219C" w:rsidRDefault="009A70CA" w:rsidP="009A70CA">
      <w:bookmarkStart w:id="0" w:name="_GoBack"/>
      <w:bookmarkEnd w:id="0"/>
    </w:p>
    <w:sectPr w:rsidR="009A70CA" w:rsidRPr="00C72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3F52"/>
    <w:multiLevelType w:val="hybridMultilevel"/>
    <w:tmpl w:val="D2162F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26E8E"/>
    <w:multiLevelType w:val="hybridMultilevel"/>
    <w:tmpl w:val="0B12F6A4"/>
    <w:lvl w:ilvl="0" w:tplc="EAFA3AB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D9E1B29"/>
    <w:multiLevelType w:val="hybridMultilevel"/>
    <w:tmpl w:val="A386F610"/>
    <w:lvl w:ilvl="0" w:tplc="964A0C48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00"/>
    <w:rsid w:val="00000B2A"/>
    <w:rsid w:val="0002605F"/>
    <w:rsid w:val="000B2ADD"/>
    <w:rsid w:val="000F1F38"/>
    <w:rsid w:val="000F5CC7"/>
    <w:rsid w:val="00113DBE"/>
    <w:rsid w:val="001421B5"/>
    <w:rsid w:val="00147D8E"/>
    <w:rsid w:val="001722B0"/>
    <w:rsid w:val="001A314B"/>
    <w:rsid w:val="001D17E2"/>
    <w:rsid w:val="001F00DA"/>
    <w:rsid w:val="001F36DF"/>
    <w:rsid w:val="001F3D4F"/>
    <w:rsid w:val="00282E22"/>
    <w:rsid w:val="00291654"/>
    <w:rsid w:val="0039125E"/>
    <w:rsid w:val="003F190F"/>
    <w:rsid w:val="003F376B"/>
    <w:rsid w:val="003F6FD7"/>
    <w:rsid w:val="004525EA"/>
    <w:rsid w:val="004A0B00"/>
    <w:rsid w:val="004C1345"/>
    <w:rsid w:val="00561047"/>
    <w:rsid w:val="00561142"/>
    <w:rsid w:val="00616384"/>
    <w:rsid w:val="006864F7"/>
    <w:rsid w:val="006A6B39"/>
    <w:rsid w:val="006A7FCA"/>
    <w:rsid w:val="006B677C"/>
    <w:rsid w:val="00711439"/>
    <w:rsid w:val="00735C82"/>
    <w:rsid w:val="0077704E"/>
    <w:rsid w:val="007D4BF5"/>
    <w:rsid w:val="007F6872"/>
    <w:rsid w:val="0082362C"/>
    <w:rsid w:val="00833973"/>
    <w:rsid w:val="008B60DF"/>
    <w:rsid w:val="009A2C67"/>
    <w:rsid w:val="009A70CA"/>
    <w:rsid w:val="009A7652"/>
    <w:rsid w:val="009B11B2"/>
    <w:rsid w:val="009C0257"/>
    <w:rsid w:val="009F5761"/>
    <w:rsid w:val="00A03ADF"/>
    <w:rsid w:val="00A10AE6"/>
    <w:rsid w:val="00A247E1"/>
    <w:rsid w:val="00A3267B"/>
    <w:rsid w:val="00A83245"/>
    <w:rsid w:val="00AB342E"/>
    <w:rsid w:val="00AB6A2F"/>
    <w:rsid w:val="00B220F6"/>
    <w:rsid w:val="00B462F3"/>
    <w:rsid w:val="00B65875"/>
    <w:rsid w:val="00BA4529"/>
    <w:rsid w:val="00BB696D"/>
    <w:rsid w:val="00C3471F"/>
    <w:rsid w:val="00C7219C"/>
    <w:rsid w:val="00C80F58"/>
    <w:rsid w:val="00C93839"/>
    <w:rsid w:val="00CB197B"/>
    <w:rsid w:val="00CD2037"/>
    <w:rsid w:val="00CE523D"/>
    <w:rsid w:val="00D31065"/>
    <w:rsid w:val="00D35058"/>
    <w:rsid w:val="00D52899"/>
    <w:rsid w:val="00D80E2E"/>
    <w:rsid w:val="00E20F16"/>
    <w:rsid w:val="00E5269B"/>
    <w:rsid w:val="00E52AEF"/>
    <w:rsid w:val="00E77AB6"/>
    <w:rsid w:val="00E829D0"/>
    <w:rsid w:val="00E850FF"/>
    <w:rsid w:val="00EC2168"/>
    <w:rsid w:val="00EC6C7A"/>
    <w:rsid w:val="00ED7C1F"/>
    <w:rsid w:val="00EF37FB"/>
    <w:rsid w:val="00F0065F"/>
    <w:rsid w:val="00F12160"/>
    <w:rsid w:val="00F13F6A"/>
    <w:rsid w:val="00F336C8"/>
    <w:rsid w:val="00F431E3"/>
    <w:rsid w:val="00F84A45"/>
    <w:rsid w:val="00FA55E4"/>
    <w:rsid w:val="00FE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BA75"/>
  <w15:chartTrackingRefBased/>
  <w15:docId w15:val="{2E6E26E8-4C64-4404-859D-9588863D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3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7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23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Lavigne Marbach</dc:creator>
  <cp:keywords/>
  <dc:description/>
  <cp:lastModifiedBy>François Lavigne Marbach</cp:lastModifiedBy>
  <cp:revision>60</cp:revision>
  <dcterms:created xsi:type="dcterms:W3CDTF">2019-03-04T12:56:00Z</dcterms:created>
  <dcterms:modified xsi:type="dcterms:W3CDTF">2019-04-08T15:56:00Z</dcterms:modified>
</cp:coreProperties>
</file>