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44" w:rsidRDefault="005B43BB">
      <w:r w:rsidRPr="005B43BB">
        <w:t>Les Proc</w:t>
      </w:r>
      <w:r>
        <w:t xml:space="preserve">édures et les foncions : </w:t>
      </w:r>
    </w:p>
    <w:p w:rsidR="005B43BB" w:rsidRDefault="005B43BB" w:rsidP="005B43BB">
      <w:pPr>
        <w:pStyle w:val="Paragraphedeliste"/>
        <w:numPr>
          <w:ilvl w:val="0"/>
          <w:numId w:val="1"/>
        </w:numPr>
      </w:pPr>
      <w:r>
        <w:t>Les Procédures</w:t>
      </w:r>
    </w:p>
    <w:p w:rsidR="005B43BB" w:rsidRDefault="005B43BB" w:rsidP="005B43BB">
      <w:pPr>
        <w:pStyle w:val="Paragraphedeliste"/>
        <w:numPr>
          <w:ilvl w:val="1"/>
          <w:numId w:val="1"/>
        </w:numPr>
      </w:pPr>
      <w:r>
        <w:t xml:space="preserve">Définition et déclaration </w:t>
      </w:r>
    </w:p>
    <w:p w:rsidR="00732237" w:rsidRDefault="005B43BB" w:rsidP="005B43BB">
      <w:r>
        <w:t>La procédure est une entité algorithmique qui possède sa propre déclaration, réalise un traitement et échange avec son environnemen</w:t>
      </w:r>
      <w:r w:rsidR="00732237">
        <w:t>t un ensemble de paramètres d’entrée sortie.</w:t>
      </w:r>
    </w:p>
    <w:p w:rsidR="00732237" w:rsidRDefault="00732237" w:rsidP="005B43BB"/>
    <w:p w:rsidR="00732237" w:rsidRDefault="00732237" w:rsidP="005B43BB">
      <w:proofErr w:type="spellStart"/>
      <w:r>
        <w:t>Syntax</w:t>
      </w:r>
      <w:proofErr w:type="spellEnd"/>
      <w:r>
        <w:t xml:space="preserve"> : </w:t>
      </w:r>
    </w:p>
    <w:p w:rsidR="00732237" w:rsidRDefault="00732237" w:rsidP="005B43BB">
      <w:r>
        <w:t xml:space="preserve">Procédure </w:t>
      </w:r>
      <w:proofErr w:type="spellStart"/>
      <w:r>
        <w:t>nom_procedure</w:t>
      </w:r>
      <w:proofErr w:type="spellEnd"/>
      <w:r>
        <w:t>(arguments)</w:t>
      </w:r>
    </w:p>
    <w:p w:rsidR="00732237" w:rsidRDefault="00732237" w:rsidP="005B43BB">
      <w:r>
        <w:t>Déclaration</w:t>
      </w:r>
    </w:p>
    <w:p w:rsidR="00732237" w:rsidRDefault="00732237" w:rsidP="005B43BB">
      <w:r>
        <w:t>Variable locale</w:t>
      </w:r>
    </w:p>
    <w:p w:rsidR="00732237" w:rsidRDefault="00732237" w:rsidP="005B43BB">
      <w:r>
        <w:t>Début</w:t>
      </w:r>
    </w:p>
    <w:p w:rsidR="00732237" w:rsidRDefault="00732237" w:rsidP="005B43BB">
      <w:r>
        <w:t>Traitement</w:t>
      </w:r>
    </w:p>
    <w:p w:rsidR="00732237" w:rsidRDefault="00732237" w:rsidP="005B43BB">
      <w:proofErr w:type="spellStart"/>
      <w:proofErr w:type="gramStart"/>
      <w:r>
        <w:t>finProcédure</w:t>
      </w:r>
      <w:proofErr w:type="spellEnd"/>
      <w:proofErr w:type="gramEnd"/>
    </w:p>
    <w:p w:rsidR="00732237" w:rsidRDefault="00732237" w:rsidP="005B43BB"/>
    <w:p w:rsidR="00732237" w:rsidRDefault="00732237" w:rsidP="005B43BB">
      <w:r>
        <w:t xml:space="preserve">La première ligne de la déclaration de la procédure s’appelle : Signature prototype interface. Le reste s’appel </w:t>
      </w:r>
      <w:proofErr w:type="gramStart"/>
      <w:r>
        <w:t>le corp</w:t>
      </w:r>
      <w:proofErr w:type="gramEnd"/>
      <w:r>
        <w:t xml:space="preserve"> de la procédure. </w:t>
      </w:r>
    </w:p>
    <w:p w:rsidR="00732237" w:rsidRDefault="00732237" w:rsidP="005B43BB">
      <w:r>
        <w:t xml:space="preserve">Le nom est un identifiant composé de chiffres de lettres et de caractère permettant d’appeler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procédure.</w:t>
      </w:r>
    </w:p>
    <w:p w:rsidR="00732237" w:rsidRDefault="00732237" w:rsidP="005B43BB"/>
    <w:p w:rsidR="00732237" w:rsidRDefault="00732237" w:rsidP="005B43BB">
      <w:r>
        <w:t xml:space="preserve">Liste des arguments : </w:t>
      </w:r>
    </w:p>
    <w:p w:rsidR="00732237" w:rsidRDefault="00732237" w:rsidP="005B43BB">
      <w:r>
        <w:t>Les entrés : données remis par la procédure pour réaliser le traitement.</w:t>
      </w:r>
    </w:p>
    <w:p w:rsidR="00732237" w:rsidRDefault="00732237" w:rsidP="005B43BB">
      <w:r>
        <w:t>Les Sorties : résultats fournis par la procédure à son environnement.</w:t>
      </w:r>
    </w:p>
    <w:p w:rsidR="00732237" w:rsidRDefault="00732237" w:rsidP="005B43BB"/>
    <w:p w:rsidR="005B43BB" w:rsidRPr="005B43BB" w:rsidRDefault="00732237" w:rsidP="005B43BB">
      <w:proofErr w:type="gramStart"/>
      <w:r>
        <w:t>Les entité</w:t>
      </w:r>
      <w:bookmarkStart w:id="0" w:name="_GoBack"/>
      <w:bookmarkEnd w:id="0"/>
      <w:proofErr w:type="gramEnd"/>
      <w:r>
        <w:t xml:space="preserve"> </w:t>
      </w:r>
      <w:r w:rsidR="005B43BB">
        <w:t xml:space="preserve"> </w:t>
      </w:r>
    </w:p>
    <w:sectPr w:rsidR="005B43BB" w:rsidRPr="005B4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F1BB4"/>
    <w:multiLevelType w:val="hybridMultilevel"/>
    <w:tmpl w:val="BB88C7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BB"/>
    <w:rsid w:val="000F5CC7"/>
    <w:rsid w:val="0032050D"/>
    <w:rsid w:val="00561142"/>
    <w:rsid w:val="005B43BB"/>
    <w:rsid w:val="00732237"/>
    <w:rsid w:val="00C3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1ADB"/>
  <w15:chartTrackingRefBased/>
  <w15:docId w15:val="{5DA8946C-3E39-4D67-AD85-B222E0ED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Lavigne Marbach</dc:creator>
  <cp:keywords/>
  <dc:description/>
  <cp:lastModifiedBy>François Lavigne Marbach</cp:lastModifiedBy>
  <cp:revision>1</cp:revision>
  <dcterms:created xsi:type="dcterms:W3CDTF">2019-03-04T08:17:00Z</dcterms:created>
  <dcterms:modified xsi:type="dcterms:W3CDTF">2019-03-04T13:11:00Z</dcterms:modified>
</cp:coreProperties>
</file>