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0D324E" w14:textId="77777777" w:rsidR="00985BBD" w:rsidRDefault="00985BBD" w:rsidP="001E4C9F">
      <w:pPr>
        <w:jc w:val="both"/>
      </w:pPr>
    </w:p>
    <w:p w14:paraId="544FC21C" w14:textId="77777777" w:rsidR="00985BBD" w:rsidRDefault="00985BBD" w:rsidP="001E4C9F">
      <w:pPr>
        <w:jc w:val="both"/>
      </w:pPr>
    </w:p>
    <w:p w14:paraId="12D69BF8" w14:textId="77777777" w:rsidR="00985BBD" w:rsidRDefault="00985BBD" w:rsidP="001E4C9F">
      <w:pPr>
        <w:jc w:val="both"/>
      </w:pPr>
    </w:p>
    <w:p w14:paraId="4E2A2CDE" w14:textId="77777777" w:rsidR="00985BBD" w:rsidRDefault="00985BBD" w:rsidP="001E4C9F">
      <w:pPr>
        <w:jc w:val="both"/>
      </w:pPr>
    </w:p>
    <w:p w14:paraId="43082E32" w14:textId="77777777" w:rsidR="00985BBD" w:rsidRDefault="00985BBD" w:rsidP="001E4C9F">
      <w:pPr>
        <w:jc w:val="both"/>
      </w:pPr>
    </w:p>
    <w:p w14:paraId="2BE0FD12" w14:textId="77777777" w:rsidR="00985BBD" w:rsidRDefault="00985BBD" w:rsidP="001E4C9F">
      <w:pPr>
        <w:jc w:val="both"/>
      </w:pPr>
    </w:p>
    <w:p w14:paraId="71596B43" w14:textId="77777777"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14:paraId="0E74CD5F" w14:textId="77777777" w:rsidR="00985BBD" w:rsidRDefault="00985BBD" w:rsidP="00771E0F">
      <w:pPr>
        <w:jc w:val="center"/>
      </w:pPr>
    </w:p>
    <w:p w14:paraId="31F77BDF" w14:textId="77777777" w:rsidR="00985BBD" w:rsidRDefault="005E76E6" w:rsidP="00771E0F">
      <w:pPr>
        <w:jc w:val="center"/>
      </w:pPr>
      <w:r>
        <w:t>7/16/17</w:t>
      </w:r>
    </w:p>
    <w:p w14:paraId="7E57E2FD" w14:textId="77777777" w:rsidR="00985BBD" w:rsidRDefault="00985BBD" w:rsidP="001E4C9F">
      <w:pPr>
        <w:jc w:val="both"/>
      </w:pPr>
    </w:p>
    <w:p w14:paraId="0CAC00F8" w14:textId="77777777" w:rsidR="00985BBD" w:rsidRDefault="00985BBD" w:rsidP="001E4C9F">
      <w:pPr>
        <w:jc w:val="both"/>
      </w:pPr>
    </w:p>
    <w:p w14:paraId="3DADE3B7" w14:textId="77777777" w:rsidR="00985BBD" w:rsidRDefault="00985BBD" w:rsidP="001E4C9F">
      <w:pPr>
        <w:jc w:val="both"/>
      </w:pPr>
    </w:p>
    <w:p w14:paraId="5305B11B" w14:textId="77777777" w:rsidR="00985BBD" w:rsidRDefault="00985BBD" w:rsidP="001E4C9F">
      <w:pPr>
        <w:jc w:val="both"/>
      </w:pPr>
    </w:p>
    <w:p w14:paraId="1C68398B" w14:textId="77777777" w:rsidR="00985BBD" w:rsidRDefault="00985BBD" w:rsidP="001E4C9F">
      <w:pPr>
        <w:jc w:val="both"/>
      </w:pPr>
    </w:p>
    <w:p w14:paraId="65745014" w14:textId="77777777"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r>
        <w:rPr>
          <w:b/>
          <w:bCs/>
          <w:color w:val="000000"/>
          <w:sz w:val="28"/>
          <w:szCs w:val="28"/>
        </w:rPr>
        <w:t>Evangelos Katsamakas</w:t>
      </w:r>
    </w:p>
    <w:p w14:paraId="3A30ED27" w14:textId="77777777" w:rsidR="00985BBD" w:rsidRDefault="00985BBD" w:rsidP="00771E0F">
      <w:pPr>
        <w:jc w:val="center"/>
      </w:pPr>
    </w:p>
    <w:p w14:paraId="0206BB80" w14:textId="77777777" w:rsidR="00985BBD" w:rsidRDefault="00985BBD" w:rsidP="001E4C9F">
      <w:pPr>
        <w:jc w:val="both"/>
      </w:pPr>
    </w:p>
    <w:p w14:paraId="5753D82B" w14:textId="77777777" w:rsidR="00985BBD" w:rsidRDefault="00985BBD" w:rsidP="001E4C9F">
      <w:pPr>
        <w:jc w:val="both"/>
      </w:pPr>
    </w:p>
    <w:p w14:paraId="4698CC14" w14:textId="77777777" w:rsidR="005C3448" w:rsidRDefault="005C3448" w:rsidP="001E4C9F">
      <w:pPr>
        <w:jc w:val="both"/>
      </w:pPr>
    </w:p>
    <w:p w14:paraId="6ED9FFAB" w14:textId="77777777" w:rsidR="00985BBD" w:rsidRDefault="004E308C" w:rsidP="004E308C">
      <w:pPr>
        <w:pStyle w:val="Heading1"/>
        <w:jc w:val="center"/>
      </w:pPr>
      <w:r>
        <w:t>A</w:t>
      </w:r>
      <w:r w:rsidR="00985BBD">
        <w:t>bstract</w:t>
      </w:r>
    </w:p>
    <w:p w14:paraId="3C322C3F" w14:textId="77777777"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14:paraId="6BD840BB" w14:textId="77777777" w:rsidR="00A2706C" w:rsidRDefault="00A2706C" w:rsidP="001E4C9F">
      <w:pPr>
        <w:pStyle w:val="NormalWeb"/>
        <w:spacing w:before="0" w:beforeAutospacing="0" w:after="0" w:afterAutospacing="0"/>
        <w:jc w:val="both"/>
      </w:pPr>
    </w:p>
    <w:p w14:paraId="62382996" w14:textId="77777777" w:rsidR="00A2706C" w:rsidRPr="00A2706C" w:rsidRDefault="00A2706C" w:rsidP="001E4C9F">
      <w:pPr>
        <w:pStyle w:val="NormalWeb"/>
        <w:spacing w:before="0" w:beforeAutospacing="0" w:after="0" w:afterAutospacing="0"/>
        <w:jc w:val="both"/>
      </w:pPr>
      <w:r w:rsidRPr="009D003B">
        <w:rPr>
          <w:b/>
        </w:rPr>
        <w:t>Keywords:</w:t>
      </w:r>
      <w:r>
        <w:rPr>
          <w:b/>
        </w:rPr>
        <w:t xml:space="preserve"> </w:t>
      </w:r>
      <w:r>
        <w:t xml:space="preserve">networks, data science, network analysis, </w:t>
      </w:r>
      <w:ins w:id="0" w:author="Evangelos Katsamakas" w:date="2017-07-17T16:06:00Z">
        <w:r w:rsidR="00292BE3">
          <w:t xml:space="preserve">network science, </w:t>
        </w:r>
      </w:ins>
      <w:r w:rsidRPr="00282EDF">
        <w:rPr>
          <w:strike/>
        </w:rPr>
        <w:t>power laws,</w:t>
      </w:r>
      <w:r>
        <w:t xml:space="preserve"> employee effort, productivity, collaboration</w:t>
      </w:r>
    </w:p>
    <w:p w14:paraId="1FA04FD0" w14:textId="77777777" w:rsidR="004E308C" w:rsidRDefault="004E308C">
      <w:r>
        <w:br w:type="page"/>
      </w:r>
    </w:p>
    <w:p w14:paraId="64229CC0" w14:textId="77777777" w:rsidR="00985BBD" w:rsidRDefault="00985BBD" w:rsidP="004E308C">
      <w:pPr>
        <w:pStyle w:val="Heading1"/>
        <w:numPr>
          <w:ilvl w:val="0"/>
          <w:numId w:val="14"/>
        </w:numPr>
        <w:jc w:val="both"/>
      </w:pPr>
      <w:r>
        <w:lastRenderedPageBreak/>
        <w:t>Introduction</w:t>
      </w:r>
    </w:p>
    <w:p w14:paraId="1EE468D0" w14:textId="77777777" w:rsidR="00292BE3" w:rsidRDefault="00292BE3" w:rsidP="001E4C9F">
      <w:pPr>
        <w:pStyle w:val="NormalWeb"/>
        <w:spacing w:before="0" w:beforeAutospacing="0" w:after="0" w:afterAutospacing="0"/>
        <w:jc w:val="both"/>
        <w:rPr>
          <w:ins w:id="1" w:author="Evangelos Katsamakas" w:date="2017-07-17T16:10:00Z"/>
        </w:rPr>
      </w:pPr>
      <w:ins w:id="2" w:author="Evangelos Katsamakas" w:date="2017-07-17T16:07:00Z">
        <w:r>
          <w:t xml:space="preserve">Estimating the performance of employees is an important consideration in all organizations. </w:t>
        </w:r>
        <w:r w:rsidRPr="009A502B">
          <w:t xml:space="preserve">This </w:t>
        </w:r>
        <w:r>
          <w:t>paper</w:t>
        </w:r>
        <w:r w:rsidRPr="009A502B">
          <w:t xml:space="preserve"> </w:t>
        </w:r>
        <w:r>
          <w:t>proposes a network data science approach to the estimation and visualization of employee effort, productivity and collaboration patterns.</w:t>
        </w:r>
      </w:ins>
    </w:p>
    <w:p w14:paraId="3B95BF17" w14:textId="77777777" w:rsidR="00292BE3" w:rsidRDefault="00292BE3" w:rsidP="001E4C9F">
      <w:pPr>
        <w:pStyle w:val="NormalWeb"/>
        <w:spacing w:before="0" w:beforeAutospacing="0" w:after="0" w:afterAutospacing="0"/>
        <w:jc w:val="both"/>
        <w:rPr>
          <w:ins w:id="3" w:author="Evangelos Katsamakas" w:date="2017-07-17T16:10:00Z"/>
        </w:rPr>
      </w:pPr>
    </w:p>
    <w:p w14:paraId="7AD0B2CA" w14:textId="77777777" w:rsidR="00D04B0D" w:rsidRDefault="00292BE3" w:rsidP="001E4C9F">
      <w:pPr>
        <w:pStyle w:val="NormalWeb"/>
        <w:spacing w:before="0" w:beforeAutospacing="0" w:after="0" w:afterAutospacing="0"/>
        <w:jc w:val="both"/>
        <w:rPr>
          <w:color w:val="000000" w:themeColor="text1"/>
        </w:rPr>
      </w:pPr>
      <w:ins w:id="4" w:author="Evangelos Katsamakas" w:date="2017-07-17T16:11:00Z">
        <w:r>
          <w:t xml:space="preserve">While the methodology can be used in any type of organization, the data we use to illustrate an application of the methodology come from a software development organization. </w:t>
        </w:r>
      </w:ins>
      <w:r w:rsidR="00985BBD"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sidRPr="002B2410">
        <w:rPr>
          <w:color w:val="000000" w:themeColor="text1"/>
          <w:highlight w:val="yellow"/>
        </w:rPr>
        <w:t>[</w:t>
      </w:r>
      <w:r w:rsidR="00F24060" w:rsidRPr="002B2410">
        <w:rPr>
          <w:color w:val="000000" w:themeColor="text1"/>
          <w:highlight w:val="yellow"/>
        </w:rPr>
        <w:t>1</w:t>
      </w:r>
      <w:r w:rsidR="00B811E8" w:rsidRPr="002B2410">
        <w:rPr>
          <w:color w:val="000000" w:themeColor="text1"/>
          <w:highlight w:val="yellow"/>
        </w:rPr>
        <w:t>]</w:t>
      </w:r>
      <w:r w:rsidR="00F24060" w:rsidRPr="002B2410">
        <w:rPr>
          <w:color w:val="000000" w:themeColor="text1"/>
          <w:highlight w:val="yellow"/>
        </w:rPr>
        <w:t>.</w:t>
      </w:r>
      <w:r w:rsidR="00985BBD" w:rsidRPr="009A502B">
        <w:rPr>
          <w:color w:val="000000" w:themeColor="text1"/>
        </w:rPr>
        <w:t xml:space="preserve"> Accurate </w:t>
      </w:r>
      <w:r w:rsidR="00676009">
        <w:rPr>
          <w:color w:val="000000" w:themeColor="text1"/>
        </w:rPr>
        <w:t>evaluation</w:t>
      </w:r>
      <w:r w:rsidR="00985BBD"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00985BBD"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00985BBD" w:rsidRPr="009A502B">
        <w:rPr>
          <w:color w:val="000000" w:themeColor="text1"/>
        </w:rPr>
        <w:t xml:space="preserve"> capability to discover and</w:t>
      </w:r>
      <w:r w:rsidR="009A502B" w:rsidRPr="009A502B">
        <w:rPr>
          <w:color w:val="000000" w:themeColor="text1"/>
        </w:rPr>
        <w:t xml:space="preserve"> monitor coding performance </w:t>
      </w:r>
      <w:r w:rsidR="00985BBD" w:rsidRPr="009A502B">
        <w:rPr>
          <w:color w:val="000000" w:themeColor="text1"/>
        </w:rPr>
        <w:t xml:space="preserve">prevents </w:t>
      </w:r>
      <w:r w:rsidR="009A502B" w:rsidRPr="009A502B">
        <w:rPr>
          <w:color w:val="000000" w:themeColor="text1"/>
        </w:rPr>
        <w:t>technical companies</w:t>
      </w:r>
      <w:r w:rsidR="00985BBD"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14:paraId="3367DCA1" w14:textId="77777777" w:rsidR="00BF025B" w:rsidRDefault="00BF025B" w:rsidP="001E4C9F">
      <w:pPr>
        <w:pStyle w:val="NormalWeb"/>
        <w:spacing w:before="0" w:beforeAutospacing="0" w:after="0" w:afterAutospacing="0"/>
        <w:jc w:val="both"/>
        <w:rPr>
          <w:color w:val="000000" w:themeColor="text1"/>
        </w:rPr>
      </w:pPr>
    </w:p>
    <w:p w14:paraId="3287E009" w14:textId="77777777" w:rsidR="009024D2" w:rsidRPr="004E25C5" w:rsidRDefault="00292BE3" w:rsidP="001E4C9F">
      <w:pPr>
        <w:pStyle w:val="NormalWeb"/>
        <w:spacing w:before="0" w:beforeAutospacing="0" w:after="0" w:afterAutospacing="0"/>
        <w:jc w:val="both"/>
        <w:rPr>
          <w:color w:val="000000" w:themeColor="text1"/>
        </w:rPr>
      </w:pPr>
      <w:ins w:id="5" w:author="Evangelos Katsamakas" w:date="2017-07-17T16:12:00Z">
        <w:r>
          <w:rPr>
            <w:color w:val="000000" w:themeColor="text1"/>
          </w:rPr>
          <w:t xml:space="preserve">(REMOVE THIS PARAGRAPH FROM INTRO; ADD IT LATER IN PAPER IF NECESSARY) </w:t>
        </w:r>
      </w:ins>
      <w:r w:rsidR="0062786D">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sidR="0062786D">
        <w:rPr>
          <w:color w:val="000000" w:themeColor="text1"/>
        </w:rPr>
        <w:t>has applied</w:t>
      </w:r>
      <w:r w:rsidR="009024D2">
        <w:rPr>
          <w:color w:val="000000" w:themeColor="text1"/>
        </w:rPr>
        <w:t xml:space="preserve"> social network analysis</w:t>
      </w:r>
      <w:r w:rsidR="0062786D">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14:paraId="21AA810E" w14:textId="77777777" w:rsidR="009024D2" w:rsidRPr="009A502B" w:rsidRDefault="009024D2" w:rsidP="001E4C9F">
      <w:pPr>
        <w:jc w:val="both"/>
        <w:rPr>
          <w:color w:val="auto"/>
        </w:rPr>
      </w:pPr>
    </w:p>
    <w:p w14:paraId="7EF09C83" w14:textId="77777777" w:rsidR="005648E7" w:rsidRDefault="00292BE3" w:rsidP="001E4C9F">
      <w:pPr>
        <w:pStyle w:val="NormalWeb"/>
        <w:spacing w:before="0" w:beforeAutospacing="0" w:after="0" w:afterAutospacing="0"/>
        <w:jc w:val="both"/>
        <w:rPr>
          <w:ins w:id="6" w:author="Evangelos Katsamakas" w:date="2017-07-17T16:18:00Z"/>
          <w:color w:val="000000" w:themeColor="text1"/>
        </w:rPr>
      </w:pPr>
      <w:ins w:id="7" w:author="Evangelos Katsamakas" w:date="2017-07-17T16:09:00Z">
        <w:r>
          <w:t>The q</w:t>
        </w:r>
      </w:ins>
      <w:del w:id="8" w:author="Evangelos Katsamakas" w:date="2017-07-17T16:09:00Z">
        <w:r w:rsidR="009024D2" w:rsidRPr="009A502B" w:rsidDel="00292BE3">
          <w:delText>Q</w:delText>
        </w:r>
      </w:del>
      <w:r w:rsidR="009024D2" w:rsidRPr="009A502B">
        <w:t>uestion</w:t>
      </w:r>
      <w:ins w:id="9" w:author="Evangelos Katsamakas" w:date="2017-07-17T16:09:00Z">
        <w:r>
          <w:t>s</w:t>
        </w:r>
      </w:ins>
      <w:r w:rsidR="009024D2" w:rsidRPr="009A502B">
        <w:t xml:space="preserve"> </w:t>
      </w:r>
      <w:ins w:id="10" w:author="Evangelos Katsamakas" w:date="2017-07-17T16:09:00Z">
        <w:r>
          <w:t xml:space="preserve">we </w:t>
        </w:r>
      </w:ins>
      <w:r w:rsidR="009024D2" w:rsidRPr="009A502B">
        <w:t>a</w:t>
      </w:r>
      <w:r w:rsidR="009024D2">
        <w:t>ttempt</w:t>
      </w:r>
      <w:del w:id="11" w:author="Evangelos Katsamakas" w:date="2017-07-17T16:09:00Z">
        <w:r w:rsidR="009024D2" w:rsidDel="00292BE3">
          <w:delText>ed</w:delText>
        </w:r>
      </w:del>
      <w:r w:rsidR="009024D2">
        <w:t xml:space="preserve"> to</w:t>
      </w:r>
      <w:ins w:id="12" w:author="Evangelos Katsamakas" w:date="2017-07-17T16:09:00Z">
        <w:r>
          <w:t xml:space="preserve"> </w:t>
        </w:r>
      </w:ins>
      <w:del w:id="13" w:author="Evangelos Katsamakas" w:date="2017-07-17T16:09:00Z">
        <w:r w:rsidR="009024D2" w:rsidDel="00292BE3">
          <w:delText xml:space="preserve"> be </w:delText>
        </w:r>
      </w:del>
      <w:r w:rsidR="009024D2">
        <w:t>answer</w:t>
      </w:r>
      <w:del w:id="14" w:author="Evangelos Katsamakas" w:date="2017-07-17T16:09:00Z">
        <w:r w:rsidR="009024D2" w:rsidDel="00292BE3">
          <w:delText>ed</w:delText>
        </w:r>
      </w:del>
      <w:del w:id="15" w:author="Evangelos Katsamakas" w:date="2017-07-17T16:10:00Z">
        <w:r w:rsidR="009024D2" w:rsidDel="00292BE3">
          <w:delText xml:space="preserve">, </w:delText>
        </w:r>
        <w:r w:rsidR="009024D2" w:rsidRPr="009A502B" w:rsidDel="00292BE3">
          <w:rPr>
            <w:color w:val="000000" w:themeColor="text1"/>
          </w:rPr>
          <w:delText>at either individual or corporate levels,</w:delText>
        </w:r>
      </w:del>
      <w:r w:rsidR="009024D2" w:rsidRPr="009A502B">
        <w:rPr>
          <w:color w:val="000000" w:themeColor="text1"/>
        </w:rPr>
        <w:t xml:space="preserve"> include identification of developers’ rol</w:t>
      </w:r>
      <w:r w:rsidR="009024D2">
        <w:rPr>
          <w:color w:val="000000" w:themeColor="text1"/>
        </w:rPr>
        <w:t xml:space="preserve">e, contribution, motivation, functionality and </w:t>
      </w:r>
      <w:r w:rsidR="009024D2" w:rsidRPr="009A502B">
        <w:rPr>
          <w:color w:val="000000" w:themeColor="text1"/>
        </w:rPr>
        <w:t>working preference, as well as in a broader sense, project membership, corporate cohesion</w:t>
      </w:r>
      <w:ins w:id="16" w:author="Evangelos Katsamakas" w:date="2017-07-17T16:10:00Z">
        <w:r>
          <w:rPr>
            <w:color w:val="000000" w:themeColor="text1"/>
          </w:rPr>
          <w:t xml:space="preserve">, collaboration patterns </w:t>
        </w:r>
      </w:ins>
      <w:del w:id="17" w:author="Evangelos Katsamakas" w:date="2017-07-17T16:10:00Z">
        <w:r w:rsidR="009024D2" w:rsidRPr="009A502B" w:rsidDel="00292BE3">
          <w:rPr>
            <w:color w:val="000000" w:themeColor="text1"/>
          </w:rPr>
          <w:delText xml:space="preserve"> </w:delText>
        </w:r>
      </w:del>
      <w:r w:rsidR="009024D2" w:rsidRPr="009A502B">
        <w:rPr>
          <w:color w:val="000000" w:themeColor="text1"/>
        </w:rPr>
        <w:t xml:space="preserve">and </w:t>
      </w:r>
      <w:r w:rsidR="009024D2">
        <w:rPr>
          <w:color w:val="000000" w:themeColor="text1"/>
        </w:rPr>
        <w:t xml:space="preserve">software </w:t>
      </w:r>
      <w:r w:rsidR="009024D2" w:rsidRPr="009A502B">
        <w:rPr>
          <w:color w:val="000000" w:themeColor="text1"/>
        </w:rPr>
        <w:t>development</w:t>
      </w:r>
      <w:ins w:id="18" w:author="Evangelos Katsamakas" w:date="2017-07-17T16:09:00Z">
        <w:r>
          <w:rPr>
            <w:color w:val="000000" w:themeColor="text1"/>
          </w:rPr>
          <w:t xml:space="preserve"> productivity.</w:t>
        </w:r>
      </w:ins>
    </w:p>
    <w:p w14:paraId="7CDA7AE8" w14:textId="77777777" w:rsidR="005648E7" w:rsidRDefault="005648E7" w:rsidP="001E4C9F">
      <w:pPr>
        <w:pStyle w:val="NormalWeb"/>
        <w:spacing w:before="0" w:beforeAutospacing="0" w:after="0" w:afterAutospacing="0"/>
        <w:jc w:val="both"/>
        <w:rPr>
          <w:ins w:id="19" w:author="Evangelos Katsamakas" w:date="2017-07-17T16:18:00Z"/>
          <w:color w:val="000000" w:themeColor="text1"/>
        </w:rPr>
      </w:pPr>
    </w:p>
    <w:p w14:paraId="2525AA03" w14:textId="0C8C5A76" w:rsidR="009024D2" w:rsidRDefault="005648E7" w:rsidP="001E4C9F">
      <w:pPr>
        <w:pStyle w:val="NormalWeb"/>
        <w:spacing w:before="0" w:beforeAutospacing="0" w:after="0" w:afterAutospacing="0"/>
        <w:jc w:val="both"/>
        <w:rPr>
          <w:ins w:id="20" w:author="Evangelos Katsamakas" w:date="2017-07-17T16:10:00Z"/>
          <w:color w:val="000000" w:themeColor="text1"/>
        </w:rPr>
      </w:pPr>
      <w:ins w:id="21" w:author="Evangelos Katsamakas" w:date="2017-07-17T16:18:00Z">
        <w:r>
          <w:rPr>
            <w:color w:val="000000" w:themeColor="text1"/>
          </w:rPr>
          <w:t>We demonstrate how a network data science approach can help companies gain rich insights about these questions.</w:t>
        </w:r>
      </w:ins>
      <w:ins w:id="22" w:author="Evangelos Katsamakas" w:date="2017-07-17T16:20:00Z">
        <w:r>
          <w:rPr>
            <w:color w:val="000000" w:themeColor="text1"/>
          </w:rPr>
          <w:t xml:space="preserve"> We define network data science as the use of data science methods, tools and algorithms in the modeling and analysis of network (graph) data.</w:t>
        </w:r>
      </w:ins>
      <w:ins w:id="23" w:author="Evangelos Katsamakas" w:date="2017-07-17T16:18:00Z">
        <w:r>
          <w:rPr>
            <w:color w:val="000000" w:themeColor="text1"/>
          </w:rPr>
          <w:t xml:space="preserve"> </w:t>
        </w:r>
      </w:ins>
      <w:del w:id="24" w:author="Evangelos Katsamakas" w:date="2017-07-17T16:09:00Z">
        <w:r w:rsidR="009024D2" w:rsidRPr="009A502B" w:rsidDel="00292BE3">
          <w:rPr>
            <w:color w:val="000000" w:themeColor="text1"/>
          </w:rPr>
          <w:delText xml:space="preserve">. </w:delText>
        </w:r>
      </w:del>
    </w:p>
    <w:p w14:paraId="30F80A36" w14:textId="77777777" w:rsidR="00292BE3" w:rsidRDefault="00292BE3" w:rsidP="001E4C9F">
      <w:pPr>
        <w:pStyle w:val="NormalWeb"/>
        <w:spacing w:before="0" w:beforeAutospacing="0" w:after="0" w:afterAutospacing="0"/>
        <w:jc w:val="both"/>
        <w:rPr>
          <w:ins w:id="25" w:author="Evangelos Katsamakas" w:date="2017-07-17T16:13:00Z"/>
          <w:color w:val="000000" w:themeColor="text1"/>
        </w:rPr>
      </w:pPr>
    </w:p>
    <w:p w14:paraId="36AC7A48" w14:textId="77777777" w:rsidR="00292BE3" w:rsidRDefault="00292BE3" w:rsidP="001E4C9F">
      <w:pPr>
        <w:pStyle w:val="NormalWeb"/>
        <w:spacing w:before="0" w:beforeAutospacing="0" w:after="0" w:afterAutospacing="0"/>
        <w:jc w:val="both"/>
        <w:rPr>
          <w:ins w:id="26" w:author="Evangelos Katsamakas" w:date="2017-07-17T16:10:00Z"/>
          <w:color w:val="000000" w:themeColor="text1"/>
        </w:rPr>
      </w:pPr>
      <w:ins w:id="27" w:author="Evangelos Katsamakas" w:date="2017-07-17T16:13:00Z">
        <w:r>
          <w:rPr>
            <w:color w:val="000000" w:themeColor="text1"/>
          </w:rPr>
          <w:t>(WRITE A SUMMARY OF MAIN STEPS WE FOLLOW)</w:t>
        </w:r>
      </w:ins>
    </w:p>
    <w:p w14:paraId="11DBECA2" w14:textId="77777777" w:rsidR="00292BE3" w:rsidRPr="009A502B" w:rsidRDefault="00292BE3" w:rsidP="001E4C9F">
      <w:pPr>
        <w:pStyle w:val="NormalWeb"/>
        <w:spacing w:before="0" w:beforeAutospacing="0" w:after="0" w:afterAutospacing="0"/>
        <w:jc w:val="both"/>
        <w:rPr>
          <w:color w:val="000000" w:themeColor="text1"/>
        </w:rPr>
      </w:pPr>
    </w:p>
    <w:p w14:paraId="3D11B97A" w14:textId="77777777" w:rsidR="007E039D" w:rsidRDefault="007E039D" w:rsidP="001E4C9F">
      <w:pPr>
        <w:pStyle w:val="NormalWeb"/>
        <w:spacing w:before="0" w:beforeAutospacing="0" w:after="0" w:afterAutospacing="0"/>
        <w:jc w:val="both"/>
      </w:pPr>
    </w:p>
    <w:p w14:paraId="6C0540C1" w14:textId="77777777"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14:paraId="2092183D" w14:textId="5FAC8A90"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r w:rsidR="00FD0D3A">
        <w:t xml:space="preserve">a </w:t>
      </w:r>
      <w:r w:rsidR="00FD0D3A" w:rsidRPr="00FD0D3A">
        <w:rPr>
          <w:color w:val="C00000"/>
        </w:rPr>
        <w:t>period</w:t>
      </w:r>
      <w:r w:rsidR="00C77A0B" w:rsidRPr="00FD0D3A">
        <w:rPr>
          <w:color w:val="C00000"/>
        </w:rPr>
        <w:t xml:space="preserve"> of 92 days</w:t>
      </w:r>
      <w:r w:rsidR="00C77A0B">
        <w:t xml:space="preserve">,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 xml:space="preserve">Data is gathered on past software development activity via source code </w:t>
      </w:r>
      <w:r w:rsidR="00557039" w:rsidRPr="00557039">
        <w:lastRenderedPageBreak/>
        <w:t>repositories like Subversion and Git, and task tr</w:t>
      </w:r>
      <w:r w:rsidR="00BF38B8">
        <w:t>acking systems such as Jira. This</w:t>
      </w:r>
      <w:r w:rsidR="00557039" w:rsidRPr="00557039">
        <w:t xml:space="preserve"> dataset is kindly provided by the company </w:t>
      </w:r>
      <w:r w:rsidR="00557039" w:rsidRPr="009D003B">
        <w:rPr>
          <w:highlight w:val="yellow"/>
        </w:rPr>
        <w:t>BlueOptima.</w:t>
      </w:r>
      <w:r w:rsidR="00B811E8">
        <w:t xml:space="preserve"> </w:t>
      </w:r>
      <w:r w:rsidR="00DB6E9F">
        <w:t>Table</w:t>
      </w:r>
      <w:r w:rsidR="00B811E8">
        <w:t xml:space="preserve"> 1 shows </w:t>
      </w:r>
      <w:r w:rsidR="00FD0D3A">
        <w:t>a</w:t>
      </w:r>
      <w:r w:rsidRPr="00952F34">
        <w:t xml:space="preserve"> </w:t>
      </w:r>
      <w:r w:rsidR="00FD0D3A" w:rsidRPr="00FD0D3A">
        <w:rPr>
          <w:color w:val="C00000"/>
        </w:rPr>
        <w:t>subset</w:t>
      </w:r>
      <w:r w:rsidR="00BF38B8" w:rsidRPr="00FD0D3A">
        <w:rPr>
          <w:color w:val="C00000"/>
        </w:rPr>
        <w:t xml:space="preserve"> </w:t>
      </w:r>
      <w:r w:rsidR="00B920FD">
        <w:t>from</w:t>
      </w:r>
      <w:r w:rsidR="00BF38B8">
        <w:t xml:space="preserve"> the</w:t>
      </w:r>
      <w:r w:rsidR="008B66C1">
        <w:t xml:space="preserve"> </w:t>
      </w:r>
      <w:r w:rsidR="00BF38B8">
        <w:t>dataset</w:t>
      </w:r>
      <w:r w:rsidR="00B811E8">
        <w:t>.</w:t>
      </w:r>
    </w:p>
    <w:p w14:paraId="1FB893D6" w14:textId="77777777" w:rsidR="00985BBD" w:rsidRPr="00952F34" w:rsidRDefault="00985BBD" w:rsidP="001E4C9F">
      <w:pPr>
        <w:jc w:val="both"/>
        <w:rPr>
          <w:color w:val="auto"/>
        </w:rPr>
      </w:pPr>
    </w:p>
    <w:p w14:paraId="070C2AA6" w14:textId="77777777" w:rsidR="00985BBD" w:rsidRDefault="005B7080" w:rsidP="00771E0F">
      <w:pPr>
        <w:pStyle w:val="NormalWeb"/>
        <w:spacing w:before="0" w:beforeAutospacing="0" w:after="0" w:afterAutospacing="0"/>
        <w:jc w:val="center"/>
      </w:pPr>
      <w:r>
        <w:rPr>
          <w:noProof/>
          <w:lang w:eastAsia="en-US"/>
        </w:rPr>
        <w:drawing>
          <wp:inline distT="0" distB="0" distL="0" distR="0" wp14:anchorId="7FACA0AB" wp14:editId="1C9CBEE7">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14:paraId="78CCD4BA" w14:textId="77777777" w:rsidR="00B811E8" w:rsidRPr="00B811E8" w:rsidRDefault="00B811E8" w:rsidP="00771E0F">
      <w:pPr>
        <w:pStyle w:val="NormalWeb"/>
        <w:spacing w:before="0" w:beforeAutospacing="0" w:after="0" w:afterAutospacing="0"/>
        <w:jc w:val="center"/>
        <w:rPr>
          <w:b/>
        </w:rPr>
      </w:pPr>
    </w:p>
    <w:p w14:paraId="4AE6C5E0" w14:textId="5B10768F" w:rsidR="009C3D0F" w:rsidRDefault="00292BE3" w:rsidP="00DB6E9F">
      <w:pPr>
        <w:pStyle w:val="NormalWeb"/>
        <w:spacing w:before="0" w:beforeAutospacing="0" w:after="0" w:afterAutospacing="0"/>
        <w:jc w:val="center"/>
        <w:rPr>
          <w:shd w:val="clear" w:color="auto" w:fill="FFFFFF"/>
        </w:rPr>
      </w:pPr>
      <w:ins w:id="28" w:author="Evangelos Katsamakas" w:date="2017-07-17T16:14:00Z">
        <w:r>
          <w:rPr>
            <w:b/>
          </w:rPr>
          <w:t>Table</w:t>
        </w:r>
        <w:r w:rsidRPr="00B920FD">
          <w:rPr>
            <w:b/>
          </w:rPr>
          <w:t xml:space="preserve"> </w:t>
        </w:r>
      </w:ins>
      <w:commentRangeStart w:id="29"/>
      <w:r w:rsidR="00BF38B8" w:rsidRPr="00B920FD">
        <w:rPr>
          <w:b/>
        </w:rPr>
        <w:t>1</w:t>
      </w:r>
      <w:commentRangeEnd w:id="29"/>
      <w:r>
        <w:rPr>
          <w:rStyle w:val="CommentReference"/>
          <w:rFonts w:ascii="Arial" w:eastAsia="SimSun" w:hAnsi="Arial" w:cs="Arial"/>
          <w:color w:val="000000"/>
        </w:rPr>
        <w:commentReference w:id="29"/>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w:t>
      </w:r>
      <w:r w:rsidR="00DB6E9F">
        <w:rPr>
          <w:shd w:val="clear" w:color="auto" w:fill="FFFFFF"/>
        </w:rPr>
        <w:t>d interrelatedness of codes (Newswire 2013)</w:t>
      </w:r>
    </w:p>
    <w:p w14:paraId="21A13081" w14:textId="77777777" w:rsidR="00DB6E9F" w:rsidRDefault="00DB6E9F" w:rsidP="00DB6E9F">
      <w:pPr>
        <w:pStyle w:val="NormalWeb"/>
        <w:spacing w:before="0" w:beforeAutospacing="0" w:after="0" w:afterAutospacing="0"/>
        <w:jc w:val="center"/>
      </w:pPr>
    </w:p>
    <w:p w14:paraId="29C687D1" w14:textId="32D9AA9D" w:rsidR="00952F34" w:rsidRPr="00325182" w:rsidRDefault="00325182" w:rsidP="001E4C9F">
      <w:pPr>
        <w:pStyle w:val="NormalWeb"/>
        <w:spacing w:before="0" w:beforeAutospacing="0" w:after="0" w:afterAutospacing="0"/>
        <w:jc w:val="both"/>
      </w:pPr>
      <w:r>
        <w:t>There</w:t>
      </w:r>
      <w:r w:rsidR="0077121B" w:rsidRPr="00325182">
        <w:t xml:space="preserve"> are many records with zero coding effort in the</w:t>
      </w:r>
      <w:r>
        <w:t xml:space="preserve"> data. It is resulted from the fact that if </w:t>
      </w:r>
      <w:r w:rsidR="005C6F77" w:rsidRPr="00325182">
        <w:t>a developer is involved in a project</w:t>
      </w:r>
      <w:r w:rsidR="0077121B" w:rsidRPr="00325182">
        <w:t>,</w:t>
      </w:r>
      <w:r w:rsidR="005C6F77" w:rsidRPr="00325182">
        <w:t xml:space="preserve"> coding effort </w:t>
      </w:r>
      <w:r w:rsidR="0077121B" w:rsidRPr="00325182">
        <w:t xml:space="preserve">will be </w:t>
      </w:r>
      <w:r>
        <w:t>recorded</w:t>
      </w:r>
      <w:r w:rsidR="0077121B" w:rsidRPr="00325182">
        <w:t xml:space="preserve"> regardless of the absence of contribution. Therefore, to</w:t>
      </w:r>
      <w:r w:rsidR="005C6F77" w:rsidRPr="00325182">
        <w:t xml:space="preserve"> keep </w:t>
      </w:r>
      <w:r w:rsidR="0077121B" w:rsidRPr="00325182">
        <w:t>the</w:t>
      </w:r>
      <w:r w:rsidR="005C6F77" w:rsidRPr="00325182">
        <w:t xml:space="preserve"> information of developers’</w:t>
      </w:r>
      <w:r w:rsidR="0077121B" w:rsidRPr="00325182">
        <w:t xml:space="preserve"> involvement, we </w:t>
      </w:r>
      <w:r w:rsidR="00496AF6">
        <w:t>remain</w:t>
      </w:r>
      <w:r w:rsidR="0077121B" w:rsidRPr="00325182">
        <w:t xml:space="preserve"> all data records.</w:t>
      </w:r>
    </w:p>
    <w:p w14:paraId="40551679" w14:textId="77777777" w:rsidR="00877D40" w:rsidRDefault="00877D40" w:rsidP="009D003B">
      <w:pPr>
        <w:pStyle w:val="NormalWeb"/>
        <w:spacing w:before="0" w:beforeAutospacing="0" w:after="0" w:afterAutospacing="0"/>
        <w:jc w:val="both"/>
        <w:rPr>
          <w:b/>
          <w:color w:val="000000" w:themeColor="text1"/>
        </w:rPr>
      </w:pPr>
    </w:p>
    <w:p w14:paraId="1B4BE69E" w14:textId="77777777" w:rsidR="00BF38B8" w:rsidRDefault="00BF38B8" w:rsidP="00771E0F">
      <w:pPr>
        <w:pStyle w:val="NormalWeb"/>
        <w:spacing w:before="0" w:beforeAutospacing="0" w:after="0" w:afterAutospacing="0"/>
        <w:jc w:val="center"/>
        <w:rPr>
          <w:b/>
          <w:color w:val="000000" w:themeColor="text1"/>
        </w:rPr>
      </w:pPr>
    </w:p>
    <w:p w14:paraId="49DAF9E3" w14:textId="3105280B" w:rsidR="00762C04" w:rsidRDefault="007A1BD2" w:rsidP="001E4C9F">
      <w:pPr>
        <w:pStyle w:val="Heading1"/>
        <w:numPr>
          <w:ilvl w:val="0"/>
          <w:numId w:val="14"/>
        </w:numPr>
        <w:jc w:val="both"/>
        <w:rPr>
          <w:color w:val="000000" w:themeColor="text1"/>
        </w:rPr>
      </w:pPr>
      <w:r>
        <w:rPr>
          <w:color w:val="000000" w:themeColor="text1"/>
        </w:rPr>
        <w:t xml:space="preserve">Modeling </w:t>
      </w:r>
      <w:r w:rsidR="00DB6E9F">
        <w:rPr>
          <w:color w:val="000000" w:themeColor="text1"/>
        </w:rPr>
        <w:t>Effort and Contribution</w:t>
      </w:r>
      <w:r w:rsidR="00303304" w:rsidRPr="007A1BD2">
        <w:rPr>
          <w:color w:val="000000" w:themeColor="text1"/>
        </w:rPr>
        <w:t xml:space="preserve">: </w:t>
      </w:r>
      <w:r w:rsidR="00DB6E9F">
        <w:rPr>
          <w:color w:val="000000" w:themeColor="text1"/>
        </w:rPr>
        <w:t>Developers-Projects G</w:t>
      </w:r>
      <w:r w:rsidR="00303304" w:rsidRPr="007A1BD2">
        <w:rPr>
          <w:color w:val="000000" w:themeColor="text1"/>
        </w:rPr>
        <w:t>raph</w:t>
      </w:r>
    </w:p>
    <w:p w14:paraId="70B16609" w14:textId="77777777" w:rsidR="005E7E1D" w:rsidRPr="005E7E1D" w:rsidRDefault="005E7E1D" w:rsidP="005E7E1D"/>
    <w:p w14:paraId="60A448AD" w14:textId="40619A4E" w:rsidR="00952F34" w:rsidRPr="005648E7" w:rsidRDefault="00790F2D" w:rsidP="001E4C9F">
      <w:pPr>
        <w:pStyle w:val="NormalWeb"/>
        <w:spacing w:before="0" w:beforeAutospacing="0" w:after="0" w:afterAutospacing="0"/>
        <w:jc w:val="both"/>
      </w:pPr>
      <w:r w:rsidRPr="005648E7">
        <w:t xml:space="preserve">When </w:t>
      </w:r>
      <w:r w:rsidR="0023371D" w:rsidRPr="00DB6E9F">
        <w:t>relations are modeled</w:t>
      </w:r>
      <w:r w:rsidRPr="00DB6E9F">
        <w:t xml:space="preserve"> between two different classes of objects, bipartite graphs arise naturally</w:t>
      </w:r>
      <w:r w:rsidR="0035556D" w:rsidRPr="00DB6E9F">
        <w:t xml:space="preserve">. </w:t>
      </w:r>
      <w:r w:rsidR="00DB6E9F" w:rsidRPr="00DB6E9F">
        <w:rPr>
          <w:color w:val="C00000"/>
        </w:rPr>
        <w:t>(</w:t>
      </w:r>
      <w:r w:rsidR="00BC191F">
        <w:rPr>
          <w:color w:val="C00000"/>
        </w:rPr>
        <w:t>Guillaume and</w:t>
      </w:r>
      <w:r w:rsidR="00DB6E9F">
        <w:rPr>
          <w:color w:val="C00000"/>
        </w:rPr>
        <w:t xml:space="preserve"> Latapy</w:t>
      </w:r>
      <w:r w:rsidR="00BC191F">
        <w:rPr>
          <w:color w:val="C00000"/>
        </w:rPr>
        <w:t xml:space="preserve"> </w:t>
      </w:r>
      <w:r w:rsidR="00DB6E9F" w:rsidRPr="00DB6E9F">
        <w:rPr>
          <w:color w:val="C00000"/>
        </w:rPr>
        <w:t xml:space="preserve">2004). </w:t>
      </w:r>
      <w:r w:rsidRPr="005648E7">
        <w:t xml:space="preserve">A graph of </w:t>
      </w:r>
      <w:r w:rsidR="00303304" w:rsidRPr="005648E7">
        <w:t>customers</w:t>
      </w:r>
      <w:r w:rsidRPr="005648E7">
        <w:t xml:space="preserve"> and </w:t>
      </w:r>
      <w:r w:rsidR="00303304" w:rsidRPr="005648E7">
        <w:t>products</w:t>
      </w:r>
      <w:r w:rsidRPr="005648E7">
        <w:t xml:space="preserve">, with an edge between a </w:t>
      </w:r>
      <w:r w:rsidR="00303304" w:rsidRPr="005648E7">
        <w:t xml:space="preserve">customer </w:t>
      </w:r>
      <w:r w:rsidRPr="005648E7">
        <w:t xml:space="preserve">and a </w:t>
      </w:r>
      <w:r w:rsidR="00303304" w:rsidRPr="005648E7">
        <w:t xml:space="preserve">product, </w:t>
      </w:r>
      <w:r w:rsidRPr="005648E7">
        <w:t xml:space="preserve">if the </w:t>
      </w:r>
      <w:r w:rsidR="00303304" w:rsidRPr="005648E7">
        <w:t xml:space="preserve">customer </w:t>
      </w:r>
      <w:r w:rsidRPr="005648E7">
        <w:t xml:space="preserve">has </w:t>
      </w:r>
      <w:r w:rsidR="00303304" w:rsidRPr="005648E7">
        <w:t>bought that product</w:t>
      </w:r>
      <w:r w:rsidRPr="005648E7">
        <w:t xml:space="preserve">, is a </w:t>
      </w:r>
      <w:r w:rsidR="00303304" w:rsidRPr="005648E7">
        <w:t>simple</w:t>
      </w:r>
      <w:r w:rsidRPr="005648E7">
        <w:t xml:space="preserve"> example of </w:t>
      </w:r>
      <w:r w:rsidR="00303304" w:rsidRPr="005648E7">
        <w:t xml:space="preserve">a </w:t>
      </w:r>
      <w:r w:rsidRPr="005648E7">
        <w:t xml:space="preserve">bipartite graph. </w:t>
      </w:r>
    </w:p>
    <w:p w14:paraId="1984F3C9" w14:textId="77777777" w:rsidR="00BF38B8" w:rsidRPr="005648E7" w:rsidRDefault="00BF38B8" w:rsidP="001E4C9F">
      <w:pPr>
        <w:pStyle w:val="NormalWeb"/>
        <w:spacing w:before="0" w:beforeAutospacing="0" w:after="0" w:afterAutospacing="0"/>
        <w:jc w:val="both"/>
      </w:pPr>
    </w:p>
    <w:p w14:paraId="1C891ED1" w14:textId="445BF4C1" w:rsidR="00790F2D" w:rsidRPr="005648E7" w:rsidRDefault="0035556D" w:rsidP="001E4C9F">
      <w:pPr>
        <w:pStyle w:val="NormalWeb"/>
        <w:spacing w:before="0" w:beforeAutospacing="0" w:after="0" w:afterAutospacing="0"/>
        <w:jc w:val="both"/>
      </w:pPr>
      <w:r>
        <w:t>To construct the graph, we aggregate</w:t>
      </w:r>
      <w:r w:rsidR="00972F6A" w:rsidRPr="005648E7">
        <w:t xml:space="preserve"> </w:t>
      </w:r>
      <w:r w:rsidR="005968FF" w:rsidRPr="005648E7">
        <w:t>each developer’s contribution to every repository</w:t>
      </w:r>
      <w:r w:rsidR="00972F6A" w:rsidRPr="005648E7">
        <w:t xml:space="preserve">. The graph therefore stands for a static </w:t>
      </w:r>
      <w:r w:rsidR="00952F34" w:rsidRPr="005648E7">
        <w:t>developer-to-repository n</w:t>
      </w:r>
      <w:r w:rsidR="00972F6A" w:rsidRPr="005648E7">
        <w:t>etwork</w:t>
      </w:r>
      <w:r w:rsidR="005968FF" w:rsidRPr="005648E7">
        <w:t xml:space="preserve">, </w:t>
      </w:r>
      <w:r w:rsidR="00790F2D" w:rsidRPr="005648E7">
        <w:t>where developers belong to one mode and repositories another.</w:t>
      </w:r>
      <w:r w:rsidR="005968FF" w:rsidRPr="005648E7">
        <w:t xml:space="preserve"> Edges </w:t>
      </w:r>
      <w:r w:rsidR="00D04B0D" w:rsidRPr="005648E7">
        <w:t>represent</w:t>
      </w:r>
      <w:r w:rsidR="00FD0D3A" w:rsidRPr="005648E7">
        <w:t xml:space="preserve"> developers’ contribution to project</w:t>
      </w:r>
      <w:r w:rsidR="00325182" w:rsidRPr="005648E7">
        <w:t>s</w:t>
      </w:r>
      <w:r w:rsidR="00FD0D3A" w:rsidRPr="005648E7">
        <w:t xml:space="preserve"> and are weighted by coding effort</w:t>
      </w:r>
      <w:r w:rsidR="00D04B0D" w:rsidRPr="005648E7">
        <w:t>.</w:t>
      </w:r>
      <w:r w:rsidR="005B7080" w:rsidRPr="005648E7">
        <w:t xml:space="preserve"> </w:t>
      </w:r>
    </w:p>
    <w:p w14:paraId="537005A0" w14:textId="77777777" w:rsidR="00961E1A" w:rsidRDefault="00961E1A" w:rsidP="009D003B">
      <w:pPr>
        <w:pStyle w:val="NormalWeb"/>
        <w:spacing w:before="0" w:beforeAutospacing="0" w:after="0" w:afterAutospacing="0"/>
        <w:ind w:left="720"/>
        <w:jc w:val="both"/>
        <w:rPr>
          <w:b/>
        </w:rPr>
      </w:pPr>
    </w:p>
    <w:p w14:paraId="0B94B2D4" w14:textId="77777777" w:rsidR="00961E1A" w:rsidRPr="005E7E1D" w:rsidRDefault="00961E1A" w:rsidP="00961E1A">
      <w:pPr>
        <w:pStyle w:val="NormalWeb"/>
        <w:numPr>
          <w:ilvl w:val="1"/>
          <w:numId w:val="14"/>
        </w:numPr>
        <w:jc w:val="both"/>
        <w:rPr>
          <w:b/>
          <w:color w:val="C00000"/>
        </w:rPr>
      </w:pPr>
      <w:r w:rsidRPr="005E7E1D">
        <w:rPr>
          <w:b/>
          <w:color w:val="C00000"/>
        </w:rPr>
        <w:t>Graph Properties</w:t>
      </w:r>
    </w:p>
    <w:p w14:paraId="629D317A" w14:textId="310D1E3A" w:rsidR="00FD0D3A" w:rsidRDefault="009D003B" w:rsidP="00E57CE7">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0035556D">
        <w:rPr>
          <w:rStyle w:val="Hyperlink"/>
          <w:color w:val="auto"/>
          <w:u w:val="none"/>
          <w:shd w:val="clear" w:color="auto" w:fill="FFFFFF"/>
        </w:rPr>
        <w:t>apply</w:t>
      </w:r>
      <w:r w:rsidR="00303304" w:rsidRPr="009D003B">
        <w:rPr>
          <w:rStyle w:val="Hyperlink"/>
          <w:color w:val="auto"/>
          <w:u w:val="none"/>
          <w:shd w:val="clear" w:color="auto" w:fill="FFFFFF"/>
        </w:rPr>
        <w:t xml:space="preserve"> </w:t>
      </w:r>
      <w:r w:rsidR="00E57CE7">
        <w:rPr>
          <w:rStyle w:val="Hyperlink"/>
          <w:color w:val="auto"/>
          <w:u w:val="none"/>
          <w:shd w:val="clear" w:color="auto" w:fill="FFFFFF"/>
        </w:rPr>
        <w:t>a</w:t>
      </w:r>
      <w:r w:rsidRPr="009D003B">
        <w:rPr>
          <w:rStyle w:val="Hyperlink"/>
          <w:color w:val="auto"/>
          <w:u w:val="none"/>
          <w:shd w:val="clear" w:color="auto" w:fill="FFFFFF"/>
        </w:rPr>
        <w:t xml:space="preserve"> measurement</w:t>
      </w:r>
      <w:r w:rsidR="00E57CE7">
        <w:rPr>
          <w:rStyle w:val="Hyperlink"/>
          <w:color w:val="auto"/>
          <w:u w:val="none"/>
          <w:shd w:val="clear" w:color="auto" w:fill="FFFFFF"/>
        </w:rPr>
        <w:t xml:space="preserve"> called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325182">
        <w:rPr>
          <w:rStyle w:val="Hyperlink"/>
          <w:color w:val="auto"/>
          <w:u w:val="none"/>
          <w:shd w:val="clear" w:color="auto" w:fill="FFFFFF"/>
        </w:rPr>
        <w:t xml:space="preserve">entrality to </w:t>
      </w:r>
      <w:r w:rsidRPr="009D003B">
        <w:rPr>
          <w:rStyle w:val="Hyperlink"/>
          <w:color w:val="auto"/>
          <w:u w:val="none"/>
          <w:shd w:val="clear" w:color="auto" w:fill="FFFFFF"/>
        </w:rPr>
        <w:t xml:space="preserve">the graph. </w:t>
      </w:r>
      <w:r w:rsidR="00DB6E9F">
        <w:rPr>
          <w:rStyle w:val="Hyperlink"/>
          <w:color w:val="auto"/>
          <w:u w:val="none"/>
          <w:shd w:val="clear" w:color="auto" w:fill="FFFFFF"/>
        </w:rPr>
        <w:t>(</w:t>
      </w:r>
      <w:r w:rsidR="00DB6E9F">
        <w:rPr>
          <w:color w:val="000000"/>
        </w:rPr>
        <w:t xml:space="preserve">Newman </w:t>
      </w:r>
      <w:r w:rsidR="00DB6E9F" w:rsidRPr="0029681D">
        <w:rPr>
          <w:color w:val="000000"/>
        </w:rPr>
        <w:t>2010</w:t>
      </w:r>
      <w:r w:rsidR="00DB6E9F">
        <w:rPr>
          <w:color w:val="000000"/>
        </w:rPr>
        <w:t>)</w:t>
      </w:r>
    </w:p>
    <w:p w14:paraId="437FF395" w14:textId="77777777" w:rsidR="00FD0D3A" w:rsidRDefault="00952F34" w:rsidP="00E57CE7">
      <w:pPr>
        <w:pStyle w:val="NormalWeb"/>
        <w:jc w:val="both"/>
      </w:pPr>
      <w:r w:rsidRPr="009D003B">
        <w:rPr>
          <w:rStyle w:val="Hyperlink"/>
          <w:color w:val="auto"/>
          <w:u w:val="none"/>
        </w:rPr>
        <w:lastRenderedPageBreak/>
        <w:t>Degree is the</w:t>
      </w:r>
      <w:r w:rsidR="00FD0D3A">
        <w:rPr>
          <w:rStyle w:val="Hyperlink"/>
          <w:color w:val="auto"/>
          <w:u w:val="none"/>
        </w:rPr>
        <w:t xml:space="preserve"> number of ties that a node has.</w:t>
      </w:r>
      <w:r w:rsidR="00FD0D3A" w:rsidRPr="00FD0D3A">
        <w:t xml:space="preserve"> </w:t>
      </w:r>
      <w:r w:rsidR="00972F6A">
        <w:t>In the developer</w:t>
      </w:r>
      <w:r w:rsidR="00FD0D3A" w:rsidRPr="00FD0D3A">
        <w:t xml:space="preserve">-repository </w:t>
      </w:r>
      <w:r w:rsidR="008B6D70" w:rsidRPr="008B6D70">
        <w:rPr>
          <w:color w:val="C00000"/>
        </w:rPr>
        <w:t>situation</w:t>
      </w:r>
      <w:r w:rsidR="00FD0D3A" w:rsidRPr="00FD0D3A">
        <w:t>, nodes with degree of one can be interpreted as “</w:t>
      </w:r>
      <w:r w:rsidR="00FD0D3A" w:rsidRPr="008B6D70">
        <w:rPr>
          <w:highlight w:val="yellow"/>
        </w:rPr>
        <w:t>focused developers</w:t>
      </w:r>
      <w:r w:rsidR="00FD0D3A" w:rsidRPr="00FD0D3A">
        <w:t xml:space="preserve">” who worked on only one project, or individual project which contained only one developer. It is found that during the entire period in concern, </w:t>
      </w:r>
      <w:bookmarkStart w:id="30" w:name="_Hlk487806488"/>
      <w:r w:rsidR="00FD0D3A" w:rsidRPr="00FD0D3A">
        <w:t xml:space="preserve">over 50% developers (1409 out of 2459) devoted to only one project and above 40% projects (610 out of 1496) were individual projects. </w:t>
      </w:r>
      <w:bookmarkEnd w:id="30"/>
      <w:r w:rsidR="00FD0D3A" w:rsidRPr="00FD0D3A">
        <w:t>In addition, the maximum degree is 39 for all developer nodes and 96 for repository nodes, meaning that the most multiple-tasking developer (Developer “ouj”) contributed to 39 projects and the largest project (Project “KGD”) were contributed by 96 developers. Also, the average degree is 2.3 for worker nodes and 3.8 for repository, meaning that, overall, each worker worked on two projects and each repository contained four workers.</w:t>
      </w:r>
    </w:p>
    <w:p w14:paraId="1EB061F0" w14:textId="37743A90" w:rsidR="00E57CE7" w:rsidRDefault="00325182" w:rsidP="00021869">
      <w:pPr>
        <w:jc w:val="both"/>
        <w:rPr>
          <w:color w:val="7030A0"/>
        </w:rPr>
      </w:pPr>
      <w:r>
        <w:rPr>
          <w:rFonts w:ascii="Times New Roman" w:hAnsi="Times New Roman" w:cs="Times New Roman"/>
          <w:sz w:val="24"/>
          <w:szCs w:val="24"/>
        </w:rPr>
        <w:t xml:space="preserve">With most projects </w:t>
      </w:r>
      <w:r>
        <w:rPr>
          <w:rFonts w:ascii="Times New Roman" w:hAnsi="Times New Roman" w:cs="Times New Roman" w:hint="eastAsia"/>
          <w:sz w:val="24"/>
          <w:szCs w:val="24"/>
        </w:rPr>
        <w:t>being</w:t>
      </w:r>
      <w:r>
        <w:rPr>
          <w:rFonts w:ascii="Times New Roman" w:hAnsi="Times New Roman" w:cs="Times New Roman"/>
          <w:sz w:val="24"/>
          <w:szCs w:val="24"/>
        </w:rPr>
        <w:t xml:space="preserve"> small and a few large, </w:t>
      </w:r>
      <w:r w:rsidR="00E57CE7">
        <w:rPr>
          <w:rFonts w:ascii="Times New Roman" w:hAnsi="Times New Roman" w:cs="Times New Roman"/>
          <w:sz w:val="24"/>
          <w:szCs w:val="24"/>
        </w:rPr>
        <w:t>it is reasonable to c</w:t>
      </w:r>
      <w:r>
        <w:rPr>
          <w:rFonts w:ascii="Times New Roman" w:hAnsi="Times New Roman" w:cs="Times New Roman"/>
          <w:sz w:val="24"/>
          <w:szCs w:val="24"/>
        </w:rPr>
        <w:t xml:space="preserve">onclude that sizes of projects </w:t>
      </w:r>
      <w:r w:rsidR="0035556D">
        <w:rPr>
          <w:rFonts w:ascii="Times New Roman" w:hAnsi="Times New Roman" w:cs="Times New Roman"/>
          <w:sz w:val="24"/>
          <w:szCs w:val="24"/>
        </w:rPr>
        <w:t>are</w:t>
      </w:r>
      <w:r w:rsidR="00021869">
        <w:rPr>
          <w:rFonts w:ascii="Times New Roman" w:hAnsi="Times New Roman" w:cs="Times New Roman"/>
          <w:sz w:val="24"/>
          <w:szCs w:val="24"/>
        </w:rPr>
        <w:t xml:space="preserve"> polarized, indicating that </w:t>
      </w:r>
      <w:r w:rsidR="00E57CE7" w:rsidRPr="00C77A0B">
        <w:rPr>
          <w:rFonts w:ascii="Times New Roman" w:hAnsi="Times New Roman" w:cs="Times New Roman"/>
          <w:color w:val="C00000"/>
          <w:sz w:val="24"/>
          <w:szCs w:val="24"/>
        </w:rPr>
        <w:t xml:space="preserve">the </w:t>
      </w:r>
      <w:r w:rsidR="00E57CE7" w:rsidRPr="00464B10">
        <w:rPr>
          <w:rFonts w:ascii="Times New Roman" w:hAnsi="Times New Roman" w:cs="Times New Roman"/>
          <w:color w:val="C00000"/>
          <w:sz w:val="24"/>
          <w:szCs w:val="24"/>
        </w:rPr>
        <w:t>compa</w:t>
      </w:r>
      <w:r w:rsidR="00E57CE7" w:rsidRPr="00464B10">
        <w:rPr>
          <w:rFonts w:ascii="Times New Roman" w:hAnsi="Times New Roman" w:cs="Times New Roman" w:hint="eastAsia"/>
          <w:color w:val="C00000"/>
          <w:sz w:val="24"/>
          <w:szCs w:val="24"/>
        </w:rPr>
        <w:t>ny</w:t>
      </w:r>
      <w:r w:rsidR="00E57CE7" w:rsidRPr="00464B10">
        <w:rPr>
          <w:rFonts w:ascii="Times New Roman" w:hAnsi="Times New Roman" w:cs="Times New Roman"/>
          <w:color w:val="C00000"/>
          <w:sz w:val="24"/>
          <w:szCs w:val="24"/>
        </w:rPr>
        <w:t xml:space="preserve">’s software development business </w:t>
      </w:r>
      <w:r w:rsidR="0035556D">
        <w:rPr>
          <w:rFonts w:ascii="Times New Roman" w:hAnsi="Times New Roman" w:cs="Times New Roman"/>
          <w:color w:val="C00000"/>
          <w:sz w:val="24"/>
          <w:szCs w:val="24"/>
        </w:rPr>
        <w:t>is</w:t>
      </w:r>
      <w:r w:rsidR="00E57CE7">
        <w:rPr>
          <w:rFonts w:ascii="Times New Roman" w:hAnsi="Times New Roman" w:cs="Times New Roman"/>
          <w:color w:val="C00000"/>
          <w:sz w:val="24"/>
          <w:szCs w:val="24"/>
        </w:rPr>
        <w:t xml:space="preserve"> </w:t>
      </w:r>
      <w:r w:rsidR="00E57CE7" w:rsidRPr="00464B10">
        <w:rPr>
          <w:rFonts w:ascii="Times New Roman" w:hAnsi="Times New Roman" w:cs="Times New Roman"/>
          <w:color w:val="C00000"/>
          <w:sz w:val="24"/>
          <w:szCs w:val="24"/>
        </w:rPr>
        <w:t xml:space="preserve">a combination of a few principal projects and plenty of small projects. </w:t>
      </w:r>
      <w:r w:rsidR="00021869">
        <w:rPr>
          <w:rFonts w:ascii="Times New Roman" w:hAnsi="Times New Roman" w:cs="Times New Roman"/>
          <w:color w:val="C00000"/>
          <w:sz w:val="24"/>
          <w:szCs w:val="24"/>
        </w:rPr>
        <w:t>Moreover</w:t>
      </w:r>
      <w:r w:rsidR="00E57CE7" w:rsidRPr="00126D57">
        <w:rPr>
          <w:rFonts w:ascii="Times New Roman" w:hAnsi="Times New Roman" w:cs="Times New Roman"/>
          <w:color w:val="C00000"/>
          <w:sz w:val="24"/>
          <w:szCs w:val="24"/>
        </w:rPr>
        <w:t xml:space="preserve">, if developers’ roles can be implied by the number of projects they </w:t>
      </w:r>
      <w:r w:rsidR="0035556D">
        <w:rPr>
          <w:rFonts w:ascii="Times New Roman" w:hAnsi="Times New Roman" w:cs="Times New Roman"/>
          <w:color w:val="C00000"/>
          <w:sz w:val="24"/>
          <w:szCs w:val="24"/>
        </w:rPr>
        <w:t>work</w:t>
      </w:r>
      <w:r w:rsidR="00E57CE7">
        <w:rPr>
          <w:rFonts w:ascii="Times New Roman" w:hAnsi="Times New Roman" w:cs="Times New Roman"/>
          <w:color w:val="C00000"/>
          <w:sz w:val="24"/>
          <w:szCs w:val="24"/>
        </w:rPr>
        <w:t xml:space="preserve"> on</w:t>
      </w:r>
      <w:r w:rsidR="00E57CE7" w:rsidRPr="00126D57">
        <w:rPr>
          <w:rFonts w:ascii="Times New Roman" w:hAnsi="Times New Roman" w:cs="Times New Roman"/>
          <w:color w:val="C00000"/>
          <w:sz w:val="24"/>
          <w:szCs w:val="24"/>
        </w:rPr>
        <w:t xml:space="preserve"> and the contribution they </w:t>
      </w:r>
      <w:r w:rsidR="0035556D">
        <w:rPr>
          <w:rFonts w:ascii="Times New Roman" w:hAnsi="Times New Roman" w:cs="Times New Roman"/>
          <w:color w:val="C00000"/>
          <w:sz w:val="24"/>
          <w:szCs w:val="24"/>
        </w:rPr>
        <w:t>make</w:t>
      </w:r>
      <w:r w:rsidR="00E57CE7" w:rsidRPr="00126D57">
        <w:rPr>
          <w:rFonts w:ascii="Times New Roman" w:hAnsi="Times New Roman" w:cs="Times New Roman"/>
          <w:color w:val="C00000"/>
          <w:sz w:val="24"/>
          <w:szCs w:val="24"/>
        </w:rPr>
        <w:t>, for example, managers tend to distribute their contribution in a wider range of projects, we are probably able t</w:t>
      </w:r>
      <w:r w:rsidR="00021869">
        <w:rPr>
          <w:rFonts w:ascii="Times New Roman" w:hAnsi="Times New Roman" w:cs="Times New Roman"/>
          <w:color w:val="C00000"/>
          <w:sz w:val="24"/>
          <w:szCs w:val="24"/>
        </w:rPr>
        <w:t xml:space="preserve">o see the workforce allocation. </w:t>
      </w:r>
      <w:r w:rsidR="00DB6E9F">
        <w:rPr>
          <w:rFonts w:ascii="Times New Roman" w:hAnsi="Times New Roman" w:cs="Times New Roman"/>
          <w:sz w:val="24"/>
          <w:szCs w:val="24"/>
        </w:rPr>
        <w:t>As it shown in Figure 1</w:t>
      </w:r>
      <w:r w:rsidR="00E57CE7">
        <w:rPr>
          <w:rFonts w:ascii="Times New Roman" w:hAnsi="Times New Roman" w:cs="Times New Roman"/>
          <w:sz w:val="24"/>
          <w:szCs w:val="24"/>
        </w:rPr>
        <w:t xml:space="preserve">, </w:t>
      </w:r>
      <w:r w:rsidR="00E57CE7" w:rsidRPr="00E77CE6">
        <w:rPr>
          <w:rFonts w:ascii="Times New Roman" w:hAnsi="Times New Roman" w:cs="Times New Roman"/>
          <w:color w:val="C00000"/>
          <w:sz w:val="24"/>
          <w:szCs w:val="24"/>
        </w:rPr>
        <w:t xml:space="preserve">developer </w:t>
      </w:r>
      <w:r w:rsidR="00E57CE7">
        <w:rPr>
          <w:rFonts w:ascii="Times New Roman" w:hAnsi="Times New Roman" w:cs="Times New Roman"/>
          <w:sz w:val="24"/>
          <w:szCs w:val="24"/>
        </w:rPr>
        <w:t xml:space="preserve">nodes with large degree </w:t>
      </w:r>
      <w:r w:rsidR="00E57CE7" w:rsidRPr="00E77CE6">
        <w:rPr>
          <w:rFonts w:ascii="Times New Roman" w:hAnsi="Times New Roman" w:cs="Times New Roman"/>
          <w:color w:val="C00000"/>
          <w:sz w:val="24"/>
          <w:szCs w:val="24"/>
        </w:rPr>
        <w:t>(</w:t>
      </w:r>
      <w:r w:rsidR="00E57CE7">
        <w:rPr>
          <w:rFonts w:ascii="Times New Roman" w:hAnsi="Times New Roman" w:cs="Times New Roman"/>
          <w:color w:val="C00000"/>
          <w:sz w:val="24"/>
          <w:szCs w:val="24"/>
        </w:rPr>
        <w:t>many projects</w:t>
      </w:r>
      <w:r w:rsidR="00E57CE7" w:rsidRPr="00E77CE6">
        <w:rPr>
          <w:rFonts w:ascii="Times New Roman" w:hAnsi="Times New Roman" w:cs="Times New Roman"/>
          <w:color w:val="C00000"/>
          <w:sz w:val="24"/>
          <w:szCs w:val="24"/>
        </w:rPr>
        <w:t xml:space="preserve">) </w:t>
      </w:r>
      <w:r w:rsidR="00E57CE7">
        <w:rPr>
          <w:rFonts w:ascii="Times New Roman" w:hAnsi="Times New Roman" w:cs="Times New Roman"/>
          <w:sz w:val="24"/>
          <w:szCs w:val="24"/>
        </w:rPr>
        <w:t xml:space="preserve">but small-weighted edges </w:t>
      </w:r>
      <w:r w:rsidR="00E57CE7" w:rsidRPr="00E77CE6">
        <w:rPr>
          <w:rFonts w:ascii="Times New Roman" w:hAnsi="Times New Roman" w:cs="Times New Roman"/>
          <w:color w:val="C00000"/>
          <w:sz w:val="24"/>
          <w:szCs w:val="24"/>
        </w:rPr>
        <w:t xml:space="preserve">(small contribution per project) </w:t>
      </w:r>
      <w:r w:rsidR="00E57CE7">
        <w:rPr>
          <w:rFonts w:ascii="Times New Roman" w:hAnsi="Times New Roman" w:cs="Times New Roman"/>
          <w:sz w:val="24"/>
          <w:szCs w:val="24"/>
        </w:rPr>
        <w:t xml:space="preserve">can possibly be interpreted as project managers, while nodes with small degree </w:t>
      </w:r>
      <w:r w:rsidR="00E57CE7" w:rsidRPr="00E77CE6">
        <w:rPr>
          <w:rFonts w:ascii="Times New Roman" w:hAnsi="Times New Roman" w:cs="Times New Roman"/>
          <w:color w:val="C00000"/>
          <w:sz w:val="24"/>
          <w:szCs w:val="24"/>
        </w:rPr>
        <w:t>(</w:t>
      </w:r>
      <w:r w:rsidR="00021869">
        <w:rPr>
          <w:rFonts w:ascii="Times New Roman" w:hAnsi="Times New Roman" w:cs="Times New Roman"/>
          <w:color w:val="C00000"/>
          <w:sz w:val="24"/>
          <w:szCs w:val="24"/>
        </w:rPr>
        <w:t>small project volume</w:t>
      </w:r>
      <w:r w:rsidR="00E57CE7" w:rsidRPr="00E77CE6">
        <w:rPr>
          <w:rFonts w:ascii="Times New Roman" w:hAnsi="Times New Roman" w:cs="Times New Roman"/>
          <w:color w:val="C00000"/>
          <w:sz w:val="24"/>
          <w:szCs w:val="24"/>
        </w:rPr>
        <w:t>)</w:t>
      </w:r>
      <w:r w:rsidR="00E57CE7">
        <w:rPr>
          <w:rFonts w:ascii="Times New Roman" w:hAnsi="Times New Roman" w:cs="Times New Roman"/>
          <w:sz w:val="24"/>
          <w:szCs w:val="24"/>
        </w:rPr>
        <w:t xml:space="preserve"> and small-weighted edges </w:t>
      </w:r>
      <w:r w:rsidR="00E57CE7" w:rsidRPr="00E77CE6">
        <w:rPr>
          <w:rFonts w:ascii="Times New Roman" w:hAnsi="Times New Roman" w:cs="Times New Roman"/>
          <w:color w:val="C00000"/>
          <w:sz w:val="24"/>
          <w:szCs w:val="24"/>
        </w:rPr>
        <w:t xml:space="preserve">(small contribution per project) </w:t>
      </w:r>
      <w:r w:rsidR="00E57CE7">
        <w:rPr>
          <w:rFonts w:ascii="Times New Roman" w:hAnsi="Times New Roman" w:cs="Times New Roman"/>
          <w:sz w:val="24"/>
          <w:szCs w:val="24"/>
        </w:rPr>
        <w:t xml:space="preserve">can be considered as </w:t>
      </w:r>
      <w:r w:rsidR="00E57CE7" w:rsidRPr="00E77CE6">
        <w:rPr>
          <w:rFonts w:ascii="Times New Roman" w:hAnsi="Times New Roman" w:cs="Times New Roman"/>
          <w:sz w:val="24"/>
          <w:szCs w:val="24"/>
          <w:highlight w:val="yellow"/>
        </w:rPr>
        <w:t>unproductive</w:t>
      </w:r>
      <w:r w:rsidR="00021869">
        <w:rPr>
          <w:rFonts w:ascii="Times New Roman" w:hAnsi="Times New Roman" w:cs="Times New Roman"/>
          <w:sz w:val="24"/>
          <w:szCs w:val="24"/>
        </w:rPr>
        <w:t xml:space="preserve"> workers.</w:t>
      </w:r>
    </w:p>
    <w:p w14:paraId="6FAA009D" w14:textId="77777777" w:rsidR="00E57CE7" w:rsidRDefault="00E57CE7" w:rsidP="00E57CE7">
      <w:pPr>
        <w:pStyle w:val="NormalWeb"/>
        <w:spacing w:before="0" w:beforeAutospacing="0" w:after="0" w:afterAutospacing="0"/>
        <w:jc w:val="center"/>
        <w:rPr>
          <w:rFonts w:eastAsia="SimSun"/>
          <w:color w:val="C00000"/>
        </w:rPr>
      </w:pPr>
      <w:r>
        <w:rPr>
          <w:rFonts w:eastAsia="SimSun"/>
          <w:noProof/>
          <w:color w:val="C00000"/>
          <w:lang w:eastAsia="en-US"/>
        </w:rPr>
        <mc:AlternateContent>
          <mc:Choice Requires="wpg">
            <w:drawing>
              <wp:anchor distT="0" distB="0" distL="114300" distR="114300" simplePos="0" relativeHeight="251663872" behindDoc="0" locked="0" layoutInCell="1" allowOverlap="1" wp14:anchorId="44546448" wp14:editId="32166EEC">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645FF41A" w14:textId="77777777" w:rsidR="000041EF" w:rsidRPr="00365392" w:rsidRDefault="000041EF"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203B0B19" w14:textId="77777777" w:rsidR="000041EF" w:rsidRPr="00365392" w:rsidRDefault="000041EF"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7D1D5A20" w14:textId="77777777" w:rsidR="000041EF" w:rsidRPr="00365392" w:rsidRDefault="000041EF"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546448" id="Group 5" o:spid="_x0000_s1026" style="position:absolute;left:0;text-align:left;margin-left:0;margin-top:178.4pt;width:353.5pt;height:57pt;z-index:251663872"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14:paraId="645FF41A" w14:textId="77777777" w:rsidR="000041EF" w:rsidRPr="00365392" w:rsidRDefault="000041EF"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14:paraId="203B0B19" w14:textId="77777777" w:rsidR="000041EF" w:rsidRPr="00365392" w:rsidRDefault="000041EF"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14:paraId="7D1D5A20" w14:textId="77777777" w:rsidR="000041EF" w:rsidRPr="00365392" w:rsidRDefault="000041EF"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Pr>
          <w:rFonts w:eastAsia="SimSun"/>
          <w:noProof/>
          <w:color w:val="C00000"/>
          <w:lang w:eastAsia="en-US"/>
        </w:rPr>
        <w:drawing>
          <wp:inline distT="0" distB="0" distL="0" distR="0" wp14:anchorId="053CE15F" wp14:editId="21AA2AF4">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12">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14:paraId="67E66B5D" w14:textId="77777777" w:rsidR="00E57CE7" w:rsidRDefault="00E57CE7" w:rsidP="00E57CE7">
      <w:pPr>
        <w:pStyle w:val="NormalWeb"/>
        <w:spacing w:before="0" w:beforeAutospacing="0" w:after="0" w:afterAutospacing="0"/>
        <w:jc w:val="center"/>
        <w:rPr>
          <w:b/>
          <w:color w:val="000000" w:themeColor="text1"/>
        </w:rPr>
      </w:pPr>
    </w:p>
    <w:p w14:paraId="0DB1B105" w14:textId="7CEA14A8" w:rsidR="00E57CE7" w:rsidRDefault="00DB6E9F" w:rsidP="00E57CE7">
      <w:pPr>
        <w:pStyle w:val="NormalWeb"/>
        <w:spacing w:before="0" w:beforeAutospacing="0" w:after="0" w:afterAutospacing="0"/>
        <w:jc w:val="center"/>
        <w:rPr>
          <w:color w:val="000000" w:themeColor="text1"/>
        </w:rPr>
      </w:pPr>
      <w:r>
        <w:rPr>
          <w:b/>
          <w:color w:val="000000" w:themeColor="text1"/>
        </w:rPr>
        <w:t>Figure 1</w:t>
      </w:r>
      <w:r w:rsidR="00E57CE7">
        <w:rPr>
          <w:b/>
          <w:color w:val="000000" w:themeColor="text1"/>
        </w:rPr>
        <w:t xml:space="preserve">. </w:t>
      </w:r>
      <w:r w:rsidR="00E57CE7" w:rsidRPr="009D003B">
        <w:rPr>
          <w:color w:val="000000" w:themeColor="text1"/>
        </w:rPr>
        <w:t>Roles and productivity based on node degree and edge weight</w:t>
      </w:r>
    </w:p>
    <w:p w14:paraId="74E0C54F" w14:textId="77777777" w:rsidR="00E57CE7" w:rsidRPr="00E57CE7" w:rsidRDefault="00E57CE7" w:rsidP="00FD0D3A">
      <w:pPr>
        <w:pStyle w:val="NormalWeb"/>
        <w:rPr>
          <w:strike/>
          <w:color w:val="C00000"/>
        </w:rPr>
      </w:pPr>
    </w:p>
    <w:p w14:paraId="6DFE6640" w14:textId="77777777" w:rsidR="00C65F50" w:rsidRDefault="00DA2928" w:rsidP="00C65F50">
      <w:pPr>
        <w:pStyle w:val="NormalWeb"/>
        <w:numPr>
          <w:ilvl w:val="1"/>
          <w:numId w:val="14"/>
        </w:numPr>
        <w:jc w:val="both"/>
        <w:rPr>
          <w:b/>
          <w:color w:val="C00000"/>
        </w:rPr>
      </w:pPr>
      <w:r>
        <w:rPr>
          <w:b/>
          <w:color w:val="C00000"/>
        </w:rPr>
        <w:lastRenderedPageBreak/>
        <w:t xml:space="preserve">A </w:t>
      </w:r>
      <w:r w:rsidR="0046019D">
        <w:rPr>
          <w:b/>
          <w:color w:val="C00000"/>
        </w:rPr>
        <w:t xml:space="preserve">Graph </w:t>
      </w:r>
      <w:r w:rsidR="00C84FA4">
        <w:rPr>
          <w:b/>
          <w:color w:val="C00000"/>
        </w:rPr>
        <w:t xml:space="preserve">Recommender </w:t>
      </w:r>
      <w:r w:rsidR="00BB01A4">
        <w:rPr>
          <w:b/>
          <w:color w:val="C00000"/>
        </w:rPr>
        <w:t>System</w:t>
      </w:r>
      <w:r w:rsidR="00076E47">
        <w:rPr>
          <w:b/>
          <w:color w:val="C00000"/>
        </w:rPr>
        <w:t xml:space="preserve"> </w:t>
      </w:r>
    </w:p>
    <w:p w14:paraId="13987299" w14:textId="4A5D2CCE" w:rsidR="00077182" w:rsidRDefault="005E7E1D" w:rsidP="005E7E1D">
      <w:pPr>
        <w:pStyle w:val="NormalWeb"/>
        <w:jc w:val="both"/>
        <w:rPr>
          <w:color w:val="C00000"/>
        </w:rPr>
      </w:pPr>
      <w:r w:rsidRPr="00BB01A4">
        <w:rPr>
          <w:color w:val="C00000"/>
        </w:rPr>
        <w:t>Recommend</w:t>
      </w:r>
      <w:r w:rsidR="00C84FA4">
        <w:rPr>
          <w:color w:val="C00000"/>
        </w:rPr>
        <w:t>er</w:t>
      </w:r>
      <w:r w:rsidRPr="00BB01A4">
        <w:rPr>
          <w:color w:val="C00000"/>
        </w:rPr>
        <w:t xml:space="preserve"> systems have been created for various </w:t>
      </w:r>
      <w:r w:rsidR="00BB01A4" w:rsidRPr="00BB01A4">
        <w:rPr>
          <w:color w:val="C00000"/>
        </w:rPr>
        <w:t>data science applications in a variet</w:t>
      </w:r>
      <w:r w:rsidR="00107CEA">
        <w:rPr>
          <w:color w:val="C00000"/>
        </w:rPr>
        <w:t>y of areas (</w:t>
      </w:r>
      <w:r w:rsidR="00107CEA" w:rsidRPr="008D233E">
        <w:rPr>
          <w:color w:val="000000"/>
          <w:highlight w:val="yellow"/>
        </w:rPr>
        <w:t>Francesco Ricci, Lior Rokach, Bracha Shapira</w:t>
      </w:r>
      <w:r w:rsidR="00107CEA">
        <w:rPr>
          <w:color w:val="C00000"/>
        </w:rPr>
        <w:t xml:space="preserve"> </w:t>
      </w:r>
      <w:r w:rsidR="00107CEA" w:rsidRPr="00107CEA">
        <w:rPr>
          <w:color w:val="C00000"/>
          <w:highlight w:val="yellow"/>
        </w:rPr>
        <w:t>2011)</w:t>
      </w:r>
      <w:r w:rsidR="00107CEA">
        <w:rPr>
          <w:color w:val="C00000"/>
        </w:rPr>
        <w:t xml:space="preserve">. </w:t>
      </w:r>
      <w:r w:rsidR="00077182">
        <w:rPr>
          <w:color w:val="C00000"/>
        </w:rPr>
        <w:t xml:space="preserve">For example, Facebook </w:t>
      </w:r>
      <w:r w:rsidR="00BB01A4" w:rsidRPr="00BB01A4">
        <w:rPr>
          <w:color w:val="C00000"/>
        </w:rPr>
        <w:t>utilize</w:t>
      </w:r>
      <w:r w:rsidR="001701DF">
        <w:rPr>
          <w:color w:val="C00000"/>
        </w:rPr>
        <w:t>s</w:t>
      </w:r>
      <w:r w:rsidR="00BB01A4" w:rsidRPr="00BB01A4">
        <w:rPr>
          <w:color w:val="C00000"/>
        </w:rPr>
        <w:t xml:space="preserve"> </w:t>
      </w:r>
      <w:r w:rsidR="00C84FA4">
        <w:rPr>
          <w:color w:val="C00000"/>
        </w:rPr>
        <w:t>recommender</w:t>
      </w:r>
      <w:r w:rsidRPr="00BB01A4">
        <w:rPr>
          <w:color w:val="C00000"/>
        </w:rPr>
        <w:t xml:space="preserve">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w:t>
      </w:r>
      <w:r w:rsidR="00C84FA4">
        <w:rPr>
          <w:color w:val="C00000"/>
        </w:rPr>
        <w:t>recommender</w:t>
      </w:r>
      <w:r w:rsidR="00C84FA4" w:rsidRPr="00BB01A4">
        <w:rPr>
          <w:color w:val="C00000"/>
        </w:rPr>
        <w:t xml:space="preserve"> </w:t>
      </w:r>
      <w:r w:rsidR="005768AB" w:rsidRPr="00BB01A4">
        <w:rPr>
          <w:color w:val="C00000"/>
        </w:rPr>
        <w:t xml:space="preserve">system </w:t>
      </w:r>
      <w:r w:rsidR="00077182" w:rsidRPr="00021869">
        <w:rPr>
          <w:color w:val="C00000"/>
        </w:rPr>
        <w:t xml:space="preserve">to </w:t>
      </w:r>
      <w:r w:rsidR="00E57CE7" w:rsidRPr="00B5547D">
        <w:rPr>
          <w:rFonts w:hint="eastAsia"/>
          <w:color w:val="C00000"/>
        </w:rPr>
        <w:t>suggest</w:t>
      </w:r>
      <w:r w:rsidR="00E57CE7">
        <w:rPr>
          <w:color w:val="C00000"/>
        </w:rPr>
        <w:t xml:space="preserve"> </w:t>
      </w:r>
      <w:r w:rsidR="00644A24">
        <w:rPr>
          <w:color w:val="C00000"/>
        </w:rPr>
        <w:t xml:space="preserve">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14:paraId="5A712069" w14:textId="7C36B26F" w:rsidR="00F93914" w:rsidRDefault="00B5547D" w:rsidP="005E7E1D">
      <w:pPr>
        <w:pStyle w:val="NormalWeb"/>
        <w:jc w:val="both"/>
        <w:rPr>
          <w:color w:val="C00000"/>
        </w:rPr>
      </w:pPr>
      <w:r>
        <w:rPr>
          <w:color w:val="C00000"/>
        </w:rPr>
        <w:t>Collaborative filtering</w:t>
      </w:r>
      <w:r w:rsidR="00F93914">
        <w:rPr>
          <w:color w:val="C00000"/>
        </w:rPr>
        <w:t xml:space="preserve"> (CF)</w:t>
      </w:r>
      <w:r>
        <w:rPr>
          <w:color w:val="C00000"/>
        </w:rPr>
        <w:t>, one of the most</w:t>
      </w:r>
      <w:r w:rsidRPr="00BB01A4">
        <w:rPr>
          <w:color w:val="C00000"/>
        </w:rPr>
        <w:t xml:space="preserve"> popular ways to </w:t>
      </w:r>
      <w:r>
        <w:rPr>
          <w:color w:val="C00000"/>
        </w:rPr>
        <w:t>implement recommender</w:t>
      </w:r>
      <w:r w:rsidRPr="00BB01A4">
        <w:rPr>
          <w:color w:val="C00000"/>
        </w:rPr>
        <w:t xml:space="preserve"> </w:t>
      </w:r>
      <w:r>
        <w:rPr>
          <w:color w:val="C00000"/>
        </w:rPr>
        <w:t xml:space="preserve">system, is </w:t>
      </w:r>
      <w:r w:rsidRPr="008B6D70">
        <w:rPr>
          <w:color w:val="C00000"/>
        </w:rPr>
        <w:t xml:space="preserve">a method of making </w:t>
      </w:r>
      <w:hyperlink r:id="rId13" w:tooltip="Prediction" w:history="1">
        <w:r w:rsidRPr="008B6D70">
          <w:rPr>
            <w:rStyle w:val="Hyperlink"/>
            <w:color w:val="C00000"/>
            <w:u w:val="none"/>
          </w:rPr>
          <w:t>predictions</w:t>
        </w:r>
      </w:hyperlink>
      <w:r w:rsidRPr="008B6D70">
        <w:rPr>
          <w:color w:val="C00000"/>
        </w:rPr>
        <w:t> or recommendations (filtering) about the interests of a user by collecting preferences or </w:t>
      </w:r>
      <w:hyperlink r:id="rId14" w:tooltip="Taste (sociology)" w:history="1">
        <w:r w:rsidRPr="008B6D70">
          <w:rPr>
            <w:rStyle w:val="Hyperlink"/>
            <w:color w:val="C00000"/>
            <w:u w:val="none"/>
          </w:rPr>
          <w:t>taste</w:t>
        </w:r>
      </w:hyperlink>
      <w:r w:rsidRPr="008B6D70">
        <w:rPr>
          <w:color w:val="C00000"/>
        </w:rPr>
        <w:t> information from </w:t>
      </w:r>
      <w:hyperlink r:id="rId15" w:tooltip="Crowdsourcing" w:history="1">
        <w:r w:rsidRPr="008B6D70">
          <w:rPr>
            <w:rStyle w:val="Hyperlink"/>
            <w:color w:val="C00000"/>
            <w:u w:val="none"/>
          </w:rPr>
          <w:t>many users</w:t>
        </w:r>
      </w:hyperlink>
      <w:r w:rsidRPr="008B6D70">
        <w:rPr>
          <w:color w:val="C00000"/>
        </w:rPr>
        <w:t> (collaborating).</w:t>
      </w:r>
      <w:r>
        <w:rPr>
          <w:color w:val="C00000"/>
        </w:rPr>
        <w:t xml:space="preserve"> </w:t>
      </w:r>
      <w:r w:rsidRPr="00BB01A4">
        <w:rPr>
          <w:color w:val="C00000"/>
        </w:rPr>
        <w:t xml:space="preserve">There are three </w:t>
      </w:r>
      <w:r>
        <w:rPr>
          <w:color w:val="C00000"/>
        </w:rPr>
        <w:t xml:space="preserve">major </w:t>
      </w:r>
      <w:r w:rsidRPr="00BB01A4">
        <w:rPr>
          <w:color w:val="C00000"/>
        </w:rPr>
        <w:t xml:space="preserve">types of collaborative filtering algorithms in the </w:t>
      </w:r>
      <w:r>
        <w:rPr>
          <w:color w:val="C00000"/>
        </w:rPr>
        <w:t>recommender</w:t>
      </w:r>
      <w:r w:rsidRPr="00BB01A4">
        <w:rPr>
          <w:color w:val="C00000"/>
        </w:rPr>
        <w:t xml:space="preserve"> system literature</w:t>
      </w:r>
      <w:r w:rsidR="00CC17EA">
        <w:rPr>
          <w:color w:val="C00000"/>
        </w:rPr>
        <w:t>, namely memory based a</w:t>
      </w:r>
      <w:r>
        <w:rPr>
          <w:color w:val="C00000"/>
        </w:rPr>
        <w:t>pproaches</w:t>
      </w:r>
      <w:r w:rsidR="00B4374F">
        <w:rPr>
          <w:color w:val="C00000"/>
        </w:rPr>
        <w:t xml:space="preserve"> (</w:t>
      </w:r>
      <w:r w:rsidR="00B4374F" w:rsidRPr="008B6D70">
        <w:rPr>
          <w:color w:val="C00000"/>
        </w:rPr>
        <w:t>uses user rating data to compute the similarity between users or items</w:t>
      </w:r>
      <w:r w:rsidR="00B4374F">
        <w:rPr>
          <w:color w:val="C00000"/>
        </w:rPr>
        <w:t>)</w:t>
      </w:r>
      <w:r w:rsidR="00CC17EA">
        <w:rPr>
          <w:color w:val="C00000"/>
        </w:rPr>
        <w:t>, model b</w:t>
      </w:r>
      <w:r>
        <w:rPr>
          <w:color w:val="C00000"/>
        </w:rPr>
        <w:t>ased Approaches</w:t>
      </w:r>
      <w:r w:rsidR="00B4374F">
        <w:rPr>
          <w:color w:val="C00000"/>
        </w:rPr>
        <w:t xml:space="preserve"> (uses </w:t>
      </w:r>
      <w:hyperlink r:id="rId16" w:tooltip="Data mining" w:history="1">
        <w:r w:rsidR="00B4374F" w:rsidRPr="00B4374F">
          <w:rPr>
            <w:color w:val="C00000"/>
          </w:rPr>
          <w:t>data mining</w:t>
        </w:r>
      </w:hyperlink>
      <w:r w:rsidR="00B4374F" w:rsidRPr="00B4374F">
        <w:rPr>
          <w:color w:val="C00000"/>
        </w:rPr>
        <w:t>, </w:t>
      </w:r>
      <w:hyperlink r:id="rId17" w:tooltip="Machine learning" w:history="1">
        <w:r w:rsidR="00B4374F" w:rsidRPr="00B4374F">
          <w:rPr>
            <w:color w:val="C00000"/>
          </w:rPr>
          <w:t>machine learning</w:t>
        </w:r>
      </w:hyperlink>
      <w:r w:rsidR="00B4374F" w:rsidRPr="00B4374F">
        <w:rPr>
          <w:color w:val="C00000"/>
        </w:rPr>
        <w:t> algorithms to predict users' rating of unrated items</w:t>
      </w:r>
      <w:r w:rsidR="00B4374F">
        <w:rPr>
          <w:color w:val="C00000"/>
        </w:rPr>
        <w:t>),</w:t>
      </w:r>
      <w:r>
        <w:rPr>
          <w:color w:val="C00000"/>
        </w:rPr>
        <w:t xml:space="preserve"> as well as </w:t>
      </w:r>
      <w:r w:rsidR="00CC17EA">
        <w:rPr>
          <w:color w:val="C00000"/>
        </w:rPr>
        <w:t>hybrid a</w:t>
      </w:r>
      <w:r>
        <w:rPr>
          <w:color w:val="C00000"/>
        </w:rPr>
        <w:t>pproaches</w:t>
      </w:r>
      <w:r w:rsidR="00B4374F">
        <w:rPr>
          <w:color w:val="C00000"/>
        </w:rPr>
        <w:t xml:space="preserve"> (</w:t>
      </w:r>
      <w:r w:rsidR="00B4374F" w:rsidRPr="00B4374F">
        <w:rPr>
          <w:color w:val="C00000"/>
        </w:rPr>
        <w:t>combine</w:t>
      </w:r>
      <w:r w:rsidR="00B4374F">
        <w:rPr>
          <w:color w:val="C00000"/>
        </w:rPr>
        <w:t>s</w:t>
      </w:r>
      <w:r w:rsidR="00B4374F" w:rsidRPr="00B4374F">
        <w:rPr>
          <w:color w:val="C00000"/>
        </w:rPr>
        <w:t xml:space="preserve"> the memory-based and the model-based </w:t>
      </w:r>
      <w:r w:rsidR="00B4374F">
        <w:rPr>
          <w:color w:val="C00000"/>
        </w:rPr>
        <w:t>algorithms).</w:t>
      </w:r>
      <w:r w:rsidR="00F93914">
        <w:rPr>
          <w:color w:val="C00000"/>
        </w:rPr>
        <w:t xml:space="preserve"> Each </w:t>
      </w:r>
      <w:r w:rsidR="00F93914" w:rsidRPr="00077182">
        <w:rPr>
          <w:color w:val="C00000"/>
        </w:rPr>
        <w:t xml:space="preserve">of </w:t>
      </w:r>
      <w:r w:rsidR="00F93914">
        <w:rPr>
          <w:color w:val="C00000"/>
        </w:rPr>
        <w:t>those approaches</w:t>
      </w:r>
      <w:r w:rsidR="00F93914" w:rsidRPr="00077182">
        <w:rPr>
          <w:color w:val="C00000"/>
        </w:rPr>
        <w:t xml:space="preserve"> has its own advantages and limitations</w:t>
      </w:r>
      <w:r w:rsidR="00107CEA">
        <w:rPr>
          <w:color w:val="C00000"/>
        </w:rPr>
        <w:t xml:space="preserve"> (</w:t>
      </w:r>
      <w:r w:rsidR="00107CEA" w:rsidRPr="00BC191F">
        <w:rPr>
          <w:color w:val="000000"/>
          <w:highlight w:val="yellow"/>
        </w:rPr>
        <w:t>Francesco Ricci, Lior Rokach, Bracha Shapira 2011</w:t>
      </w:r>
      <w:r w:rsidR="00BC191F" w:rsidRPr="00BC191F">
        <w:rPr>
          <w:color w:val="000000"/>
          <w:highlight w:val="yellow"/>
        </w:rPr>
        <w:t>; John S. Breese, David Heckerman, Carl Kadie 1998</w:t>
      </w:r>
      <w:r w:rsidR="00107CEA" w:rsidRPr="00BC191F">
        <w:rPr>
          <w:color w:val="000000"/>
          <w:highlight w:val="yellow"/>
        </w:rPr>
        <w:t>).</w:t>
      </w:r>
    </w:p>
    <w:p w14:paraId="40F54B43" w14:textId="77777777" w:rsidR="00CC17EA" w:rsidRDefault="00A41F73" w:rsidP="005E7E1D">
      <w:pPr>
        <w:pStyle w:val="NormalWeb"/>
        <w:jc w:val="both"/>
        <w:rPr>
          <w:color w:val="C00000"/>
        </w:rPr>
      </w:pPr>
      <w:r>
        <w:rPr>
          <w:color w:val="C00000"/>
        </w:rPr>
        <w:t xml:space="preserve">In </w:t>
      </w:r>
      <w:r w:rsidR="00F36CC4">
        <w:rPr>
          <w:color w:val="C00000"/>
        </w:rPr>
        <w:t>the</w:t>
      </w:r>
      <w:r>
        <w:rPr>
          <w:color w:val="C00000"/>
        </w:rPr>
        <w:t xml:space="preserve"> </w:t>
      </w:r>
      <w:r w:rsidR="00F36CC4">
        <w:rPr>
          <w:color w:val="C00000"/>
        </w:rPr>
        <w:t>situation</w:t>
      </w:r>
      <w:r>
        <w:rPr>
          <w:color w:val="C00000"/>
        </w:rPr>
        <w:t xml:space="preserve"> of developer</w:t>
      </w:r>
      <w:r w:rsidR="00F36CC4">
        <w:rPr>
          <w:color w:val="C00000"/>
        </w:rPr>
        <w:t xml:space="preserve">s’ </w:t>
      </w:r>
      <w:r w:rsidR="00CC17EA">
        <w:rPr>
          <w:color w:val="C00000"/>
        </w:rPr>
        <w:t xml:space="preserve">contributing </w:t>
      </w:r>
      <w:r w:rsidR="00F36CC4">
        <w:rPr>
          <w:color w:val="C00000"/>
        </w:rPr>
        <w:t>to projects</w:t>
      </w:r>
      <w:r>
        <w:rPr>
          <w:color w:val="C00000"/>
        </w:rPr>
        <w:t xml:space="preserve">, </w:t>
      </w:r>
      <w:r w:rsidR="00F36CC4">
        <w:rPr>
          <w:color w:val="C00000"/>
        </w:rPr>
        <w:t>developers</w:t>
      </w:r>
      <w:r w:rsidR="00CC17EA">
        <w:rPr>
          <w:color w:val="C00000"/>
        </w:rPr>
        <w:t xml:space="preserve"> can be mode</w:t>
      </w:r>
      <w:r w:rsidR="00F36CC4">
        <w:rPr>
          <w:color w:val="C00000"/>
        </w:rPr>
        <w:t xml:space="preserve">led as users in the recommender systems. </w:t>
      </w:r>
      <w:r w:rsidR="00CC17EA">
        <w:rPr>
          <w:color w:val="C00000"/>
        </w:rPr>
        <w:t xml:space="preserve">Similarly, </w:t>
      </w:r>
      <w:r w:rsidR="00F36CC4">
        <w:rPr>
          <w:color w:val="C00000"/>
        </w:rPr>
        <w:t xml:space="preserve">projects </w:t>
      </w:r>
      <w:r w:rsidR="003D4F28">
        <w:rPr>
          <w:color w:val="C00000"/>
        </w:rPr>
        <w:t xml:space="preserve">can be </w:t>
      </w:r>
      <w:r w:rsidR="00CC17EA">
        <w:rPr>
          <w:color w:val="C00000"/>
        </w:rPr>
        <w:t xml:space="preserve">modeled as </w:t>
      </w:r>
      <w:r w:rsidR="00F36CC4">
        <w:rPr>
          <w:color w:val="C00000"/>
        </w:rPr>
        <w:t xml:space="preserve">items and </w:t>
      </w:r>
      <w:r w:rsidR="000362C0">
        <w:rPr>
          <w:color w:val="C00000"/>
        </w:rPr>
        <w:t xml:space="preserve">coding effort </w:t>
      </w:r>
      <w:r w:rsidR="00CC17EA">
        <w:rPr>
          <w:color w:val="C00000"/>
        </w:rPr>
        <w:t xml:space="preserve">are </w:t>
      </w:r>
      <w:r w:rsidR="000362C0">
        <w:rPr>
          <w:color w:val="C00000"/>
        </w:rPr>
        <w:t xml:space="preserve">ratings. </w:t>
      </w:r>
      <w:r w:rsidR="002E4C8C">
        <w:rPr>
          <w:color w:val="C00000"/>
        </w:rPr>
        <w:t xml:space="preserve">The choice of </w:t>
      </w:r>
      <w:r w:rsidR="00CC17EA">
        <w:rPr>
          <w:color w:val="C00000"/>
        </w:rPr>
        <w:t>modeling</w:t>
      </w:r>
      <w:r w:rsidR="00F33CD3">
        <w:rPr>
          <w:color w:val="C00000"/>
        </w:rPr>
        <w:t xml:space="preserve"> methods is usually affected by the </w:t>
      </w:r>
      <w:r w:rsidR="00CC17EA">
        <w:rPr>
          <w:color w:val="C00000"/>
        </w:rPr>
        <w:t xml:space="preserve">data available and the purpose of recommender systems. Considering </w:t>
      </w:r>
      <w:r w:rsidR="00F93914">
        <w:rPr>
          <w:color w:val="C00000"/>
        </w:rPr>
        <w:t xml:space="preserve">that </w:t>
      </w:r>
      <w:r w:rsidR="00CC17EA">
        <w:rPr>
          <w:color w:val="C00000"/>
        </w:rPr>
        <w:t>our recommender system is to make recommendations rather than predictions</w:t>
      </w:r>
      <w:r w:rsidR="004E3DE1">
        <w:rPr>
          <w:color w:val="C00000"/>
        </w:rPr>
        <w:t xml:space="preserve">, and </w:t>
      </w:r>
      <w:r w:rsidR="00CC17EA">
        <w:rPr>
          <w:color w:val="C00000"/>
        </w:rPr>
        <w:t>content data (data describing users or items) is unavailable</w:t>
      </w:r>
      <w:r w:rsidR="004E3DE1">
        <w:rPr>
          <w:color w:val="C00000"/>
        </w:rPr>
        <w:t xml:space="preserve">, </w:t>
      </w:r>
      <w:r w:rsidR="00F33CD3">
        <w:rPr>
          <w:color w:val="C00000"/>
        </w:rPr>
        <w:t xml:space="preserve">we’ve chosen </w:t>
      </w:r>
      <w:r w:rsidR="00CC17EA">
        <w:rPr>
          <w:color w:val="C00000"/>
        </w:rPr>
        <w:t>to apply memory based a</w:t>
      </w:r>
      <w:r w:rsidR="00B4374F">
        <w:rPr>
          <w:color w:val="C00000"/>
        </w:rPr>
        <w:t xml:space="preserve">pproaches. </w:t>
      </w:r>
    </w:p>
    <w:p w14:paraId="1D55317E" w14:textId="580FB999" w:rsidR="00CC17EA" w:rsidRDefault="00CC17EA" w:rsidP="005E7E1D">
      <w:pPr>
        <w:pStyle w:val="NormalWeb"/>
        <w:jc w:val="both"/>
        <w:rPr>
          <w:color w:val="C00000"/>
        </w:rPr>
      </w:pPr>
      <w:r>
        <w:rPr>
          <w:color w:val="C00000"/>
        </w:rPr>
        <w:t>Memory based a</w:t>
      </w:r>
      <w:r w:rsidR="004E3DE1">
        <w:rPr>
          <w:color w:val="C00000"/>
        </w:rPr>
        <w:t>pp</w:t>
      </w:r>
      <w:r w:rsidR="003E081E">
        <w:rPr>
          <w:color w:val="C00000"/>
        </w:rPr>
        <w:t>roaches has advantage</w:t>
      </w:r>
      <w:r w:rsidR="000362C0">
        <w:rPr>
          <w:color w:val="C00000"/>
        </w:rPr>
        <w:t>s</w:t>
      </w:r>
      <w:r w:rsidR="003E081E">
        <w:rPr>
          <w:color w:val="C00000"/>
        </w:rPr>
        <w:t xml:space="preserve"> including </w:t>
      </w:r>
      <w:r w:rsidR="003E081E" w:rsidRPr="003E081E">
        <w:rPr>
          <w:color w:val="C00000"/>
        </w:rPr>
        <w:t>content-independence, easy implementation</w:t>
      </w:r>
      <w:r w:rsidR="003E081E">
        <w:rPr>
          <w:color w:val="C00000"/>
        </w:rPr>
        <w:t xml:space="preserve"> and intuitive</w:t>
      </w:r>
      <w:r w:rsidR="000362C0">
        <w:rPr>
          <w:color w:val="C00000"/>
        </w:rPr>
        <w:t xml:space="preserve"> interpretation. </w:t>
      </w:r>
      <w:r w:rsidR="00BC191F">
        <w:rPr>
          <w:color w:val="C00000"/>
        </w:rPr>
        <w:t>(</w:t>
      </w:r>
      <w:r w:rsidR="00BC191F" w:rsidRPr="00BC191F">
        <w:rPr>
          <w:color w:val="000000"/>
          <w:highlight w:val="yellow"/>
        </w:rPr>
        <w:t>John S. Breese, David Heckerman, Carl Kadie 1998).</w:t>
      </w:r>
      <w:r w:rsidR="00BC191F">
        <w:rPr>
          <w:color w:val="C00000"/>
        </w:rPr>
        <w:t xml:space="preserve"> </w:t>
      </w:r>
      <w:r w:rsidR="000362C0">
        <w:rPr>
          <w:color w:val="C00000"/>
        </w:rPr>
        <w:t xml:space="preserve">However, it is sensitive and vulnerable </w:t>
      </w:r>
      <w:r w:rsidR="003D4F28">
        <w:rPr>
          <w:color w:val="C00000"/>
        </w:rPr>
        <w:t xml:space="preserve">to </w:t>
      </w:r>
      <w:r>
        <w:rPr>
          <w:color w:val="C00000"/>
        </w:rPr>
        <w:t xml:space="preserve">large sparsity data. Given the fact </w:t>
      </w:r>
      <w:r w:rsidR="000362C0">
        <w:rPr>
          <w:color w:val="C00000"/>
        </w:rPr>
        <w:t xml:space="preserve">that </w:t>
      </w:r>
      <w:r>
        <w:rPr>
          <w:color w:val="C00000"/>
        </w:rPr>
        <w:t xml:space="preserve">in our case, </w:t>
      </w:r>
      <w:r w:rsidR="000362C0">
        <w:rPr>
          <w:color w:val="C00000"/>
        </w:rPr>
        <w:t xml:space="preserve">there are </w:t>
      </w:r>
      <w:r w:rsidR="000362C0" w:rsidRPr="000362C0">
        <w:rPr>
          <w:color w:val="C00000"/>
        </w:rPr>
        <w:t xml:space="preserve">2621 </w:t>
      </w:r>
      <w:r>
        <w:rPr>
          <w:color w:val="C00000"/>
        </w:rPr>
        <w:t>users</w:t>
      </w:r>
      <w:r w:rsidR="000362C0" w:rsidRPr="000362C0">
        <w:rPr>
          <w:color w:val="C00000"/>
        </w:rPr>
        <w:t xml:space="preserve"> and 1705 </w:t>
      </w:r>
      <w:r>
        <w:rPr>
          <w:color w:val="C00000"/>
        </w:rPr>
        <w:t>items</w:t>
      </w:r>
      <w:r w:rsidR="000362C0">
        <w:rPr>
          <w:color w:val="C00000"/>
        </w:rPr>
        <w:t xml:space="preserve">, and </w:t>
      </w:r>
      <w:r>
        <w:rPr>
          <w:color w:val="C00000"/>
        </w:rPr>
        <w:t xml:space="preserve">over half of users rated </w:t>
      </w:r>
      <w:r w:rsidR="000362C0" w:rsidRPr="000362C0">
        <w:rPr>
          <w:color w:val="C00000"/>
        </w:rPr>
        <w:t xml:space="preserve">only one </w:t>
      </w:r>
      <w:r>
        <w:rPr>
          <w:color w:val="C00000"/>
        </w:rPr>
        <w:t xml:space="preserve">item, the data is expected to be sparse. </w:t>
      </w:r>
    </w:p>
    <w:p w14:paraId="685874AE" w14:textId="4DD1C8AF" w:rsidR="00CC17EA" w:rsidRDefault="00CC17EA" w:rsidP="005E7E1D">
      <w:pPr>
        <w:pStyle w:val="NormalWeb"/>
        <w:jc w:val="both"/>
        <w:rPr>
          <w:color w:val="C00000"/>
        </w:rPr>
      </w:pPr>
      <w:r>
        <w:rPr>
          <w:color w:val="C00000"/>
        </w:rPr>
        <w:t>One of the common ways to address sparsity is to apply hybrid approaches</w:t>
      </w:r>
      <w:r w:rsidR="003D4F28">
        <w:rPr>
          <w:color w:val="C00000"/>
        </w:rPr>
        <w:t>. F</w:t>
      </w:r>
      <w:r>
        <w:rPr>
          <w:color w:val="C00000"/>
        </w:rPr>
        <w:t xml:space="preserve">or example, </w:t>
      </w:r>
      <w:r w:rsidR="003D4F28">
        <w:rPr>
          <w:color w:val="C00000"/>
        </w:rPr>
        <w:t>use</w:t>
      </w:r>
      <w:r>
        <w:rPr>
          <w:color w:val="C00000"/>
        </w:rPr>
        <w:t xml:space="preserve"> </w:t>
      </w:r>
      <w:r w:rsidRPr="00CC17EA">
        <w:rPr>
          <w:color w:val="C00000"/>
        </w:rPr>
        <w:t>principle component analysis</w:t>
      </w:r>
      <w:r>
        <w:rPr>
          <w:color w:val="C00000"/>
        </w:rPr>
        <w:t xml:space="preserve"> to </w:t>
      </w:r>
      <w:r w:rsidRPr="00CC17EA">
        <w:rPr>
          <w:color w:val="C00000"/>
        </w:rPr>
        <w:t xml:space="preserve">compress </w:t>
      </w:r>
      <w:r>
        <w:rPr>
          <w:color w:val="C00000"/>
        </w:rPr>
        <w:t xml:space="preserve">a </w:t>
      </w:r>
      <w:r w:rsidRPr="00CC17EA">
        <w:rPr>
          <w:color w:val="C00000"/>
        </w:rPr>
        <w:t xml:space="preserve">high dimensional </w:t>
      </w:r>
      <w:r>
        <w:rPr>
          <w:color w:val="C00000"/>
        </w:rPr>
        <w:t xml:space="preserve">user-item </w:t>
      </w:r>
      <w:r w:rsidRPr="00CC17EA">
        <w:rPr>
          <w:color w:val="C00000"/>
        </w:rPr>
        <w:t>matrix containing abundant number of missing values</w:t>
      </w:r>
      <w:r>
        <w:rPr>
          <w:color w:val="C00000"/>
        </w:rPr>
        <w:t xml:space="preserve"> </w:t>
      </w:r>
      <w:r w:rsidRPr="00CC17EA">
        <w:rPr>
          <w:color w:val="C00000"/>
        </w:rPr>
        <w:t>into a much smaller matrix in lower-dimensional spac</w:t>
      </w:r>
      <w:r>
        <w:rPr>
          <w:color w:val="C00000"/>
        </w:rPr>
        <w:t>e. While overcoming</w:t>
      </w:r>
      <w:r w:rsidRPr="00CC17EA">
        <w:rPr>
          <w:color w:val="C00000"/>
        </w:rPr>
        <w:t xml:space="preserve"> </w:t>
      </w:r>
      <w:r>
        <w:rPr>
          <w:color w:val="C00000"/>
        </w:rPr>
        <w:t xml:space="preserve">the problems of </w:t>
      </w:r>
      <w:r w:rsidRPr="00CC17EA">
        <w:rPr>
          <w:color w:val="C00000"/>
        </w:rPr>
        <w:t>sparsity and loss of information</w:t>
      </w:r>
      <w:r w:rsidR="003D4F28">
        <w:rPr>
          <w:color w:val="C00000"/>
        </w:rPr>
        <w:t xml:space="preserve">, this </w:t>
      </w:r>
      <w:r>
        <w:rPr>
          <w:color w:val="C00000"/>
        </w:rPr>
        <w:t>method is complex and expensive to implement</w:t>
      </w:r>
      <w:r w:rsidRPr="00021869">
        <w:rPr>
          <w:color w:val="C00000"/>
          <w:highlight w:val="yellow"/>
        </w:rPr>
        <w:t>.</w:t>
      </w:r>
      <w:r w:rsidR="00021869">
        <w:rPr>
          <w:color w:val="C00000"/>
          <w:highlight w:val="yellow"/>
        </w:rPr>
        <w:t xml:space="preserve"> </w:t>
      </w:r>
    </w:p>
    <w:p w14:paraId="2481231C" w14:textId="1D5D5240" w:rsidR="00254373" w:rsidRDefault="00CC17EA" w:rsidP="00254373">
      <w:pPr>
        <w:pStyle w:val="NormalWeb"/>
        <w:jc w:val="both"/>
        <w:rPr>
          <w:color w:val="C00000"/>
        </w:rPr>
      </w:pPr>
      <w:r>
        <w:rPr>
          <w:color w:val="C00000"/>
        </w:rPr>
        <w:t>Therefore, instead</w:t>
      </w:r>
      <w:r w:rsidR="0035556D">
        <w:rPr>
          <w:color w:val="C00000"/>
        </w:rPr>
        <w:t xml:space="preserve"> of hybrid approaches, we turn</w:t>
      </w:r>
      <w:r>
        <w:rPr>
          <w:color w:val="C00000"/>
        </w:rPr>
        <w:t xml:space="preserve"> to graph to address the problem of </w:t>
      </w:r>
      <w:r w:rsidR="00254373">
        <w:rPr>
          <w:color w:val="C00000"/>
        </w:rPr>
        <w:t>da</w:t>
      </w:r>
      <w:r w:rsidR="0035556D">
        <w:rPr>
          <w:color w:val="C00000"/>
        </w:rPr>
        <w:t xml:space="preserve">ta sparsity. We firstly define </w:t>
      </w:r>
      <w:r w:rsidR="00254373">
        <w:rPr>
          <w:color w:val="C00000"/>
        </w:rPr>
        <w:t xml:space="preserve">that two users </w:t>
      </w:r>
      <w:r w:rsidR="0035556D">
        <w:rPr>
          <w:color w:val="C00000"/>
        </w:rPr>
        <w:t>are</w:t>
      </w:r>
      <w:r w:rsidR="00254373">
        <w:rPr>
          <w:color w:val="C00000"/>
        </w:rPr>
        <w:t xml:space="preserve"> neighbors if they share</w:t>
      </w:r>
      <w:r w:rsidR="0035556D">
        <w:rPr>
          <w:color w:val="C00000"/>
        </w:rPr>
        <w:t xml:space="preserve"> </w:t>
      </w:r>
      <w:r w:rsidR="00254373">
        <w:rPr>
          <w:color w:val="C00000"/>
        </w:rPr>
        <w:t xml:space="preserve">at least one item. In other words, two developers </w:t>
      </w:r>
      <w:r w:rsidR="0035556D">
        <w:rPr>
          <w:color w:val="C00000"/>
        </w:rPr>
        <w:t>are</w:t>
      </w:r>
      <w:r w:rsidR="00254373">
        <w:rPr>
          <w:color w:val="C00000"/>
        </w:rPr>
        <w:t xml:space="preserve"> neighbors </w:t>
      </w:r>
      <w:r w:rsidR="00021869">
        <w:rPr>
          <w:color w:val="C00000"/>
        </w:rPr>
        <w:t>if</w:t>
      </w:r>
      <w:r w:rsidR="00254373">
        <w:rPr>
          <w:color w:val="C00000"/>
        </w:rPr>
        <w:t xml:space="preserve"> they work on at least one project. Instead of computing similarit</w:t>
      </w:r>
      <w:r w:rsidR="00021869">
        <w:rPr>
          <w:color w:val="C00000"/>
        </w:rPr>
        <w:t xml:space="preserve">y of every two users, we only </w:t>
      </w:r>
      <w:r w:rsidR="0035556D">
        <w:rPr>
          <w:color w:val="C00000"/>
        </w:rPr>
        <w:t>do</w:t>
      </w:r>
      <w:r w:rsidR="00254373">
        <w:rPr>
          <w:color w:val="C00000"/>
        </w:rPr>
        <w:t xml:space="preserve"> calculations between neighbors. </w:t>
      </w:r>
    </w:p>
    <w:p w14:paraId="092CB23B" w14:textId="77777777" w:rsidR="00F33CD3" w:rsidRDefault="00F33CD3" w:rsidP="00F33CD3">
      <w:pPr>
        <w:pStyle w:val="NormalWeb"/>
        <w:jc w:val="center"/>
        <w:rPr>
          <w:color w:val="C00000"/>
        </w:rPr>
      </w:pPr>
      <w:r>
        <w:rPr>
          <w:noProof/>
          <w:color w:val="C00000"/>
          <w:lang w:eastAsia="en-US"/>
        </w:rPr>
        <w:lastRenderedPageBreak/>
        <w:drawing>
          <wp:inline distT="0" distB="0" distL="0" distR="0" wp14:anchorId="638CDE7E" wp14:editId="183E969A">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8">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14:paraId="269339B9" w14:textId="1BFA4AC3" w:rsidR="00E30313" w:rsidRDefault="00BC191F" w:rsidP="00BC191F">
      <w:pPr>
        <w:pStyle w:val="NormalWeb"/>
        <w:spacing w:before="0" w:beforeAutospacing="0" w:after="0" w:afterAutospacing="0"/>
        <w:jc w:val="center"/>
        <w:rPr>
          <w:color w:val="000000" w:themeColor="text1"/>
        </w:rPr>
      </w:pPr>
      <w:r>
        <w:rPr>
          <w:b/>
          <w:color w:val="000000" w:themeColor="text1"/>
        </w:rPr>
        <w:t>Figure 2</w:t>
      </w:r>
      <w:r w:rsidR="00021869">
        <w:rPr>
          <w:b/>
          <w:color w:val="000000" w:themeColor="text1"/>
        </w:rPr>
        <w:t xml:space="preserve">. </w:t>
      </w:r>
      <w:r w:rsidR="00E30313">
        <w:rPr>
          <w:color w:val="C00000"/>
        </w:rPr>
        <w:t xml:space="preserve">‘XEV’ </w:t>
      </w:r>
      <w:r w:rsidR="0035556D">
        <w:rPr>
          <w:color w:val="C00000"/>
        </w:rPr>
        <w:t>is</w:t>
      </w:r>
      <w:r w:rsidR="00E30313">
        <w:rPr>
          <w:color w:val="C00000"/>
        </w:rPr>
        <w:t xml:space="preserve"> neighbored with both ‘dpu’ and ‘bsj’, by sharing the one project with the former and two with the latter.</w:t>
      </w:r>
    </w:p>
    <w:p w14:paraId="791A353C" w14:textId="617A8631" w:rsidR="00254373" w:rsidRDefault="00254373" w:rsidP="00254373">
      <w:pPr>
        <w:pStyle w:val="NormalWeb"/>
        <w:jc w:val="both"/>
        <w:rPr>
          <w:color w:val="C00000"/>
        </w:rPr>
      </w:pPr>
      <w:r>
        <w:rPr>
          <w:color w:val="C00000"/>
        </w:rPr>
        <w:t>To define the similarity of</w:t>
      </w:r>
      <w:r w:rsidRPr="00E00B9B">
        <w:rPr>
          <w:color w:val="C00000"/>
        </w:rPr>
        <w:t xml:space="preserve"> u</w:t>
      </w:r>
      <w:r w:rsidRPr="00254373">
        <w:rPr>
          <w:color w:val="C00000"/>
        </w:rPr>
        <w:t>i</w:t>
      </w:r>
      <w:r>
        <w:rPr>
          <w:color w:val="C00000"/>
        </w:rPr>
        <w:t xml:space="preserve"> to </w:t>
      </w:r>
      <w:r w:rsidRPr="00254373">
        <w:rPr>
          <w:color w:val="C00000"/>
        </w:rPr>
        <w:t>u</w:t>
      </w:r>
      <w:r w:rsidRPr="00254373">
        <w:rPr>
          <w:color w:val="C00000"/>
          <w:vertAlign w:val="subscript"/>
        </w:rPr>
        <w:t>1</w:t>
      </w:r>
      <w:r>
        <w:rPr>
          <w:color w:val="C00000"/>
        </w:rPr>
        <w:t xml:space="preserve">, the following function </w:t>
      </w:r>
      <w:r w:rsidR="0035556D">
        <w:rPr>
          <w:color w:val="C00000"/>
        </w:rPr>
        <w:t>is</w:t>
      </w:r>
      <w:r>
        <w:rPr>
          <w:color w:val="C00000"/>
        </w:rPr>
        <w:t xml:space="preserve"> applied:</w:t>
      </w:r>
    </w:p>
    <w:p w14:paraId="7D79467D" w14:textId="77777777" w:rsidR="00BB01A4" w:rsidRDefault="006478C1" w:rsidP="00254373">
      <w:pPr>
        <w:pStyle w:val="NormalWeb"/>
        <w:jc w:val="both"/>
        <w:rPr>
          <w:color w:val="C00000"/>
        </w:rPr>
      </w:pPr>
      <w:r>
        <w:rPr>
          <w:noProof/>
          <w:color w:val="C00000"/>
          <w:lang w:eastAsia="en-US"/>
        </w:rPr>
        <mc:AlternateContent>
          <mc:Choice Requires="wps">
            <w:drawing>
              <wp:anchor distT="0" distB="0" distL="114300" distR="114300" simplePos="0" relativeHeight="251648512" behindDoc="0" locked="0" layoutInCell="1" allowOverlap="1" wp14:anchorId="77C80BE0" wp14:editId="3424621F">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14:paraId="201DF86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u</w:t>
                            </w:r>
                            <w:r w:rsidRPr="00254373">
                              <w:rPr>
                                <w:rFonts w:ascii="Arial" w:hAnsi="Arial" w:cs="Arial"/>
                                <w:color w:val="000000" w:themeColor="text1"/>
                                <w:kern w:val="24"/>
                                <w:sz w:val="22"/>
                                <w:szCs w:val="22"/>
                                <w:vertAlign w:val="subscript"/>
                              </w:rPr>
                              <w:t>i</w:t>
                            </w:r>
                          </w:p>
                        </w:txbxContent>
                      </wps:txbx>
                      <wps:bodyPr wrap="square" rtlCol="0">
                        <a:spAutoFit/>
                      </wps:bodyPr>
                    </wps:wsp>
                  </a:graphicData>
                </a:graphic>
                <wp14:sizeRelH relativeFrom="margin">
                  <wp14:pctWidth>0</wp14:pctWidth>
                </wp14:sizeRelH>
              </wp:anchor>
            </w:drawing>
          </mc:Choice>
          <mc:Fallback>
            <w:pict>
              <v:shape w14:anchorId="77C80BE0" id="TextBox 7" o:spid="_x0000_s1031" type="#_x0000_t202" style="position:absolute;left:0;text-align:left;margin-left:168.5pt;margin-top:.6pt;width:186pt;height:37.1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14:paraId="201DF86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u</w:t>
                      </w:r>
                      <w:r w:rsidRPr="00254373">
                        <w:rPr>
                          <w:rFonts w:ascii="Arial" w:hAnsi="Arial" w:cs="Arial"/>
                          <w:color w:val="000000" w:themeColor="text1"/>
                          <w:kern w:val="24"/>
                          <w:sz w:val="22"/>
                          <w:szCs w:val="22"/>
                          <w:vertAlign w:val="subscript"/>
                        </w:rPr>
                        <w:t>i</w:t>
                      </w:r>
                    </w:p>
                  </w:txbxContent>
                </v:textbox>
              </v:shape>
            </w:pict>
          </mc:Fallback>
        </mc:AlternateContent>
      </w:r>
      <w:r w:rsidR="00D53FD3">
        <w:rPr>
          <w:rFonts w:eastAsiaTheme="minorEastAsia" w:hint="eastAsia"/>
          <w:noProof/>
          <w:color w:val="C00000"/>
          <w:lang w:eastAsia="en-US"/>
        </w:rPr>
        <mc:AlternateContent>
          <mc:Choice Requires="wps">
            <w:drawing>
              <wp:anchor distT="0" distB="0" distL="114300" distR="114300" simplePos="0" relativeHeight="251650560" behindDoc="0" locked="0" layoutInCell="1" allowOverlap="1" wp14:anchorId="54C09B27" wp14:editId="72D5005F">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14:paraId="72BC7A02" w14:textId="77777777" w:rsidR="000041EF" w:rsidRPr="00D53FD3" w:rsidRDefault="000041EF" w:rsidP="00D53FD3">
                            <w:pPr>
                              <w:pStyle w:val="NormalWeb"/>
                              <w:spacing w:before="0" w:beforeAutospacing="0" w:after="0" w:afterAutospacing="0"/>
                              <w:rPr>
                                <w:sz w:val="28"/>
                                <w:szCs w:val="28"/>
                              </w:rPr>
                            </w:pPr>
                            <w:r>
                              <w:rPr>
                                <w:rFonts w:ascii="Arial" w:hAnsi="Arial" w:cs="Arial"/>
                                <w:color w:val="000000" w:themeColor="text1"/>
                                <w:kern w:val="24"/>
                                <w:sz w:val="28"/>
                                <w:szCs w:val="28"/>
                              </w:rPr>
                              <w:t>Sim(</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r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w14:anchorId="54C09B27" id="TextBox 4" o:spid="_x0000_s1032" type="#_x0000_t202" style="position:absolute;left:0;text-align:left;margin-left:78pt;margin-top:17.8pt;width:104.5pt;height:27.9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14:paraId="72BC7A02" w14:textId="77777777" w:rsidR="000041EF" w:rsidRPr="00D53FD3" w:rsidRDefault="000041EF" w:rsidP="00D53FD3">
                      <w:pPr>
                        <w:pStyle w:val="NormalWeb"/>
                        <w:spacing w:before="0" w:beforeAutospacing="0" w:after="0" w:afterAutospacing="0"/>
                        <w:rPr>
                          <w:sz w:val="28"/>
                          <w:szCs w:val="28"/>
                        </w:rPr>
                      </w:pPr>
                      <w:r>
                        <w:rPr>
                          <w:rFonts w:ascii="Arial" w:hAnsi="Arial" w:cs="Arial"/>
                          <w:color w:val="000000" w:themeColor="text1"/>
                          <w:kern w:val="24"/>
                          <w:sz w:val="28"/>
                          <w:szCs w:val="28"/>
                        </w:rPr>
                        <w:t>Sim(</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r w:rsidRPr="00D53FD3">
                        <w:rPr>
                          <w:rFonts w:ascii="Arial" w:hAnsi="Arial" w:cs="Arial"/>
                          <w:color w:val="000000" w:themeColor="text1"/>
                          <w:kern w:val="24"/>
                          <w:sz w:val="28"/>
                          <w:szCs w:val="28"/>
                        </w:rPr>
                        <w:t xml:space="preserve">)   = </w:t>
                      </w:r>
                    </w:p>
                  </w:txbxContent>
                </v:textbox>
              </v:shape>
            </w:pict>
          </mc:Fallback>
        </mc:AlternateContent>
      </w:r>
    </w:p>
    <w:p w14:paraId="309227D1" w14:textId="77777777" w:rsidR="00E00B9B" w:rsidRPr="00D53FD3" w:rsidRDefault="00D53FD3" w:rsidP="005E7E1D">
      <w:pPr>
        <w:pStyle w:val="NormalWeb"/>
        <w:jc w:val="both"/>
        <w:rPr>
          <w:rFonts w:eastAsiaTheme="minorEastAsia"/>
          <w:color w:val="C00000"/>
        </w:rPr>
      </w:pPr>
      <w:r>
        <w:rPr>
          <w:rFonts w:eastAsiaTheme="minorEastAsia" w:hint="eastAsia"/>
          <w:noProof/>
          <w:color w:val="C00000"/>
          <w:lang w:eastAsia="en-US"/>
        </w:rPr>
        <mc:AlternateContent>
          <mc:Choice Requires="wps">
            <w:drawing>
              <wp:anchor distT="0" distB="0" distL="114300" distR="114300" simplePos="0" relativeHeight="251651584" behindDoc="0" locked="0" layoutInCell="1" allowOverlap="1" wp14:anchorId="18FDE623" wp14:editId="707C36CB">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68641" id="Straight Connector 43"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lang w:eastAsia="en-US"/>
        </w:rPr>
        <mc:AlternateContent>
          <mc:Choice Requires="wps">
            <w:drawing>
              <wp:anchor distT="0" distB="0" distL="114300" distR="114300" simplePos="0" relativeHeight="251652608" behindDoc="0" locked="0" layoutInCell="1" allowOverlap="1" wp14:anchorId="4622AFAE" wp14:editId="684EF45E">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14:paraId="2B4F372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Number of Projects of ui</w:t>
                            </w:r>
                          </w:p>
                        </w:txbxContent>
                      </wps:txbx>
                      <wps:bodyPr wrap="square" rtlCol="0">
                        <a:spAutoFit/>
                      </wps:bodyPr>
                    </wps:wsp>
                  </a:graphicData>
                </a:graphic>
              </wp:anchor>
            </w:drawing>
          </mc:Choice>
          <mc:Fallback>
            <w:pict>
              <v:shape w14:anchorId="4622AFAE" id="TextBox 8" o:spid="_x0000_s1033" type="#_x0000_t202" style="position:absolute;left:0;text-align:left;margin-left:158.45pt;margin-top:2.85pt;width:213.2pt;height:27.9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14:paraId="2B4F372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Number of Projects of ui</w:t>
                      </w:r>
                    </w:p>
                  </w:txbxContent>
                </v:textbox>
              </v:shape>
            </w:pict>
          </mc:Fallback>
        </mc:AlternateContent>
      </w:r>
    </w:p>
    <w:p w14:paraId="720E40E2" w14:textId="77777777" w:rsidR="00254373" w:rsidRDefault="00254373" w:rsidP="001E4C9F">
      <w:pPr>
        <w:pStyle w:val="NormalWeb"/>
        <w:spacing w:before="0" w:beforeAutospacing="0" w:after="0" w:afterAutospacing="0"/>
        <w:jc w:val="both"/>
        <w:rPr>
          <w:color w:val="C00000"/>
        </w:rPr>
      </w:pPr>
    </w:p>
    <w:p w14:paraId="27DC14A4" w14:textId="77777777" w:rsidR="007C101D" w:rsidRDefault="00254373" w:rsidP="007C101D">
      <w:pPr>
        <w:pStyle w:val="NormalWeb"/>
        <w:spacing w:before="0" w:beforeAutospacing="0" w:after="0" w:afterAutospacing="0"/>
        <w:jc w:val="both"/>
        <w:rPr>
          <w:color w:val="C00000"/>
        </w:rPr>
      </w:pPr>
      <w:r>
        <w:rPr>
          <w:color w:val="C00000"/>
        </w:rPr>
        <w:t>T</w:t>
      </w:r>
      <w:r w:rsidR="006478C1">
        <w:rPr>
          <w:color w:val="C00000"/>
        </w:rPr>
        <w:t xml:space="preserve">he similarity </w:t>
      </w:r>
      <w:r>
        <w:rPr>
          <w:color w:val="C00000"/>
        </w:rPr>
        <w:t xml:space="preserve">of </w:t>
      </w:r>
      <w:r w:rsidRPr="00E00B9B">
        <w:rPr>
          <w:color w:val="C00000"/>
        </w:rPr>
        <w:t>u</w:t>
      </w:r>
      <w:r w:rsidRPr="00254373">
        <w:rPr>
          <w:color w:val="C00000"/>
        </w:rPr>
        <w:t>i</w:t>
      </w:r>
      <w:r>
        <w:rPr>
          <w:color w:val="C00000"/>
        </w:rPr>
        <w:t xml:space="preserve"> to </w:t>
      </w:r>
      <w:r w:rsidRPr="00254373">
        <w:rPr>
          <w:color w:val="C00000"/>
        </w:rPr>
        <w:t>u</w:t>
      </w:r>
      <w:r w:rsidRPr="00254373">
        <w:rPr>
          <w:color w:val="C00000"/>
          <w:vertAlign w:val="subscript"/>
        </w:rPr>
        <w:t>1</w:t>
      </w:r>
      <w:r>
        <w:rPr>
          <w:color w:val="C00000"/>
          <w:vertAlign w:val="subscript"/>
        </w:rPr>
        <w:t xml:space="preserve"> </w:t>
      </w:r>
      <w:r w:rsidR="006478C1">
        <w:rPr>
          <w:color w:val="C00000"/>
        </w:rPr>
        <w:t xml:space="preserve">is the </w:t>
      </w:r>
      <w:r w:rsidR="006478C1" w:rsidRPr="00E00B9B">
        <w:rPr>
          <w:color w:val="C00000"/>
        </w:rPr>
        <w:t xml:space="preserve">ratio of the number of </w:t>
      </w:r>
      <w:r w:rsidR="006478C1">
        <w:rPr>
          <w:color w:val="C00000"/>
        </w:rPr>
        <w:t>projects</w:t>
      </w:r>
      <w:r w:rsidR="006478C1" w:rsidRPr="00E00B9B">
        <w:rPr>
          <w:color w:val="C00000"/>
        </w:rPr>
        <w:t xml:space="preserve"> they </w:t>
      </w:r>
      <w:r w:rsidR="00E30313">
        <w:rPr>
          <w:color w:val="C00000"/>
        </w:rPr>
        <w:t xml:space="preserve">have </w:t>
      </w:r>
      <w:r w:rsidR="006478C1" w:rsidRPr="00E00B9B">
        <w:rPr>
          <w:color w:val="C00000"/>
        </w:rPr>
        <w:t>in co</w:t>
      </w:r>
      <w:r w:rsidR="006478C1">
        <w:rPr>
          <w:color w:val="C00000"/>
        </w:rPr>
        <w:t xml:space="preserve">mmon over the number of projects </w:t>
      </w:r>
      <w:r w:rsidRPr="00254373">
        <w:rPr>
          <w:color w:val="C00000"/>
        </w:rPr>
        <w:t xml:space="preserve">ui </w:t>
      </w:r>
      <w:r w:rsidR="006478C1">
        <w:rPr>
          <w:color w:val="C00000"/>
        </w:rPr>
        <w:t>work</w:t>
      </w:r>
      <w:r w:rsidR="00021869">
        <w:rPr>
          <w:color w:val="C00000"/>
        </w:rPr>
        <w:t>s</w:t>
      </w:r>
      <w:r w:rsidR="006478C1">
        <w:rPr>
          <w:color w:val="C00000"/>
        </w:rPr>
        <w:t xml:space="preserve">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w:t>
      </w:r>
      <w:r w:rsidRPr="00E00B9B">
        <w:rPr>
          <w:color w:val="C00000"/>
        </w:rPr>
        <w:t>u</w:t>
      </w:r>
      <w:r w:rsidRPr="00254373">
        <w:rPr>
          <w:color w:val="C00000"/>
        </w:rPr>
        <w:t>i</w:t>
      </w:r>
      <w:r>
        <w:rPr>
          <w:color w:val="C00000"/>
        </w:rPr>
        <w:t xml:space="preserve"> </w:t>
      </w:r>
      <w:r w:rsidR="006478C1">
        <w:rPr>
          <w:color w:val="C00000"/>
        </w:rPr>
        <w:t xml:space="preserve">is considered to be similar to developer </w:t>
      </w:r>
      <w:r w:rsidRPr="00254373">
        <w:rPr>
          <w:color w:val="C00000"/>
        </w:rPr>
        <w:t>u</w:t>
      </w:r>
      <w:r w:rsidRPr="00254373">
        <w:rPr>
          <w:color w:val="C00000"/>
          <w:vertAlign w:val="subscript"/>
        </w:rPr>
        <w:t>1</w:t>
      </w:r>
      <w:r>
        <w:rPr>
          <w:color w:val="C00000"/>
          <w:vertAlign w:val="subscript"/>
        </w:rPr>
        <w:t xml:space="preserve"> </w:t>
      </w:r>
      <w:r w:rsidR="006478C1">
        <w:rPr>
          <w:color w:val="C00000"/>
        </w:rPr>
        <w:t>only if</w:t>
      </w:r>
      <w:r w:rsidR="0088697A">
        <w:rPr>
          <w:color w:val="C00000"/>
        </w:rPr>
        <w:t xml:space="preserve"> </w:t>
      </w:r>
      <w:r w:rsidRPr="00254373">
        <w:rPr>
          <w:color w:val="C00000"/>
        </w:rPr>
        <w:t>u</w:t>
      </w:r>
      <w:r w:rsidRPr="00254373">
        <w:rPr>
          <w:color w:val="C00000"/>
          <w:vertAlign w:val="subscript"/>
        </w:rPr>
        <w:t>1</w:t>
      </w:r>
      <w:r w:rsidR="00E30313">
        <w:rPr>
          <w:color w:val="C00000"/>
          <w:vertAlign w:val="subscript"/>
        </w:rPr>
        <w:t xml:space="preserve"> </w:t>
      </w:r>
      <w:r>
        <w:rPr>
          <w:color w:val="C00000"/>
        </w:rPr>
        <w:t xml:space="preserve">work on at least half of </w:t>
      </w:r>
      <w:r w:rsidRPr="00E00B9B">
        <w:rPr>
          <w:color w:val="C00000"/>
        </w:rPr>
        <w:t>u</w:t>
      </w:r>
      <w:r w:rsidRPr="00254373">
        <w:rPr>
          <w:color w:val="C00000"/>
        </w:rPr>
        <w:t>i</w:t>
      </w:r>
      <w:r>
        <w:rPr>
          <w:color w:val="C00000"/>
        </w:rPr>
        <w:t>’s p</w:t>
      </w:r>
      <w:r w:rsidR="008907B9">
        <w:rPr>
          <w:color w:val="C00000"/>
        </w:rPr>
        <w:t>rojects.</w:t>
      </w:r>
      <w:r w:rsidR="0036037E">
        <w:rPr>
          <w:color w:val="C00000"/>
        </w:rPr>
        <w:t xml:space="preserve"> </w:t>
      </w:r>
    </w:p>
    <w:p w14:paraId="411098D7" w14:textId="77777777" w:rsidR="007C101D" w:rsidRDefault="007C101D" w:rsidP="007C101D">
      <w:pPr>
        <w:pStyle w:val="NormalWeb"/>
        <w:spacing w:before="0" w:beforeAutospacing="0" w:after="0" w:afterAutospacing="0"/>
        <w:jc w:val="both"/>
        <w:rPr>
          <w:color w:val="C00000"/>
        </w:rPr>
      </w:pPr>
    </w:p>
    <w:p w14:paraId="34C451F6" w14:textId="77777777" w:rsidR="007C101D" w:rsidRDefault="007C101D" w:rsidP="007C101D">
      <w:pPr>
        <w:pStyle w:val="NormalWeb"/>
        <w:spacing w:before="0" w:beforeAutospacing="0" w:after="0" w:afterAutospacing="0"/>
        <w:jc w:val="both"/>
        <w:rPr>
          <w:color w:val="C00000"/>
        </w:rPr>
      </w:pPr>
      <w:r>
        <w:rPr>
          <w:color w:val="C00000"/>
        </w:rPr>
        <w:t>We can afterwards make recommendations by answering either the question of what projects popularly shared by similar neighbors, or what projects actively contributed by similar neighbors.</w:t>
      </w:r>
    </w:p>
    <w:p w14:paraId="6A892CBF" w14:textId="77777777" w:rsidR="007C101D" w:rsidRDefault="007C101D" w:rsidP="007C101D">
      <w:pPr>
        <w:pStyle w:val="NormalWeb"/>
        <w:spacing w:before="0" w:beforeAutospacing="0" w:after="0" w:afterAutospacing="0"/>
        <w:jc w:val="both"/>
        <w:rPr>
          <w:color w:val="C00000"/>
        </w:rPr>
      </w:pPr>
    </w:p>
    <w:p w14:paraId="2B86882F" w14:textId="406EF76D" w:rsidR="00644A24" w:rsidRDefault="00BC191F" w:rsidP="007C101D">
      <w:pPr>
        <w:pStyle w:val="NormalWeb"/>
        <w:spacing w:before="0" w:beforeAutospacing="0" w:after="0" w:afterAutospacing="0"/>
        <w:jc w:val="both"/>
        <w:rPr>
          <w:color w:val="C00000"/>
        </w:rPr>
      </w:pPr>
      <w:r>
        <w:rPr>
          <w:color w:val="C00000"/>
        </w:rPr>
        <w:t>Table 2</w:t>
      </w:r>
      <w:r w:rsidR="00644A24">
        <w:rPr>
          <w:color w:val="C00000"/>
        </w:rPr>
        <w:t xml:space="preserve"> is a list of projects recommended by the system to the developer ‘</w:t>
      </w:r>
      <w:r w:rsidR="00644A24" w:rsidRPr="00644A24">
        <w:rPr>
          <w:color w:val="C00000"/>
        </w:rPr>
        <w:t>xev</w:t>
      </w:r>
      <w:r w:rsidR="00644A24">
        <w:rPr>
          <w:color w:val="C00000"/>
        </w:rPr>
        <w:t>’:</w:t>
      </w:r>
    </w:p>
    <w:p w14:paraId="63234305" w14:textId="77777777" w:rsidR="00644A24" w:rsidRDefault="00644A24" w:rsidP="001E4C9F">
      <w:pPr>
        <w:pStyle w:val="NormalWeb"/>
        <w:spacing w:before="0" w:beforeAutospacing="0" w:after="0" w:afterAutospacing="0"/>
        <w:jc w:val="both"/>
        <w:rPr>
          <w:color w:val="C00000"/>
        </w:rPr>
      </w:pPr>
    </w:p>
    <w:p w14:paraId="5ACF0FC0" w14:textId="77777777" w:rsidR="00644A24" w:rsidRDefault="008C4043" w:rsidP="00644A24">
      <w:pPr>
        <w:pStyle w:val="NormalWeb"/>
        <w:spacing w:before="0" w:beforeAutospacing="0" w:after="0" w:afterAutospacing="0"/>
        <w:jc w:val="center"/>
        <w:rPr>
          <w:color w:val="C00000"/>
        </w:rPr>
      </w:pPr>
      <w:r>
        <w:rPr>
          <w:noProof/>
          <w:color w:val="C00000"/>
          <w:lang w:eastAsia="en-US"/>
        </w:rPr>
        <w:lastRenderedPageBreak/>
        <mc:AlternateContent>
          <mc:Choice Requires="wps">
            <w:drawing>
              <wp:anchor distT="0" distB="0" distL="114300" distR="114300" simplePos="0" relativeHeight="251649536" behindDoc="0" locked="0" layoutInCell="1" allowOverlap="1" wp14:anchorId="7DA3FAD2" wp14:editId="3801A645">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14:paraId="2AFFE77C" w14:textId="77777777" w:rsidR="000041EF" w:rsidRDefault="000041EF"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3FAD2" id="Text Box 53" o:spid="_x0000_s1034" type="#_x0000_t202" style="position:absolute;left:0;text-align:left;margin-left:261.5pt;margin-top:25.6pt;width:35.5pt;height:44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14:paraId="2AFFE77C" w14:textId="77777777" w:rsidR="000041EF" w:rsidRDefault="000041EF" w:rsidP="008C4043"/>
                  </w:txbxContent>
                </v:textbox>
              </v:shape>
            </w:pict>
          </mc:Fallback>
        </mc:AlternateContent>
      </w:r>
      <w:r w:rsidR="00810B75">
        <w:rPr>
          <w:noProof/>
          <w:color w:val="C00000"/>
          <w:lang w:eastAsia="en-US"/>
        </w:rPr>
        <w:drawing>
          <wp:inline distT="0" distB="0" distL="0" distR="0" wp14:anchorId="4FA212EF" wp14:editId="32548307">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14:paraId="549C1908" w14:textId="77777777" w:rsidR="00021869" w:rsidRDefault="00021869" w:rsidP="00644A24">
      <w:pPr>
        <w:pStyle w:val="NormalWeb"/>
        <w:spacing w:before="0" w:beforeAutospacing="0" w:after="0" w:afterAutospacing="0"/>
        <w:jc w:val="center"/>
        <w:rPr>
          <w:color w:val="C00000"/>
        </w:rPr>
      </w:pPr>
    </w:p>
    <w:p w14:paraId="03793169" w14:textId="372F09D4" w:rsidR="00021869" w:rsidRPr="00021869" w:rsidRDefault="0035556D" w:rsidP="00021869">
      <w:pPr>
        <w:pStyle w:val="NormalWeb"/>
        <w:spacing w:before="0" w:beforeAutospacing="0" w:after="0" w:afterAutospacing="0"/>
        <w:jc w:val="center"/>
        <w:rPr>
          <w:color w:val="000000" w:themeColor="text1"/>
        </w:rPr>
      </w:pPr>
      <w:r>
        <w:rPr>
          <w:b/>
          <w:color w:val="000000" w:themeColor="text1"/>
        </w:rPr>
        <w:t>Table 2</w:t>
      </w:r>
      <w:r w:rsidR="00021869">
        <w:rPr>
          <w:b/>
          <w:color w:val="000000" w:themeColor="text1"/>
        </w:rPr>
        <w:t xml:space="preserve">. </w:t>
      </w:r>
      <w:r w:rsidR="00021869">
        <w:rPr>
          <w:color w:val="C00000"/>
        </w:rPr>
        <w:t>Recommender system with similarity threshold being 0.5</w:t>
      </w:r>
    </w:p>
    <w:p w14:paraId="5B693307" w14:textId="77777777" w:rsidR="00021869" w:rsidRDefault="00021869" w:rsidP="00644A24">
      <w:pPr>
        <w:pStyle w:val="NormalWeb"/>
        <w:spacing w:before="0" w:beforeAutospacing="0" w:after="0" w:afterAutospacing="0"/>
        <w:jc w:val="center"/>
        <w:rPr>
          <w:color w:val="C00000"/>
        </w:rPr>
      </w:pPr>
    </w:p>
    <w:p w14:paraId="6DD781FC" w14:textId="77777777" w:rsidR="00644A24" w:rsidRDefault="00644A24" w:rsidP="0035556D">
      <w:pPr>
        <w:pStyle w:val="NormalWeb"/>
        <w:spacing w:before="0" w:beforeAutospacing="0" w:after="0" w:afterAutospacing="0"/>
        <w:jc w:val="both"/>
        <w:rPr>
          <w:color w:val="C00000"/>
        </w:rPr>
      </w:pPr>
    </w:p>
    <w:p w14:paraId="7FA296B5" w14:textId="77777777" w:rsidR="00644A24" w:rsidRDefault="007C101D" w:rsidP="0035556D">
      <w:pPr>
        <w:pStyle w:val="NormalWeb"/>
        <w:spacing w:before="0" w:beforeAutospacing="0" w:after="0" w:afterAutospacing="0"/>
        <w:jc w:val="both"/>
        <w:rPr>
          <w:color w:val="C00000"/>
        </w:rPr>
      </w:pPr>
      <w:r>
        <w:rPr>
          <w:color w:val="C00000"/>
        </w:rPr>
        <w:t xml:space="preserve">The scoring function calculates </w:t>
      </w:r>
      <w:r w:rsidR="00644A24">
        <w:rPr>
          <w:color w:val="C00000"/>
        </w:rPr>
        <w:t xml:space="preserve">the ratio of </w:t>
      </w:r>
      <w:r>
        <w:rPr>
          <w:color w:val="C00000"/>
        </w:rPr>
        <w:t>simila</w:t>
      </w:r>
      <w:r w:rsidR="00411E37">
        <w:rPr>
          <w:color w:val="C00000"/>
        </w:rPr>
        <w:t>r neighbors</w:t>
      </w:r>
      <w:r w:rsidR="001B2258">
        <w:rPr>
          <w:color w:val="C00000"/>
        </w:rPr>
        <w:t xml:space="preserve"> who contribute to the recommended project</w:t>
      </w:r>
      <w:r w:rsidR="00411E37">
        <w:rPr>
          <w:color w:val="C00000"/>
        </w:rPr>
        <w:t xml:space="preserve"> over those who don’t</w:t>
      </w:r>
      <w:r w:rsidR="00644A24">
        <w:rPr>
          <w:color w:val="C00000"/>
        </w:rPr>
        <w:t>.</w:t>
      </w:r>
      <w:r w:rsidR="001B2258">
        <w:rPr>
          <w:color w:val="C00000"/>
        </w:rPr>
        <w:t xml:space="preserve"> </w:t>
      </w:r>
      <w:r>
        <w:rPr>
          <w:color w:val="C00000"/>
        </w:rPr>
        <w:t xml:space="preserve">Assuming </w:t>
      </w:r>
      <w:r w:rsidR="00DB6840">
        <w:rPr>
          <w:color w:val="C00000"/>
        </w:rPr>
        <w:t xml:space="preserve">a </w:t>
      </w:r>
      <w:r w:rsidR="00644A24">
        <w:rPr>
          <w:color w:val="C00000"/>
        </w:rPr>
        <w:t xml:space="preserve">manager is about to assign </w:t>
      </w:r>
      <w:r w:rsidR="008907B9">
        <w:rPr>
          <w:color w:val="C00000"/>
        </w:rPr>
        <w:t xml:space="preserve">the </w:t>
      </w:r>
      <w:r w:rsidR="00644A24">
        <w:rPr>
          <w:color w:val="C00000"/>
        </w:rPr>
        <w:t xml:space="preserve">developer ‘xev’ a </w:t>
      </w:r>
      <w:r>
        <w:rPr>
          <w:color w:val="C00000"/>
        </w:rPr>
        <w:t xml:space="preserve">familiar </w:t>
      </w:r>
      <w:r w:rsidR="00644A24">
        <w:rPr>
          <w:color w:val="C00000"/>
        </w:rPr>
        <w:t>project</w:t>
      </w:r>
      <w:r>
        <w:rPr>
          <w:color w:val="C00000"/>
        </w:rPr>
        <w:t xml:space="preserve">, </w:t>
      </w:r>
      <w:r w:rsidR="005934F0">
        <w:rPr>
          <w:color w:val="C00000"/>
        </w:rPr>
        <w:t>‘</w:t>
      </w:r>
      <w:r w:rsidR="00644A24">
        <w:rPr>
          <w:color w:val="C00000"/>
        </w:rPr>
        <w:t>VMI’</w:t>
      </w:r>
      <w:r w:rsidR="005934F0">
        <w:rPr>
          <w:color w:val="C00000"/>
        </w:rPr>
        <w:t>,</w:t>
      </w:r>
      <w:r w:rsidR="005934F0" w:rsidRPr="005934F0">
        <w:rPr>
          <w:color w:val="C00000"/>
        </w:rPr>
        <w:t xml:space="preserve"> </w:t>
      </w:r>
      <w:r w:rsidR="005934F0">
        <w:rPr>
          <w:color w:val="C00000"/>
        </w:rPr>
        <w:t>‘SVV’ and</w:t>
      </w:r>
      <w:r w:rsidR="00644A24">
        <w:rPr>
          <w:color w:val="C00000"/>
        </w:rPr>
        <w:t xml:space="preserve"> </w:t>
      </w:r>
      <w:r w:rsidR="005934F0">
        <w:rPr>
          <w:color w:val="C00000"/>
        </w:rPr>
        <w:t xml:space="preserve">‘IDP’ </w:t>
      </w:r>
      <w:r w:rsidR="00644A24">
        <w:rPr>
          <w:color w:val="C00000"/>
        </w:rPr>
        <w:t xml:space="preserve">would be worthy of consideration, </w:t>
      </w:r>
      <w:r w:rsidR="0036037E">
        <w:rPr>
          <w:color w:val="C00000"/>
        </w:rPr>
        <w:t>given the fact that</w:t>
      </w:r>
      <w:r>
        <w:rPr>
          <w:color w:val="C00000"/>
        </w:rPr>
        <w:t xml:space="preserve"> all xev’s nearest</w:t>
      </w:r>
      <w:r w:rsidR="00411E37">
        <w:rPr>
          <w:color w:val="C00000"/>
        </w:rPr>
        <w:t xml:space="preserve"> neighbors</w:t>
      </w:r>
      <w:r w:rsidR="0036037E">
        <w:rPr>
          <w:color w:val="C00000"/>
        </w:rPr>
        <w:t xml:space="preserve"> </w:t>
      </w:r>
      <w:r w:rsidR="00021869">
        <w:rPr>
          <w:color w:val="C00000"/>
        </w:rPr>
        <w:t xml:space="preserve">have </w:t>
      </w:r>
      <w:r w:rsidR="00DB6840">
        <w:rPr>
          <w:color w:val="C00000"/>
        </w:rPr>
        <w:t>work</w:t>
      </w:r>
      <w:r w:rsidR="00021869">
        <w:rPr>
          <w:color w:val="C00000"/>
        </w:rPr>
        <w:t>ed</w:t>
      </w:r>
      <w:r w:rsidR="00DB6840">
        <w:rPr>
          <w:color w:val="C00000"/>
        </w:rPr>
        <w:t xml:space="preserve"> on them.</w:t>
      </w:r>
    </w:p>
    <w:p w14:paraId="1B7C88D4" w14:textId="77777777" w:rsidR="005934F0" w:rsidRDefault="005934F0" w:rsidP="0035556D">
      <w:pPr>
        <w:pStyle w:val="NormalWeb"/>
        <w:spacing w:before="0" w:beforeAutospacing="0" w:after="0" w:afterAutospacing="0"/>
        <w:jc w:val="both"/>
        <w:rPr>
          <w:color w:val="C00000"/>
        </w:rPr>
      </w:pPr>
    </w:p>
    <w:p w14:paraId="1399F639" w14:textId="74719312" w:rsidR="007C101D" w:rsidRDefault="00BC191F" w:rsidP="0035556D">
      <w:pPr>
        <w:pStyle w:val="NormalWeb"/>
        <w:spacing w:before="0" w:beforeAutospacing="0" w:after="0" w:afterAutospacing="0"/>
        <w:jc w:val="both"/>
        <w:rPr>
          <w:color w:val="C00000"/>
        </w:rPr>
      </w:pPr>
      <w:r>
        <w:rPr>
          <w:color w:val="C00000"/>
        </w:rPr>
        <w:t>Table 3</w:t>
      </w:r>
      <w:r w:rsidR="007C101D">
        <w:rPr>
          <w:color w:val="C00000"/>
        </w:rPr>
        <w:t xml:space="preserve"> is another list of projects recommended by the system to the developer ‘</w:t>
      </w:r>
      <w:r w:rsidR="007C101D" w:rsidRPr="00644A24">
        <w:rPr>
          <w:color w:val="C00000"/>
        </w:rPr>
        <w:t>xev</w:t>
      </w:r>
      <w:r w:rsidR="007C101D">
        <w:rPr>
          <w:color w:val="C00000"/>
        </w:rPr>
        <w:t>’. Different from the previous system, the scoring function has changed into the sum of similar neighbors’ contribution. Therefore, the system recommends new projects to the developer ‘xev’ in an order from ‘contributed the hardest by similar neighbors’ to ‘contributed the least by similar neighbors’. If a manager wants to ensure developers’ contribution when assigning new projects, he probably prefers this recommendation scheme based on the assumption that a</w:t>
      </w:r>
      <w:r w:rsidR="00E30313">
        <w:rPr>
          <w:color w:val="C00000"/>
        </w:rPr>
        <w:t xml:space="preserve"> developer will contribute </w:t>
      </w:r>
      <w:r w:rsidR="007C101D">
        <w:rPr>
          <w:color w:val="C00000"/>
        </w:rPr>
        <w:t xml:space="preserve">to a project </w:t>
      </w:r>
      <w:r w:rsidR="00E30313">
        <w:rPr>
          <w:color w:val="C00000"/>
        </w:rPr>
        <w:t xml:space="preserve">in a comparable way as his </w:t>
      </w:r>
      <w:r w:rsidR="007C101D">
        <w:rPr>
          <w:color w:val="C00000"/>
        </w:rPr>
        <w:t>similar developers</w:t>
      </w:r>
      <w:r w:rsidR="0023371D">
        <w:rPr>
          <w:color w:val="C00000"/>
        </w:rPr>
        <w:t>. I</w:t>
      </w:r>
      <w:r w:rsidR="00E30313">
        <w:rPr>
          <w:color w:val="C00000"/>
        </w:rPr>
        <w:t>f nearest neighbors</w:t>
      </w:r>
      <w:r w:rsidR="007C101D">
        <w:rPr>
          <w:color w:val="C00000"/>
        </w:rPr>
        <w:t xml:space="preserve"> unanimously work hard on </w:t>
      </w:r>
      <w:r w:rsidR="00E30313">
        <w:rPr>
          <w:color w:val="C00000"/>
        </w:rPr>
        <w:t xml:space="preserve">a project, the developer is likely to </w:t>
      </w:r>
      <w:r w:rsidR="0023371D">
        <w:rPr>
          <w:color w:val="C00000"/>
        </w:rPr>
        <w:t>devote too.</w:t>
      </w:r>
    </w:p>
    <w:p w14:paraId="1487ADF2" w14:textId="77777777" w:rsidR="0023371D" w:rsidRDefault="0023371D" w:rsidP="007C101D">
      <w:pPr>
        <w:pStyle w:val="NormalWeb"/>
        <w:spacing w:before="0" w:beforeAutospacing="0" w:after="0" w:afterAutospacing="0"/>
        <w:jc w:val="both"/>
        <w:rPr>
          <w:color w:val="C00000"/>
        </w:rPr>
      </w:pPr>
    </w:p>
    <w:p w14:paraId="3428CA19" w14:textId="77777777" w:rsidR="007C101D" w:rsidRDefault="007C101D" w:rsidP="007C101D">
      <w:pPr>
        <w:pStyle w:val="NormalWeb"/>
        <w:spacing w:before="0" w:beforeAutospacing="0" w:after="0" w:afterAutospacing="0"/>
        <w:jc w:val="center"/>
        <w:rPr>
          <w:color w:val="C00000"/>
        </w:rPr>
      </w:pPr>
      <w:r>
        <w:rPr>
          <w:noProof/>
          <w:color w:val="C00000"/>
          <w:lang w:eastAsia="en-US"/>
        </w:rPr>
        <mc:AlternateContent>
          <mc:Choice Requires="wps">
            <w:drawing>
              <wp:anchor distT="0" distB="0" distL="114300" distR="114300" simplePos="0" relativeHeight="251664896" behindDoc="0" locked="0" layoutInCell="1" allowOverlap="1" wp14:anchorId="50B9CE02" wp14:editId="6F3374D6">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14:paraId="286B1664" w14:textId="77777777" w:rsidR="000041EF" w:rsidRDefault="000041EF"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9CE02" id="Text Box 17" o:spid="_x0000_s1035" type="#_x0000_t202" style="position:absolute;left:0;text-align:left;margin-left:221.5pt;margin-top:25.8pt;width:35.5pt;height:28.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" filled="f" strokecolor="#ed7d31 [3205]" strokeweight="1.5pt">
                <v:textbox style="layout-flow:vertical-ideographic">
                  <w:txbxContent>
                    <w:p w14:paraId="286B1664" w14:textId="77777777" w:rsidR="000041EF" w:rsidRDefault="000041EF" w:rsidP="007C101D"/>
                  </w:txbxContent>
                </v:textbox>
              </v:shape>
            </w:pict>
          </mc:Fallback>
        </mc:AlternateContent>
      </w:r>
      <w:r>
        <w:rPr>
          <w:noProof/>
          <w:color w:val="C00000"/>
          <w:lang w:eastAsia="en-US"/>
        </w:rPr>
        <mc:AlternateContent>
          <mc:Choice Requires="wps">
            <w:drawing>
              <wp:anchor distT="0" distB="0" distL="114300" distR="114300" simplePos="0" relativeHeight="251665920" behindDoc="0" locked="0" layoutInCell="1" allowOverlap="1" wp14:anchorId="22698527" wp14:editId="24163905">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47721365" w14:textId="77777777" w:rsidR="000041EF" w:rsidRDefault="000041EF"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98527" id="Text Box 18" o:spid="_x0000_s1036" type="#_x0000_t202" style="position:absolute;left:0;text-align:left;margin-left:222pt;margin-top:66.3pt;width:35.5pt;height: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RQIAAIg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" filled="f" strokecolor="#ed7d31 [3205]" strokeweight="1.5pt">
                <v:textbox style="layout-flow:vertical-ideographic">
                  <w:txbxContent>
                    <w:p w14:paraId="47721365" w14:textId="77777777" w:rsidR="000041EF" w:rsidRDefault="000041EF" w:rsidP="007C101D"/>
                  </w:txbxContent>
                </v:textbox>
              </v:shape>
            </w:pict>
          </mc:Fallback>
        </mc:AlternateContent>
      </w:r>
      <w:r>
        <w:rPr>
          <w:noProof/>
          <w:color w:val="C00000"/>
          <w:lang w:eastAsia="en-US"/>
        </w:rPr>
        <w:drawing>
          <wp:inline distT="0" distB="0" distL="0" distR="0" wp14:anchorId="5C23855C" wp14:editId="0396314A">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14:paraId="1BDDE8DE" w14:textId="7A059F9C" w:rsidR="00021869" w:rsidRDefault="0035556D" w:rsidP="00021869">
      <w:pPr>
        <w:pStyle w:val="NormalWeb"/>
        <w:spacing w:before="0" w:beforeAutospacing="0" w:after="0" w:afterAutospacing="0"/>
        <w:jc w:val="center"/>
        <w:rPr>
          <w:color w:val="C00000"/>
        </w:rPr>
      </w:pPr>
      <w:r>
        <w:rPr>
          <w:b/>
          <w:color w:val="000000" w:themeColor="text1"/>
        </w:rPr>
        <w:t>Table 3</w:t>
      </w:r>
      <w:r w:rsidR="00021869">
        <w:rPr>
          <w:b/>
          <w:color w:val="000000" w:themeColor="text1"/>
        </w:rPr>
        <w:t xml:space="preserve">. </w:t>
      </w:r>
      <w:r w:rsidR="00021869" w:rsidRPr="00021869">
        <w:rPr>
          <w:color w:val="C00000"/>
        </w:rPr>
        <w:t>Another</w:t>
      </w:r>
      <w:r w:rsidR="00021869" w:rsidRPr="00021869">
        <w:rPr>
          <w:b/>
          <w:color w:val="C00000"/>
        </w:rPr>
        <w:t xml:space="preserve"> </w:t>
      </w:r>
      <w:r w:rsidR="00021869">
        <w:rPr>
          <w:color w:val="C00000"/>
        </w:rPr>
        <w:t>Recommender system with similarity threshold being 0.5</w:t>
      </w:r>
    </w:p>
    <w:p w14:paraId="2B3B4093" w14:textId="77777777" w:rsidR="00021869" w:rsidRDefault="00021869" w:rsidP="00021869">
      <w:pPr>
        <w:pStyle w:val="NormalWeb"/>
        <w:spacing w:before="0" w:beforeAutospacing="0" w:after="0" w:afterAutospacing="0"/>
        <w:jc w:val="center"/>
        <w:rPr>
          <w:color w:val="C00000"/>
        </w:rPr>
      </w:pPr>
    </w:p>
    <w:p w14:paraId="1B291C86" w14:textId="77777777" w:rsidR="00021869" w:rsidRDefault="00021869" w:rsidP="00644A24">
      <w:pPr>
        <w:pStyle w:val="NormalWeb"/>
        <w:spacing w:before="0" w:beforeAutospacing="0" w:after="0" w:afterAutospacing="0"/>
        <w:rPr>
          <w:color w:val="C00000"/>
        </w:rPr>
      </w:pPr>
    </w:p>
    <w:p w14:paraId="13380159" w14:textId="733DBEAB" w:rsidR="004F51C7" w:rsidRDefault="00021869" w:rsidP="0035556D">
      <w:pPr>
        <w:pStyle w:val="NormalWeb"/>
        <w:spacing w:before="0" w:beforeAutospacing="0" w:after="0" w:afterAutospacing="0"/>
        <w:jc w:val="both"/>
        <w:rPr>
          <w:color w:val="C00000"/>
        </w:rPr>
      </w:pPr>
      <w:r>
        <w:rPr>
          <w:color w:val="C00000"/>
        </w:rPr>
        <w:t>M</w:t>
      </w:r>
      <w:r w:rsidR="004F51C7">
        <w:rPr>
          <w:color w:val="C00000"/>
        </w:rPr>
        <w:t xml:space="preserve">ore insights can be retrieved if </w:t>
      </w:r>
      <w:r w:rsidR="007C101D">
        <w:rPr>
          <w:color w:val="C00000"/>
        </w:rPr>
        <w:t>the resul</w:t>
      </w:r>
      <w:r w:rsidR="004F51C7">
        <w:rPr>
          <w:color w:val="C00000"/>
        </w:rPr>
        <w:t xml:space="preserve">ts of both recommender systems are combined. For example, although </w:t>
      </w:r>
      <w:r w:rsidR="0023371D">
        <w:rPr>
          <w:color w:val="C00000"/>
        </w:rPr>
        <w:t>both project</w:t>
      </w:r>
      <w:r w:rsidR="004F51C7">
        <w:rPr>
          <w:color w:val="C00000"/>
        </w:rPr>
        <w:t xml:space="preserve"> ‘VMI’ and ‘SVV’ </w:t>
      </w:r>
      <w:r w:rsidR="0035556D">
        <w:rPr>
          <w:color w:val="C00000"/>
        </w:rPr>
        <w:t>are</w:t>
      </w:r>
      <w:r w:rsidR="004F51C7">
        <w:rPr>
          <w:color w:val="C00000"/>
        </w:rPr>
        <w:t xml:space="preserve"> participated by all the nearest neighbors of developer ‘xev’, the former receiv</w:t>
      </w:r>
      <w:r w:rsidR="0035556D">
        <w:rPr>
          <w:color w:val="C00000"/>
        </w:rPr>
        <w:t>es</w:t>
      </w:r>
      <w:r w:rsidR="004F51C7">
        <w:rPr>
          <w:color w:val="C00000"/>
        </w:rPr>
        <w:t xml:space="preserve"> massive contribution</w:t>
      </w:r>
      <w:r w:rsidR="007C101D">
        <w:rPr>
          <w:color w:val="C00000"/>
        </w:rPr>
        <w:t xml:space="preserve"> </w:t>
      </w:r>
      <w:r w:rsidR="004F51C7">
        <w:rPr>
          <w:color w:val="C00000"/>
        </w:rPr>
        <w:t xml:space="preserve">while the latter </w:t>
      </w:r>
      <w:r w:rsidR="0035556D">
        <w:rPr>
          <w:color w:val="C00000"/>
        </w:rPr>
        <w:t>has</w:t>
      </w:r>
      <w:r w:rsidR="004F51C7">
        <w:rPr>
          <w:color w:val="C00000"/>
        </w:rPr>
        <w:t xml:space="preserve"> little. Also, although half of</w:t>
      </w:r>
      <w:r w:rsidR="0035556D">
        <w:rPr>
          <w:color w:val="C00000"/>
        </w:rPr>
        <w:t xml:space="preserve"> nearest neighbors participate </w:t>
      </w:r>
      <w:r w:rsidR="004F51C7">
        <w:rPr>
          <w:color w:val="C00000"/>
        </w:rPr>
        <w:t xml:space="preserve">in the project </w:t>
      </w:r>
      <w:r w:rsidR="0035556D">
        <w:rPr>
          <w:color w:val="C00000"/>
        </w:rPr>
        <w:t xml:space="preserve">‘AVD’, none of them contribute </w:t>
      </w:r>
      <w:r w:rsidR="004F51C7">
        <w:rPr>
          <w:color w:val="C00000"/>
        </w:rPr>
        <w:t xml:space="preserve">anything in the concerning period. </w:t>
      </w:r>
    </w:p>
    <w:p w14:paraId="66985D71" w14:textId="77777777" w:rsidR="006D2DD0" w:rsidRDefault="006D2DD0" w:rsidP="00644A24">
      <w:pPr>
        <w:pStyle w:val="NormalWeb"/>
        <w:spacing w:before="0" w:beforeAutospacing="0" w:after="0" w:afterAutospacing="0"/>
        <w:rPr>
          <w:color w:val="C00000"/>
        </w:rPr>
      </w:pPr>
    </w:p>
    <w:p w14:paraId="7E459509" w14:textId="14AB5DD5" w:rsidR="005934F0" w:rsidRDefault="004F51C7" w:rsidP="00644A24">
      <w:pPr>
        <w:pStyle w:val="NormalWeb"/>
        <w:spacing w:before="0" w:beforeAutospacing="0" w:after="0" w:afterAutospacing="0"/>
        <w:rPr>
          <w:color w:val="C00000"/>
        </w:rPr>
      </w:pPr>
      <w:r>
        <w:rPr>
          <w:color w:val="C00000"/>
        </w:rPr>
        <w:lastRenderedPageBreak/>
        <w:t xml:space="preserve">Furthermore, </w:t>
      </w:r>
      <w:r w:rsidR="0023371D">
        <w:rPr>
          <w:color w:val="C00000"/>
        </w:rPr>
        <w:t xml:space="preserve">we’ve found that </w:t>
      </w:r>
      <w:r w:rsidR="00415872">
        <w:rPr>
          <w:color w:val="C00000"/>
        </w:rPr>
        <w:t>different similarity threshold would affect recommendation results largely. For example, i</w:t>
      </w:r>
      <w:r w:rsidR="005934F0">
        <w:rPr>
          <w:color w:val="C00000"/>
        </w:rPr>
        <w:t xml:space="preserve">f we </w:t>
      </w:r>
      <w:r w:rsidR="00415872">
        <w:rPr>
          <w:color w:val="C00000"/>
        </w:rPr>
        <w:t>change</w:t>
      </w:r>
      <w:r w:rsidR="005934F0">
        <w:rPr>
          <w:color w:val="C00000"/>
        </w:rPr>
        <w:t xml:space="preserve"> the similarity threshold </w:t>
      </w:r>
      <w:r w:rsidR="00415872">
        <w:rPr>
          <w:color w:val="C00000"/>
        </w:rPr>
        <w:t>to</w:t>
      </w:r>
      <w:r w:rsidR="005934F0">
        <w:rPr>
          <w:color w:val="C00000"/>
        </w:rPr>
        <w:t xml:space="preserve"> 0.4, </w:t>
      </w:r>
      <w:r w:rsidR="006D2DD0">
        <w:rPr>
          <w:color w:val="C00000"/>
        </w:rPr>
        <w:t xml:space="preserve">as shown in </w:t>
      </w:r>
      <w:r w:rsidR="00BC191F">
        <w:rPr>
          <w:color w:val="C00000"/>
        </w:rPr>
        <w:t>table 4</w:t>
      </w:r>
      <w:r w:rsidR="006D2DD0">
        <w:rPr>
          <w:color w:val="C00000"/>
        </w:rPr>
        <w:t xml:space="preserve">, </w:t>
      </w:r>
      <w:r w:rsidR="005934F0">
        <w:rPr>
          <w:color w:val="C00000"/>
        </w:rPr>
        <w:t xml:space="preserve">the results would be </w:t>
      </w:r>
      <w:r w:rsidR="00415872">
        <w:rPr>
          <w:color w:val="C00000"/>
        </w:rPr>
        <w:t xml:space="preserve">as follows and </w:t>
      </w:r>
      <w:r w:rsidR="006D2DD0">
        <w:rPr>
          <w:color w:val="C00000"/>
        </w:rPr>
        <w:t>‘VMI’ was</w:t>
      </w:r>
      <w:r w:rsidR="005934F0">
        <w:rPr>
          <w:color w:val="C00000"/>
        </w:rPr>
        <w:t xml:space="preserve"> the only project shared by all the developer’s</w:t>
      </w:r>
      <w:r>
        <w:rPr>
          <w:color w:val="C00000"/>
        </w:rPr>
        <w:t xml:space="preserve"> nearest neighbors</w:t>
      </w:r>
      <w:r w:rsidR="005934F0">
        <w:rPr>
          <w:color w:val="C00000"/>
        </w:rPr>
        <w:t>.</w:t>
      </w:r>
    </w:p>
    <w:p w14:paraId="4E736411" w14:textId="77777777" w:rsidR="005934F0" w:rsidRDefault="005934F0" w:rsidP="005934F0"/>
    <w:p w14:paraId="3BD2CC4C" w14:textId="77777777" w:rsidR="005934F0" w:rsidRDefault="008C4043" w:rsidP="005934F0">
      <w:pPr>
        <w:pStyle w:val="NormalWeb"/>
        <w:spacing w:before="0" w:beforeAutospacing="0" w:after="0" w:afterAutospacing="0"/>
        <w:jc w:val="center"/>
        <w:rPr>
          <w:color w:val="C00000"/>
        </w:rPr>
      </w:pPr>
      <w:r>
        <w:rPr>
          <w:noProof/>
          <w:color w:val="C00000"/>
          <w:lang w:eastAsia="en-US"/>
        </w:rPr>
        <mc:AlternateContent>
          <mc:Choice Requires="wps">
            <w:drawing>
              <wp:anchor distT="0" distB="0" distL="114300" distR="114300" simplePos="0" relativeHeight="251653632" behindDoc="0" locked="0" layoutInCell="1" allowOverlap="1" wp14:anchorId="36D35FF1" wp14:editId="33ED8766">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171B234D" w14:textId="77777777" w:rsidR="000041EF" w:rsidRDefault="000041EF"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35FF1" id="Text Box 50" o:spid="_x0000_s1037" type="#_x0000_t202" style="position:absolute;left:0;text-align:left;margin-left:264pt;margin-top:28.45pt;width:35.5pt;height:1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OHuf8J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14:paraId="171B234D" w14:textId="77777777" w:rsidR="000041EF" w:rsidRDefault="000041EF" w:rsidP="008C4043"/>
                  </w:txbxContent>
                </v:textbox>
              </v:shape>
            </w:pict>
          </mc:Fallback>
        </mc:AlternateContent>
      </w:r>
      <w:r w:rsidR="005934F0">
        <w:rPr>
          <w:noProof/>
          <w:color w:val="C00000"/>
          <w:lang w:eastAsia="en-US"/>
        </w:rPr>
        <w:drawing>
          <wp:inline distT="0" distB="0" distL="0" distR="0" wp14:anchorId="36E80B32" wp14:editId="3A7031A4">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21">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14:paraId="20F45D92" w14:textId="7DAADA56" w:rsidR="00810B75" w:rsidRDefault="00BC191F" w:rsidP="006D2DD0">
      <w:pPr>
        <w:pStyle w:val="NormalWeb"/>
        <w:spacing w:before="0" w:beforeAutospacing="0" w:after="0" w:afterAutospacing="0"/>
        <w:jc w:val="center"/>
        <w:rPr>
          <w:color w:val="C00000"/>
        </w:rPr>
      </w:pPr>
      <w:r>
        <w:rPr>
          <w:b/>
          <w:color w:val="000000" w:themeColor="text1"/>
        </w:rPr>
        <w:t>Table 4.</w:t>
      </w:r>
      <w:r w:rsidR="006D2DD0">
        <w:rPr>
          <w:b/>
          <w:color w:val="000000" w:themeColor="text1"/>
        </w:rPr>
        <w:t xml:space="preserve"> </w:t>
      </w:r>
      <w:r w:rsidR="006D2DD0" w:rsidRPr="00021869">
        <w:rPr>
          <w:color w:val="C00000"/>
        </w:rPr>
        <w:t>Another</w:t>
      </w:r>
      <w:r w:rsidR="006D2DD0" w:rsidRPr="00021869">
        <w:rPr>
          <w:b/>
          <w:color w:val="C00000"/>
        </w:rPr>
        <w:t xml:space="preserve"> </w:t>
      </w:r>
      <w:r w:rsidR="006D2DD0">
        <w:rPr>
          <w:color w:val="C00000"/>
        </w:rPr>
        <w:t>Recommender system with similarity threshold being 0.4</w:t>
      </w:r>
    </w:p>
    <w:p w14:paraId="59B67B56" w14:textId="77777777" w:rsidR="0036037E" w:rsidRDefault="0036037E" w:rsidP="005934F0">
      <w:pPr>
        <w:pStyle w:val="NormalWeb"/>
        <w:spacing w:before="0" w:beforeAutospacing="0" w:after="0" w:afterAutospacing="0"/>
        <w:rPr>
          <w:color w:val="C00000"/>
        </w:rPr>
      </w:pPr>
    </w:p>
    <w:p w14:paraId="48A66F27" w14:textId="14E11FDC" w:rsidR="00810B75" w:rsidRDefault="006D2DD0" w:rsidP="00810B75">
      <w:pPr>
        <w:pStyle w:val="NormalWeb"/>
        <w:spacing w:before="0" w:beforeAutospacing="0" w:after="0" w:afterAutospacing="0"/>
        <w:jc w:val="both"/>
        <w:rPr>
          <w:color w:val="C00000"/>
        </w:rPr>
      </w:pPr>
      <w:r>
        <w:rPr>
          <w:color w:val="C00000"/>
        </w:rPr>
        <w:t>An</w:t>
      </w:r>
      <w:r w:rsidR="00810B75">
        <w:rPr>
          <w:color w:val="C00000"/>
        </w:rPr>
        <w:t xml:space="preserve"> optimized graph-based recommendation system is beyond scope of this paper. Here we just implemented a general-purpose way to demonstrate the simplici</w:t>
      </w:r>
      <w:r w:rsidR="00BB01EB">
        <w:rPr>
          <w:color w:val="C00000"/>
        </w:rPr>
        <w:t>ty</w:t>
      </w:r>
      <w:r w:rsidR="004F51C7">
        <w:rPr>
          <w:color w:val="C00000"/>
        </w:rPr>
        <w:t xml:space="preserve"> and scalability</w:t>
      </w:r>
      <w:r w:rsidR="00BB01EB">
        <w:rPr>
          <w:color w:val="C00000"/>
        </w:rPr>
        <w:t xml:space="preserve"> of a graph-based approach</w:t>
      </w:r>
      <w:r w:rsidR="00810B75">
        <w:rPr>
          <w:color w:val="C00000"/>
        </w:rPr>
        <w:t xml:space="preserve">. </w:t>
      </w:r>
      <w:r w:rsidR="00DA2928">
        <w:rPr>
          <w:color w:val="C00000"/>
        </w:rPr>
        <w:t xml:space="preserve">It doesn’t </w:t>
      </w:r>
      <w:r w:rsidR="00BB01EB">
        <w:rPr>
          <w:color w:val="C00000"/>
        </w:rPr>
        <w:t>necessarily require user features or large volume of data for traini</w:t>
      </w:r>
      <w:r w:rsidR="0023371D">
        <w:rPr>
          <w:color w:val="C00000"/>
        </w:rPr>
        <w:t>ng. Moreover, it</w:t>
      </w:r>
      <w:r w:rsidR="00DA2928">
        <w:rPr>
          <w:color w:val="C00000"/>
        </w:rPr>
        <w:t xml:space="preserve"> helps solve the data sparsity and computation prob</w:t>
      </w:r>
      <w:r w:rsidR="00423E2E">
        <w:rPr>
          <w:color w:val="C00000"/>
        </w:rPr>
        <w:t xml:space="preserve">lem of memory-based approaches. </w:t>
      </w:r>
    </w:p>
    <w:p w14:paraId="34030E00" w14:textId="77777777" w:rsidR="00254373" w:rsidRDefault="00254373" w:rsidP="00810B75">
      <w:pPr>
        <w:pStyle w:val="NormalWeb"/>
        <w:spacing w:before="0" w:beforeAutospacing="0" w:after="0" w:afterAutospacing="0"/>
        <w:jc w:val="both"/>
        <w:rPr>
          <w:color w:val="C00000"/>
        </w:rPr>
      </w:pPr>
    </w:p>
    <w:p w14:paraId="743CDFE0" w14:textId="77777777" w:rsidR="00254373" w:rsidRDefault="00254373" w:rsidP="00810B75">
      <w:pPr>
        <w:pStyle w:val="NormalWeb"/>
        <w:spacing w:before="0" w:beforeAutospacing="0" w:after="0" w:afterAutospacing="0"/>
        <w:jc w:val="both"/>
        <w:rPr>
          <w:color w:val="C00000"/>
        </w:rPr>
      </w:pPr>
    </w:p>
    <w:p w14:paraId="5E659852" w14:textId="77777777" w:rsidR="00362F20" w:rsidRDefault="00362F20" w:rsidP="001E4C9F">
      <w:pPr>
        <w:pStyle w:val="NormalWeb"/>
        <w:spacing w:before="0" w:beforeAutospacing="0" w:after="0" w:afterAutospacing="0"/>
        <w:jc w:val="both"/>
        <w:rPr>
          <w:color w:val="C00000"/>
        </w:rPr>
      </w:pPr>
    </w:p>
    <w:p w14:paraId="7A917D0B" w14:textId="77777777" w:rsidR="00DB6840" w:rsidRPr="0035556D" w:rsidRDefault="00DB6840" w:rsidP="00C84FA4">
      <w:pPr>
        <w:pStyle w:val="NormalWeb"/>
        <w:numPr>
          <w:ilvl w:val="1"/>
          <w:numId w:val="14"/>
        </w:numPr>
        <w:jc w:val="both"/>
        <w:rPr>
          <w:b/>
          <w:color w:val="C00000"/>
        </w:rPr>
      </w:pPr>
      <w:r w:rsidRPr="0035556D">
        <w:rPr>
          <w:b/>
          <w:color w:val="C00000"/>
        </w:rPr>
        <w:t>Conclusion</w:t>
      </w:r>
    </w:p>
    <w:p w14:paraId="3A77077B" w14:textId="70CB33C7" w:rsidR="00DB6840" w:rsidRDefault="00AE6177" w:rsidP="00DB6840">
      <w:pPr>
        <w:pStyle w:val="NormalWeb"/>
        <w:jc w:val="both"/>
        <w:rPr>
          <w:color w:val="C00000"/>
        </w:rPr>
      </w:pPr>
      <w:bookmarkStart w:id="31" w:name="_Hlk487994042"/>
      <w:r w:rsidRPr="00C0069F">
        <w:rPr>
          <w:color w:val="C00000"/>
        </w:rPr>
        <w:t xml:space="preserve">With the </w:t>
      </w:r>
      <w:r w:rsidRPr="006D2DD0">
        <w:rPr>
          <w:color w:val="C00000"/>
        </w:rPr>
        <w:t xml:space="preserve">weighted bipartite developer-project graph, we </w:t>
      </w:r>
      <w:r w:rsidR="0035556D">
        <w:rPr>
          <w:color w:val="C00000"/>
        </w:rPr>
        <w:t>gain</w:t>
      </w:r>
      <w:r w:rsidR="001701DF" w:rsidRPr="006D2DD0">
        <w:rPr>
          <w:color w:val="C00000"/>
        </w:rPr>
        <w:t xml:space="preserve"> </w:t>
      </w:r>
      <w:r w:rsidRPr="006D2DD0">
        <w:rPr>
          <w:color w:val="C00000"/>
        </w:rPr>
        <w:t xml:space="preserve">an overview of the </w:t>
      </w:r>
      <w:r w:rsidR="00DA2928" w:rsidRPr="006D2DD0">
        <w:rPr>
          <w:color w:val="C00000"/>
        </w:rPr>
        <w:t xml:space="preserve">structure and workforce allocation of the company’s software development business, </w:t>
      </w:r>
      <w:r w:rsidRPr="006D2DD0">
        <w:rPr>
          <w:color w:val="C00000"/>
        </w:rPr>
        <w:t xml:space="preserve">as well as </w:t>
      </w:r>
      <w:r w:rsidR="0035556D">
        <w:rPr>
          <w:color w:val="C00000"/>
        </w:rPr>
        <w:t>build</w:t>
      </w:r>
      <w:r w:rsidR="00C15C91" w:rsidRPr="006D2DD0">
        <w:rPr>
          <w:color w:val="C00000"/>
        </w:rPr>
        <w:t xml:space="preserve"> an efficient </w:t>
      </w:r>
      <w:r w:rsidR="00BB01EB" w:rsidRPr="006D2DD0">
        <w:rPr>
          <w:color w:val="C00000"/>
        </w:rPr>
        <w:t xml:space="preserve">graph-based </w:t>
      </w:r>
      <w:r w:rsidR="001701DF" w:rsidRPr="006D2DD0">
        <w:rPr>
          <w:color w:val="C00000"/>
        </w:rPr>
        <w:t xml:space="preserve">recommender system which </w:t>
      </w:r>
      <w:r w:rsidR="00390063" w:rsidRPr="006D2DD0">
        <w:rPr>
          <w:color w:val="C00000"/>
        </w:rPr>
        <w:t>facilitates the</w:t>
      </w:r>
      <w:r w:rsidRPr="006D2DD0">
        <w:rPr>
          <w:color w:val="C00000"/>
        </w:rPr>
        <w:t xml:space="preserve"> project assignments </w:t>
      </w:r>
      <w:r w:rsidR="0023371D" w:rsidRPr="006D2DD0">
        <w:rPr>
          <w:color w:val="C00000"/>
        </w:rPr>
        <w:t>of</w:t>
      </w:r>
      <w:r w:rsidRPr="006D2DD0">
        <w:rPr>
          <w:color w:val="C00000"/>
        </w:rPr>
        <w:t xml:space="preserve"> different purposes.</w:t>
      </w:r>
    </w:p>
    <w:bookmarkEnd w:id="31"/>
    <w:p w14:paraId="0366D686" w14:textId="77777777" w:rsidR="001701DF" w:rsidRPr="00C0069F" w:rsidRDefault="001701DF" w:rsidP="00DB6840">
      <w:pPr>
        <w:pStyle w:val="NormalWeb"/>
        <w:jc w:val="both"/>
        <w:rPr>
          <w:color w:val="C00000"/>
        </w:rPr>
      </w:pPr>
    </w:p>
    <w:p w14:paraId="1B40882E" w14:textId="62FB5C07" w:rsidR="00B02C8A" w:rsidRPr="007A1BD2" w:rsidRDefault="007A1BD2" w:rsidP="00C84FA4">
      <w:pPr>
        <w:pStyle w:val="Heading1"/>
        <w:numPr>
          <w:ilvl w:val="0"/>
          <w:numId w:val="14"/>
        </w:numPr>
        <w:jc w:val="both"/>
        <w:rPr>
          <w:color w:val="000000" w:themeColor="text1"/>
        </w:rPr>
      </w:pPr>
      <w:r>
        <w:rPr>
          <w:color w:val="000000" w:themeColor="text1"/>
        </w:rPr>
        <w:t>Modeling Collaboration</w:t>
      </w:r>
      <w:r w:rsidR="00BC191F">
        <w:rPr>
          <w:color w:val="000000" w:themeColor="text1"/>
        </w:rPr>
        <w:t>: Developers-D</w:t>
      </w:r>
      <w:r w:rsidR="00B02C8A" w:rsidRPr="007A1BD2">
        <w:rPr>
          <w:color w:val="000000" w:themeColor="text1"/>
        </w:rPr>
        <w:t xml:space="preserve">evelopers </w:t>
      </w:r>
      <w:r w:rsidR="00BC191F">
        <w:rPr>
          <w:color w:val="000000" w:themeColor="text1"/>
        </w:rPr>
        <w:t>G</w:t>
      </w:r>
      <w:r>
        <w:rPr>
          <w:color w:val="000000" w:themeColor="text1"/>
        </w:rPr>
        <w:t>raph</w:t>
      </w:r>
    </w:p>
    <w:p w14:paraId="15B51AB7" w14:textId="16CA3A81" w:rsidR="00762C04" w:rsidRPr="00EA2B65" w:rsidRDefault="00EE1CDD" w:rsidP="001E4C9F">
      <w:pPr>
        <w:pStyle w:val="NormalWeb"/>
        <w:spacing w:before="0" w:beforeAutospacing="0" w:after="0" w:afterAutospacing="0"/>
        <w:jc w:val="both"/>
      </w:pPr>
      <w:r>
        <w:t xml:space="preserve">When </w:t>
      </w:r>
      <w:r w:rsidR="0023371D">
        <w:t xml:space="preserve">relations among </w:t>
      </w:r>
      <w:r w:rsidR="00374D7B">
        <w:t xml:space="preserve">only </w:t>
      </w:r>
      <w:r w:rsidR="0023371D">
        <w:t>one class of objects in a bipartite graph</w:t>
      </w:r>
      <w:r>
        <w:t xml:space="preserve"> are need</w:t>
      </w:r>
      <w:r w:rsidR="00374D7B">
        <w:t>ed</w:t>
      </w:r>
      <w:r w:rsidR="0023371D">
        <w:t xml:space="preserve">, projection is </w:t>
      </w:r>
      <w:r w:rsidR="00374D7B">
        <w:t xml:space="preserve">usually applied </w:t>
      </w:r>
      <w:r w:rsidR="0023371D">
        <w:t>to transform the gra</w:t>
      </w:r>
      <w:r w:rsidR="00E351B4">
        <w:t>ph from two-mode into one-mode (</w:t>
      </w:r>
      <w:r w:rsidR="00E351B4" w:rsidRPr="000C1922">
        <w:rPr>
          <w:color w:val="000000"/>
          <w:highlight w:val="yellow"/>
        </w:rPr>
        <w:t>Zhou Tao, Ren Jie, Matus Medo, Yi-Cheng</w:t>
      </w:r>
      <w:r w:rsidR="00E351B4">
        <w:rPr>
          <w:color w:val="000000"/>
          <w:highlight w:val="yellow"/>
        </w:rPr>
        <w:t xml:space="preserve"> </w:t>
      </w:r>
      <w:r w:rsidR="00E351B4" w:rsidRPr="000C1922">
        <w:rPr>
          <w:color w:val="000000"/>
          <w:highlight w:val="yellow"/>
        </w:rPr>
        <w:t>Zhang 2007)</w:t>
      </w:r>
      <w:r w:rsidR="00E351B4">
        <w:rPr>
          <w:color w:val="000000"/>
        </w:rPr>
        <w:t xml:space="preserve">. </w:t>
      </w:r>
      <w:r w:rsidR="00762C04" w:rsidRPr="00EA2B65">
        <w:t>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35556D">
        <w:t xml:space="preserve">, </w:t>
      </w:r>
      <w:r w:rsidR="00762C04" w:rsidRPr="00EA2B65">
        <w:t xml:space="preserve">a proper weighting method is required to better retain the original information. </w:t>
      </w:r>
    </w:p>
    <w:p w14:paraId="5FCE9554" w14:textId="77777777" w:rsidR="00762C04" w:rsidRPr="00EA2B65" w:rsidRDefault="00762C04" w:rsidP="001E4C9F">
      <w:pPr>
        <w:jc w:val="both"/>
        <w:rPr>
          <w:color w:val="auto"/>
        </w:rPr>
      </w:pPr>
    </w:p>
    <w:p w14:paraId="13438FDC" w14:textId="6A051CAE" w:rsidR="00C9005C" w:rsidRPr="001E459D" w:rsidRDefault="00762C04" w:rsidP="001E459D">
      <w:pPr>
        <w:pStyle w:val="NormalWeb"/>
        <w:spacing w:before="0" w:beforeAutospacing="0" w:after="0" w:afterAutospacing="0"/>
        <w:jc w:val="both"/>
        <w:rPr>
          <w:strike/>
          <w:color w:val="C00000"/>
        </w:rPr>
      </w:pPr>
      <w:r w:rsidRPr="00C9005C">
        <w:t xml:space="preserve">In this paper, </w:t>
      </w:r>
      <w:r w:rsidRPr="00C9005C">
        <w:rPr>
          <w:bCs/>
        </w:rPr>
        <w:t>Newman’s weighted projection</w:t>
      </w:r>
      <w:r w:rsidR="001E459D">
        <w:t xml:space="preserve"> </w:t>
      </w:r>
      <w:r w:rsidR="00E351B4">
        <w:t>(</w:t>
      </w:r>
      <w:r w:rsidR="00E351B4" w:rsidRPr="00E351B4">
        <w:rPr>
          <w:highlight w:val="yellow"/>
        </w:rPr>
        <w:t>Newman 2001)</w:t>
      </w:r>
      <w:r w:rsidR="00E351B4">
        <w:rPr>
          <w:highlight w:val="yellow"/>
        </w:rPr>
        <w:t xml:space="preserve"> </w:t>
      </w:r>
      <w:r w:rsidR="0035556D">
        <w:rPr>
          <w:color w:val="C00000"/>
        </w:rPr>
        <w:t>is</w:t>
      </w:r>
      <w:r w:rsidRPr="001E459D">
        <w:rPr>
          <w:color w:val="C00000"/>
        </w:rPr>
        <w:t xml:space="preserve"> </w:t>
      </w:r>
      <w:r w:rsidRPr="00C9005C">
        <w:t>applied, which adopts the weight</w:t>
      </w:r>
      <w:r w:rsidR="006D2DD0">
        <w:t xml:space="preserve">ing scheme presented by Newman. </w:t>
      </w:r>
      <w:r w:rsidRPr="00EA2B65">
        <w:t xml:space="preserve">This </w:t>
      </w:r>
      <w:r w:rsidR="001E459D" w:rsidRPr="001E459D">
        <w:rPr>
          <w:color w:val="C00000"/>
        </w:rPr>
        <w:t>method</w:t>
      </w:r>
      <w:r w:rsidRPr="001E459D">
        <w:rPr>
          <w:color w:val="C00000"/>
        </w:rPr>
        <w:t xml:space="preserve"> </w:t>
      </w:r>
      <w:r w:rsidRPr="00EA2B65">
        <w:t>create</w:t>
      </w:r>
      <w:r w:rsidR="00374D7B">
        <w:t>s</w:t>
      </w:r>
      <w:r w:rsidRPr="00EA2B65">
        <w:t xml:space="preserve"> a one-mode network in which the out-strength of a node is equal to the sum of the weights attached to the ties in the two-mode network that originated from that node.</w:t>
      </w:r>
      <w:r w:rsidR="00853AD1">
        <w:t xml:space="preserve"> </w:t>
      </w:r>
    </w:p>
    <w:p w14:paraId="21F2A452" w14:textId="77777777" w:rsidR="00C9005C" w:rsidRDefault="00C9005C" w:rsidP="001E4C9F">
      <w:pPr>
        <w:pStyle w:val="NormalWeb"/>
        <w:spacing w:before="0" w:beforeAutospacing="0" w:after="0" w:afterAutospacing="0"/>
        <w:jc w:val="both"/>
      </w:pPr>
    </w:p>
    <w:p w14:paraId="74969682" w14:textId="77777777"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separate </w:t>
      </w:r>
      <w:r w:rsidR="00374D7B">
        <w:rPr>
          <w:color w:val="C00000"/>
        </w:rPr>
        <w:t>one-</w:t>
      </w:r>
      <w:r w:rsidR="001E459D" w:rsidRPr="001E459D">
        <w:rPr>
          <w:color w:val="C00000"/>
        </w:rPr>
        <w:t>mode graphs</w:t>
      </w:r>
      <w:r w:rsidR="00374D7B">
        <w:t xml:space="preserve">. One is </w:t>
      </w:r>
      <w:r>
        <w:t xml:space="preserve">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each developer is a node and an edge exists between two nodes if both dev</w:t>
      </w:r>
      <w:r w:rsidR="00374D7B">
        <w:t>elopers are on the same project, and</w:t>
      </w:r>
      <w:r w:rsidR="00762C04" w:rsidRPr="00EA2B65">
        <w:t xml:space="preserve"> </w:t>
      </w:r>
      <w:r w:rsidR="00374D7B">
        <w:t>an</w:t>
      </w:r>
      <w:r>
        <w:t xml:space="preserve">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p>
    <w:p w14:paraId="5018E652" w14:textId="77777777" w:rsidR="00745E04" w:rsidRPr="001E459D" w:rsidRDefault="00745E04" w:rsidP="001E4C9F">
      <w:pPr>
        <w:pStyle w:val="NormalWeb"/>
        <w:spacing w:before="0" w:beforeAutospacing="0" w:after="0" w:afterAutospacing="0"/>
        <w:jc w:val="both"/>
        <w:rPr>
          <w:strike/>
          <w:color w:val="C00000"/>
        </w:rPr>
      </w:pPr>
    </w:p>
    <w:p w14:paraId="6648C39C" w14:textId="77777777" w:rsidR="00BB4588" w:rsidRPr="005E7E1D" w:rsidRDefault="00BB4588" w:rsidP="00BB4588">
      <w:pPr>
        <w:pStyle w:val="NormalWeb"/>
        <w:numPr>
          <w:ilvl w:val="1"/>
          <w:numId w:val="14"/>
        </w:numPr>
        <w:jc w:val="both"/>
        <w:rPr>
          <w:b/>
          <w:color w:val="C00000"/>
        </w:rPr>
      </w:pPr>
      <w:r w:rsidRPr="005E7E1D">
        <w:rPr>
          <w:b/>
          <w:color w:val="C00000"/>
        </w:rPr>
        <w:t>Graph Properties</w:t>
      </w:r>
    </w:p>
    <w:p w14:paraId="10852020" w14:textId="77777777" w:rsidR="00E21C4D" w:rsidRDefault="004F7294" w:rsidP="00961E1A">
      <w:pPr>
        <w:pStyle w:val="NormalWeb"/>
        <w:jc w:val="both"/>
        <w:rPr>
          <w:color w:val="C00000"/>
        </w:rPr>
      </w:pPr>
      <w:r>
        <w:t>W</w:t>
      </w:r>
      <w:r w:rsidR="00374D7B">
        <w:t>ith the one-mode developer-developer graph, w</w:t>
      </w:r>
      <w:r>
        <w:t xml:space="preserve">e </w:t>
      </w:r>
      <w:r w:rsidR="006D2DD0">
        <w:t>can</w:t>
      </w:r>
      <w:r>
        <w:t xml:space="preserve"> then </w:t>
      </w:r>
      <w:r w:rsidR="003378E0">
        <w:rPr>
          <w:color w:val="C00000"/>
        </w:rPr>
        <w:t>elaborate on</w:t>
      </w:r>
      <w:r w:rsidR="00961E1A">
        <w:rPr>
          <w:color w:val="C00000"/>
        </w:rPr>
        <w:t xml:space="preserve"> </w:t>
      </w:r>
      <w:r w:rsidR="00EF5CBD">
        <w:rPr>
          <w:color w:val="C00000"/>
        </w:rPr>
        <w:t xml:space="preserve">developers </w:t>
      </w:r>
      <w:r w:rsidR="00961E1A">
        <w:rPr>
          <w:color w:val="C00000"/>
        </w:rPr>
        <w:t>and their connection</w:t>
      </w:r>
      <w:r w:rsidR="00374D7B">
        <w:rPr>
          <w:color w:val="C00000"/>
        </w:rPr>
        <w:t>s</w:t>
      </w:r>
      <w:r w:rsidR="00961E1A">
        <w:rPr>
          <w:color w:val="C00000"/>
        </w:rPr>
        <w:t xml:space="preserve">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14:paraId="5E2E270B" w14:textId="77777777" w:rsidR="00E21C4D" w:rsidRPr="00E21C4D" w:rsidRDefault="00E21C4D" w:rsidP="00BB4588">
      <w:pPr>
        <w:pStyle w:val="NormalWeb"/>
        <w:numPr>
          <w:ilvl w:val="2"/>
          <w:numId w:val="14"/>
        </w:numPr>
        <w:jc w:val="both"/>
        <w:rPr>
          <w:b/>
          <w:color w:val="C00000"/>
        </w:rPr>
      </w:pPr>
      <w:r>
        <w:rPr>
          <w:b/>
          <w:color w:val="C00000"/>
        </w:rPr>
        <w:t>Degree Centrality</w:t>
      </w:r>
    </w:p>
    <w:p w14:paraId="2B9CAC69" w14:textId="13E7CF85" w:rsidR="00694694" w:rsidRPr="00E21C4D" w:rsidRDefault="0035556D" w:rsidP="00E21C4D">
      <w:pPr>
        <w:pStyle w:val="NormalWeb"/>
        <w:jc w:val="both"/>
        <w:rPr>
          <w:color w:val="C00000"/>
        </w:rPr>
      </w:pPr>
      <w:r>
        <w:rPr>
          <w:color w:val="C00000"/>
        </w:rPr>
        <w:t>We firstly apply degree centrality and plot</w:t>
      </w:r>
      <w:r w:rsidR="00961E1A" w:rsidRPr="00961E1A">
        <w:rPr>
          <w:color w:val="C00000"/>
        </w:rPr>
        <w:t xml:space="preserve"> </w:t>
      </w:r>
      <w:r>
        <w:rPr>
          <w:color w:val="C00000"/>
        </w:rPr>
        <w:t xml:space="preserve">out </w:t>
      </w:r>
      <w:r w:rsidR="00961E1A" w:rsidRPr="00961E1A">
        <w:rPr>
          <w:color w:val="C00000"/>
        </w:rPr>
        <w:t>the distribution of degrees.</w:t>
      </w:r>
      <w:r w:rsidR="00961E1A">
        <w:rPr>
          <w:color w:val="C00000"/>
        </w:rPr>
        <w:t xml:space="preserve"> </w:t>
      </w:r>
      <w:r w:rsidR="00E351B4">
        <w:rPr>
          <w:color w:val="000000" w:themeColor="text1"/>
        </w:rPr>
        <w:t>Figure 3</w:t>
      </w:r>
      <w:r w:rsidR="00CF7A8B">
        <w:rPr>
          <w:color w:val="000000" w:themeColor="text1"/>
        </w:rPr>
        <w:t xml:space="preserve"> shows that</w:t>
      </w:r>
      <w:r w:rsidR="00961E1A">
        <w:rPr>
          <w:color w:val="000000" w:themeColor="text1"/>
        </w:rPr>
        <w:t xml:space="preserve"> the </w:t>
      </w:r>
      <w:r w:rsidR="00CF7A8B">
        <w:rPr>
          <w:color w:val="000000" w:themeColor="text1"/>
        </w:rPr>
        <w:t xml:space="preserve">degree </w:t>
      </w:r>
      <w:r w:rsidR="00961E1A">
        <w:rPr>
          <w:color w:val="000000" w:themeColor="text1"/>
        </w:rPr>
        <w:t>distribution</w:t>
      </w:r>
      <w:r w:rsidR="00374D7B">
        <w:rPr>
          <w:color w:val="000000" w:themeColor="text1"/>
        </w:rPr>
        <w:t xml:space="preserve"> appears</w:t>
      </w:r>
      <w:r w:rsidR="00CF7A8B">
        <w:rPr>
          <w:color w:val="000000" w:themeColor="text1"/>
        </w:rPr>
        <w:t xml:space="preserve"> to </w:t>
      </w:r>
      <w:r w:rsidR="00961E1A" w:rsidRPr="00BC5490">
        <w:rPr>
          <w:color w:val="000000" w:themeColor="text1"/>
        </w:rPr>
        <w:t>follow</w:t>
      </w:r>
      <w:r w:rsidR="00CF7A8B">
        <w:rPr>
          <w:color w:val="000000" w:themeColor="text1"/>
        </w:rPr>
        <w:t xml:space="preserve"> </w:t>
      </w:r>
      <w:r w:rsidR="00374D7B">
        <w:rPr>
          <w:color w:val="000000" w:themeColor="text1"/>
        </w:rPr>
        <w:t>a power-law distribution</w:t>
      </w:r>
      <w:r w:rsidR="00E351B4">
        <w:rPr>
          <w:color w:val="000000" w:themeColor="text1"/>
        </w:rPr>
        <w:t>. (</w:t>
      </w:r>
      <w:r w:rsidR="00E351B4">
        <w:rPr>
          <w:color w:val="000000"/>
          <w:highlight w:val="yellow"/>
        </w:rPr>
        <w:t>Clauset, Shalizi and</w:t>
      </w:r>
      <w:r w:rsidR="00E351B4" w:rsidRPr="000C1922">
        <w:rPr>
          <w:color w:val="000000"/>
          <w:highlight w:val="yellow"/>
        </w:rPr>
        <w:t xml:space="preserve"> </w:t>
      </w:r>
      <w:r w:rsidR="00E351B4">
        <w:rPr>
          <w:color w:val="000000"/>
          <w:highlight w:val="yellow"/>
        </w:rPr>
        <w:t xml:space="preserve">Newman </w:t>
      </w:r>
      <w:r w:rsidR="00E351B4" w:rsidRPr="000C1922">
        <w:rPr>
          <w:color w:val="000000"/>
          <w:highlight w:val="yellow"/>
        </w:rPr>
        <w:t xml:space="preserve">2009). </w:t>
      </w:r>
      <w:r w:rsidR="00CF7A8B">
        <w:rPr>
          <w:color w:val="000000" w:themeColor="text1"/>
        </w:rPr>
        <w:t xml:space="preserve">In </w:t>
      </w:r>
      <w:r w:rsidR="00374D7B">
        <w:rPr>
          <w:color w:val="000000" w:themeColor="text1"/>
        </w:rPr>
        <w:t xml:space="preserve">the </w:t>
      </w:r>
      <w:r w:rsidR="00CF7A8B">
        <w:rPr>
          <w:color w:val="000000" w:themeColor="text1"/>
        </w:rPr>
        <w:t xml:space="preserve">network theory, </w:t>
      </w:r>
      <w:r w:rsidR="00CF7A8B" w:rsidRPr="00BC5490">
        <w:rPr>
          <w:color w:val="000000" w:themeColor="text1"/>
        </w:rPr>
        <w:t>a network is named scale-free if its degree distribution follows a mathemati</w:t>
      </w:r>
      <w:r w:rsidR="00CF7A8B">
        <w:rPr>
          <w:color w:val="000000" w:themeColor="text1"/>
        </w:rPr>
        <w:t xml:space="preserve">cal </w:t>
      </w:r>
      <w:r>
        <w:rPr>
          <w:color w:val="000000" w:themeColor="text1"/>
        </w:rPr>
        <w:t>function called a power law</w:t>
      </w:r>
      <w:r w:rsidR="00CF7A8B">
        <w:rPr>
          <w:color w:val="000000" w:themeColor="text1"/>
        </w:rPr>
        <w:t>.</w:t>
      </w:r>
      <w:r w:rsidR="00CF7A8B" w:rsidRPr="00BC5490">
        <w:rPr>
          <w:color w:val="000000" w:themeColor="text1"/>
        </w:rPr>
        <w:t xml:space="preserve"> </w:t>
      </w:r>
      <w:r w:rsidR="00E351B4">
        <w:rPr>
          <w:color w:val="000000" w:themeColor="text1"/>
        </w:rPr>
        <w:t>(</w:t>
      </w:r>
      <w:r w:rsidR="00E351B4">
        <w:rPr>
          <w:color w:val="000000"/>
          <w:highlight w:val="yellow"/>
        </w:rPr>
        <w:t xml:space="preserve">Albert and </w:t>
      </w:r>
      <w:r w:rsidR="00E351B4" w:rsidRPr="000C1922">
        <w:rPr>
          <w:color w:val="000000"/>
          <w:highlight w:val="yellow"/>
        </w:rPr>
        <w:t>Baraba</w:t>
      </w:r>
      <w:r w:rsidR="00E351B4">
        <w:rPr>
          <w:color w:val="000000"/>
          <w:highlight w:val="yellow"/>
        </w:rPr>
        <w:t xml:space="preserve">si </w:t>
      </w:r>
      <w:r w:rsidR="00E351B4" w:rsidRPr="000C1922">
        <w:rPr>
          <w:color w:val="000000"/>
          <w:highlight w:val="yellow"/>
        </w:rPr>
        <w:t xml:space="preserve">2002). </w:t>
      </w:r>
      <w:r w:rsidR="00CF7A8B">
        <w:t>Unlike a random graph (i.e., new nodes attach to existing nodes with uniform probabilities), a scale-free graph displays preferential attachment of new nodes (i.e., some nodes have higher probability</w:t>
      </w:r>
      <w:r>
        <w:t xml:space="preserve"> of attachment than others)</w:t>
      </w:r>
      <w:r w:rsidR="00CF7A8B">
        <w:t xml:space="preserve">. In our developer-project case, it is intuitive that the </w:t>
      </w:r>
      <w:r w:rsidR="00694694">
        <w:t>network</w:t>
      </w:r>
      <w:r w:rsidR="006D2DD0">
        <w:t xml:space="preserve"> was</w:t>
      </w:r>
      <w:r w:rsidR="00CF7A8B">
        <w:t xml:space="preserve"> not random</w:t>
      </w:r>
      <w:r w:rsidR="00694694">
        <w:t>ly formed</w:t>
      </w:r>
      <w:r w:rsidR="00CF7A8B">
        <w:t xml:space="preserve">. It is also in accordance with expectation that </w:t>
      </w:r>
      <w:r w:rsidR="00694694">
        <w:t>a developer</w:t>
      </w:r>
      <w:r w:rsidR="00F055DE">
        <w:t>, if having diversified skillsets or senior experience,</w:t>
      </w:r>
      <w:r w:rsidR="00694694">
        <w:t xml:space="preserve"> </w:t>
      </w:r>
      <w:r w:rsidR="006D2DD0">
        <w:t>was</w:t>
      </w:r>
      <w:r w:rsidR="00CF7A8B">
        <w:t xml:space="preserve"> likely to </w:t>
      </w:r>
      <w:r w:rsidR="00694694">
        <w:t xml:space="preserve">collaborate </w:t>
      </w:r>
      <w:r w:rsidR="00F055DE">
        <w:t>with more developers.</w:t>
      </w:r>
    </w:p>
    <w:p w14:paraId="348F02B3" w14:textId="77777777" w:rsidR="00CF7A8B" w:rsidRPr="00694694" w:rsidRDefault="00CF7A8B" w:rsidP="00CF7A8B">
      <w:pPr>
        <w:pStyle w:val="NormalWeb"/>
        <w:spacing w:before="0" w:beforeAutospacing="0" w:after="0" w:afterAutospacing="0"/>
        <w:jc w:val="both"/>
      </w:pPr>
      <w:r>
        <w:t xml:space="preserve"> </w:t>
      </w:r>
    </w:p>
    <w:p w14:paraId="6D675C99" w14:textId="77777777" w:rsidR="00961E1A" w:rsidRDefault="00D762FE" w:rsidP="00961E1A">
      <w:pPr>
        <w:pStyle w:val="NormalWeb"/>
        <w:jc w:val="center"/>
      </w:pPr>
      <w:r>
        <w:rPr>
          <w:noProof/>
          <w:lang w:eastAsia="en-US"/>
        </w:rPr>
        <w:lastRenderedPageBreak/>
        <w:drawing>
          <wp:inline distT="0" distB="0" distL="0" distR="0" wp14:anchorId="170D1BD5" wp14:editId="7D2D3565">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22">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14:paraId="3158560A" w14:textId="58D3F552" w:rsidR="00961E1A" w:rsidRPr="009D003B" w:rsidRDefault="00E351B4" w:rsidP="00961E1A">
      <w:pPr>
        <w:pStyle w:val="NormalWeb"/>
        <w:spacing w:before="0" w:beforeAutospacing="0" w:after="0" w:afterAutospacing="0"/>
        <w:jc w:val="center"/>
        <w:rPr>
          <w:shd w:val="clear" w:color="auto" w:fill="FFFFFF"/>
        </w:rPr>
      </w:pPr>
      <w:r>
        <w:rPr>
          <w:b/>
          <w:color w:val="000000" w:themeColor="text1"/>
        </w:rPr>
        <w:t>Figure 3</w:t>
      </w:r>
      <w:r w:rsidR="00961E1A" w:rsidRPr="00B02C8A">
        <w:rPr>
          <w:b/>
          <w:color w:val="000000" w:themeColor="text1"/>
        </w:rPr>
        <w:t>.</w:t>
      </w:r>
      <w:r w:rsidR="00961E1A">
        <w:rPr>
          <w:b/>
          <w:color w:val="000000" w:themeColor="text1"/>
        </w:rPr>
        <w:t xml:space="preserve"> </w:t>
      </w:r>
      <w:r w:rsidR="00961E1A">
        <w:rPr>
          <w:color w:val="000000" w:themeColor="text1"/>
        </w:rPr>
        <w:t>Node</w:t>
      </w:r>
      <w:r w:rsidR="00961E1A">
        <w:rPr>
          <w:shd w:val="clear" w:color="auto" w:fill="FFFFFF"/>
        </w:rPr>
        <w:t xml:space="preserve"> d</w:t>
      </w:r>
      <w:r w:rsidR="00961E1A" w:rsidRPr="009D003B">
        <w:rPr>
          <w:shd w:val="clear" w:color="auto" w:fill="FFFFFF"/>
        </w:rPr>
        <w:t xml:space="preserve">egree </w:t>
      </w:r>
      <w:r w:rsidR="00961E1A">
        <w:rPr>
          <w:shd w:val="clear" w:color="auto" w:fill="FFFFFF"/>
        </w:rPr>
        <w:t>d</w:t>
      </w:r>
      <w:r w:rsidR="00961E1A" w:rsidRPr="009D003B">
        <w:rPr>
          <w:shd w:val="clear" w:color="auto" w:fill="FFFFFF"/>
        </w:rPr>
        <w:t>istribution</w:t>
      </w:r>
      <w:r w:rsidR="00961E1A">
        <w:rPr>
          <w:shd w:val="clear" w:color="auto" w:fill="FFFFFF"/>
        </w:rPr>
        <w:t xml:space="preserve"> for developer graph</w:t>
      </w:r>
    </w:p>
    <w:p w14:paraId="2EB5A207" w14:textId="33B1B3D2" w:rsidR="00961E1A" w:rsidRDefault="00961E1A" w:rsidP="00961E1A">
      <w:pPr>
        <w:pStyle w:val="NormalWeb"/>
        <w:spacing w:before="0" w:beforeAutospacing="0" w:after="0" w:afterAutospacing="0"/>
        <w:jc w:val="both"/>
        <w:rPr>
          <w:color w:val="000000" w:themeColor="text1"/>
        </w:rPr>
      </w:pPr>
    </w:p>
    <w:p w14:paraId="0915C448" w14:textId="31CF08EF"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called Kolmogorov-Smirnov test. </w:t>
      </w:r>
      <w:r w:rsidR="00E351B4">
        <w:rPr>
          <w:highlight w:val="yellow"/>
        </w:rPr>
        <w:t xml:space="preserve">(Hazewinkel and Michiel 2001) </w:t>
      </w:r>
      <w:r w:rsidR="00E21C4D">
        <w:t>Test results are as follows.</w:t>
      </w:r>
      <w:r w:rsidR="00E21C4D">
        <w:rPr>
          <w:color w:val="000000" w:themeColor="text1"/>
        </w:rPr>
        <w:t xml:space="preserve"> </w:t>
      </w:r>
      <w:r w:rsidR="00961E1A" w:rsidRPr="00BC5490">
        <w:rPr>
          <w:color w:val="000000" w:themeColor="text1"/>
        </w:rPr>
        <w:t>The combination of small test statistic (KS.stat) and bigger p-value (KS.p) together indicates a good</w:t>
      </w:r>
      <w:r w:rsidR="00961E1A">
        <w:rPr>
          <w:color w:val="000000" w:themeColor="text1"/>
        </w:rPr>
        <w:t xml:space="preserve"> fit of power-law distribution [23, 24]. </w:t>
      </w:r>
      <w:r w:rsidR="00961E1A">
        <w:t xml:space="preserve">As it shown in </w:t>
      </w:r>
      <w:r w:rsidR="000041EF">
        <w:rPr>
          <w:highlight w:val="yellow"/>
        </w:rPr>
        <w:t>Table 5</w:t>
      </w:r>
      <w:r w:rsidR="00961E1A">
        <w:t xml:space="preserve">, KS.stat is </w:t>
      </w:r>
      <w:r w:rsidR="00961E1A" w:rsidRPr="000041EF">
        <w:rPr>
          <w:highlight w:val="yellow"/>
        </w:rPr>
        <w:t>0.074 and KS.p is 0.99</w:t>
      </w:r>
      <w:r w:rsidR="00961E1A">
        <w:t xml:space="preserve">. It therefore </w:t>
      </w:r>
      <w:r w:rsidR="00E21C4D">
        <w:t xml:space="preserve">proves </w:t>
      </w:r>
      <w:r w:rsidR="00961E1A">
        <w:t>that the developer-to-developer network has the property of scale-free</w:t>
      </w:r>
      <w:r w:rsidR="00F055DE">
        <w:t>.</w:t>
      </w:r>
      <w:r w:rsidR="00E21C4D">
        <w:t xml:space="preserve"> </w:t>
      </w:r>
      <w:r w:rsidR="00121419" w:rsidRPr="00121419">
        <w:rPr>
          <w:highlight w:val="yellow"/>
        </w:rPr>
        <w:t>(</w:t>
      </w:r>
      <w:r w:rsidR="00121419" w:rsidRPr="00121419">
        <w:rPr>
          <w:color w:val="000000"/>
          <w:highlight w:val="yellow"/>
        </w:rPr>
        <w:t>Marsa</w:t>
      </w:r>
      <w:r w:rsidR="00121419" w:rsidRPr="00121419">
        <w:rPr>
          <w:color w:val="000000"/>
          <w:highlight w:val="yellow"/>
        </w:rPr>
        <w:t>glia et al 2003)</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14:paraId="11698BE6" w14:textId="77777777" w:rsidTr="00450806">
        <w:trPr>
          <w:trHeight w:val="257"/>
          <w:jc w:val="center"/>
        </w:trPr>
        <w:tc>
          <w:tcPr>
            <w:tcW w:w="1423" w:type="dxa"/>
            <w:shd w:val="clear" w:color="auto" w:fill="FFFFFF" w:themeFill="background1"/>
          </w:tcPr>
          <w:p w14:paraId="2317BA8D" w14:textId="77777777"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14:paraId="605C7622" w14:textId="77777777"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14:paraId="562CD80F" w14:textId="77777777" w:rsidR="00961E1A" w:rsidRPr="001E4C9F" w:rsidRDefault="00961E1A" w:rsidP="00450806">
            <w:pPr>
              <w:pStyle w:val="NormalWeb"/>
              <w:jc w:val="center"/>
              <w:rPr>
                <w:b/>
                <w:sz w:val="20"/>
                <w:szCs w:val="20"/>
              </w:rPr>
            </w:pPr>
            <w:r w:rsidRPr="001E4C9F">
              <w:rPr>
                <w:b/>
                <w:sz w:val="20"/>
                <w:szCs w:val="20"/>
              </w:rPr>
              <w:t>Value</w:t>
            </w:r>
          </w:p>
        </w:tc>
      </w:tr>
      <w:tr w:rsidR="00961E1A" w:rsidRPr="001E4C9F" w14:paraId="31FC1F8C" w14:textId="77777777" w:rsidTr="00450806">
        <w:trPr>
          <w:trHeight w:val="324"/>
          <w:jc w:val="center"/>
        </w:trPr>
        <w:tc>
          <w:tcPr>
            <w:tcW w:w="1423" w:type="dxa"/>
            <w:shd w:val="clear" w:color="auto" w:fill="FFFFFF" w:themeFill="background1"/>
            <w:hideMark/>
          </w:tcPr>
          <w:p w14:paraId="19289EDE"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14:paraId="466379D9"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14:paraId="71465372" w14:textId="77777777" w:rsidR="00961E1A" w:rsidRPr="001E4C9F" w:rsidRDefault="00961E1A" w:rsidP="00450806">
            <w:pPr>
              <w:pStyle w:val="NormalWeb"/>
              <w:jc w:val="center"/>
              <w:rPr>
                <w:sz w:val="20"/>
                <w:szCs w:val="20"/>
              </w:rPr>
            </w:pPr>
            <w:r w:rsidRPr="001E4C9F">
              <w:rPr>
                <w:sz w:val="20"/>
                <w:szCs w:val="20"/>
              </w:rPr>
              <w:t>18.67</w:t>
            </w:r>
          </w:p>
        </w:tc>
      </w:tr>
      <w:tr w:rsidR="00961E1A" w:rsidRPr="001E4C9F" w14:paraId="15EB42CD" w14:textId="77777777" w:rsidTr="00450806">
        <w:trPr>
          <w:trHeight w:val="257"/>
          <w:jc w:val="center"/>
        </w:trPr>
        <w:tc>
          <w:tcPr>
            <w:tcW w:w="1423" w:type="dxa"/>
            <w:shd w:val="clear" w:color="auto" w:fill="FFFFFF" w:themeFill="background1"/>
            <w:hideMark/>
          </w:tcPr>
          <w:p w14:paraId="3052FD53"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xmin</w:t>
            </w:r>
          </w:p>
        </w:tc>
        <w:tc>
          <w:tcPr>
            <w:tcW w:w="6156" w:type="dxa"/>
            <w:shd w:val="clear" w:color="auto" w:fill="FFFFFF" w:themeFill="background1"/>
            <w:hideMark/>
          </w:tcPr>
          <w:p w14:paraId="7ACD2D38"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14:paraId="2C4CB5E8" w14:textId="77777777" w:rsidR="00961E1A" w:rsidRPr="001E4C9F" w:rsidRDefault="00961E1A" w:rsidP="00450806">
            <w:pPr>
              <w:pStyle w:val="NormalWeb"/>
              <w:jc w:val="center"/>
              <w:rPr>
                <w:sz w:val="20"/>
                <w:szCs w:val="20"/>
              </w:rPr>
            </w:pPr>
            <w:r w:rsidRPr="001E4C9F">
              <w:rPr>
                <w:sz w:val="20"/>
                <w:szCs w:val="20"/>
              </w:rPr>
              <w:t>206</w:t>
            </w:r>
          </w:p>
        </w:tc>
      </w:tr>
      <w:tr w:rsidR="00961E1A" w:rsidRPr="001E4C9F" w14:paraId="4AA74E65" w14:textId="77777777" w:rsidTr="00450806">
        <w:trPr>
          <w:trHeight w:val="257"/>
          <w:jc w:val="center"/>
        </w:trPr>
        <w:tc>
          <w:tcPr>
            <w:tcW w:w="1423" w:type="dxa"/>
            <w:shd w:val="clear" w:color="auto" w:fill="FFFFFF" w:themeFill="background1"/>
            <w:hideMark/>
          </w:tcPr>
          <w:p w14:paraId="7D6E6AD1"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logLik</w:t>
            </w:r>
          </w:p>
        </w:tc>
        <w:tc>
          <w:tcPr>
            <w:tcW w:w="6156" w:type="dxa"/>
            <w:shd w:val="clear" w:color="auto" w:fill="FFFFFF" w:themeFill="background1"/>
            <w:hideMark/>
          </w:tcPr>
          <w:p w14:paraId="1004C48C"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14:paraId="21F4E2A3" w14:textId="77777777" w:rsidR="00961E1A" w:rsidRPr="001E4C9F" w:rsidRDefault="00961E1A" w:rsidP="00450806">
            <w:pPr>
              <w:pStyle w:val="NormalWeb"/>
              <w:jc w:val="center"/>
              <w:rPr>
                <w:sz w:val="20"/>
                <w:szCs w:val="20"/>
              </w:rPr>
            </w:pPr>
            <w:r w:rsidRPr="001E4C9F">
              <w:rPr>
                <w:sz w:val="20"/>
                <w:szCs w:val="20"/>
              </w:rPr>
              <w:t>-45.63</w:t>
            </w:r>
          </w:p>
        </w:tc>
      </w:tr>
      <w:tr w:rsidR="00961E1A" w:rsidRPr="001E4C9F" w14:paraId="7155B252" w14:textId="77777777" w:rsidTr="00450806">
        <w:trPr>
          <w:trHeight w:val="414"/>
          <w:jc w:val="center"/>
        </w:trPr>
        <w:tc>
          <w:tcPr>
            <w:tcW w:w="1423" w:type="dxa"/>
            <w:shd w:val="clear" w:color="auto" w:fill="FFFFFF" w:themeFill="background1"/>
            <w:hideMark/>
          </w:tcPr>
          <w:p w14:paraId="0F7767F7"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KS.stat</w:t>
            </w:r>
          </w:p>
        </w:tc>
        <w:tc>
          <w:tcPr>
            <w:tcW w:w="6156" w:type="dxa"/>
            <w:shd w:val="clear" w:color="auto" w:fill="FFFFFF" w:themeFill="background1"/>
            <w:hideMark/>
          </w:tcPr>
          <w:p w14:paraId="72DC1817"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14:paraId="00950E64" w14:textId="77777777" w:rsidR="00961E1A" w:rsidRPr="001E4C9F" w:rsidRDefault="00961E1A" w:rsidP="00450806">
            <w:pPr>
              <w:pStyle w:val="NormalWeb"/>
              <w:jc w:val="center"/>
              <w:rPr>
                <w:sz w:val="20"/>
                <w:szCs w:val="20"/>
              </w:rPr>
            </w:pPr>
            <w:r w:rsidRPr="001E4C9F">
              <w:rPr>
                <w:sz w:val="20"/>
                <w:szCs w:val="20"/>
              </w:rPr>
              <w:t>0.074</w:t>
            </w:r>
          </w:p>
        </w:tc>
      </w:tr>
      <w:tr w:rsidR="00961E1A" w:rsidRPr="001E4C9F" w14:paraId="35B484F9" w14:textId="77777777" w:rsidTr="00450806">
        <w:trPr>
          <w:trHeight w:val="397"/>
          <w:jc w:val="center"/>
        </w:trPr>
        <w:tc>
          <w:tcPr>
            <w:tcW w:w="1423" w:type="dxa"/>
            <w:shd w:val="clear" w:color="auto" w:fill="FFFFFF" w:themeFill="background1"/>
            <w:hideMark/>
          </w:tcPr>
          <w:p w14:paraId="7FA6E321"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KS.p</w:t>
            </w:r>
          </w:p>
        </w:tc>
        <w:tc>
          <w:tcPr>
            <w:tcW w:w="6156" w:type="dxa"/>
            <w:shd w:val="clear" w:color="auto" w:fill="FFFFFF" w:themeFill="background1"/>
            <w:hideMark/>
          </w:tcPr>
          <w:p w14:paraId="40647195"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14:paraId="68664010" w14:textId="77777777" w:rsidR="00961E1A" w:rsidRPr="001E4C9F" w:rsidRDefault="00961E1A" w:rsidP="00450806">
            <w:pPr>
              <w:pStyle w:val="NormalWeb"/>
              <w:jc w:val="center"/>
              <w:rPr>
                <w:sz w:val="20"/>
                <w:szCs w:val="20"/>
              </w:rPr>
            </w:pPr>
            <w:r w:rsidRPr="001E4C9F">
              <w:rPr>
                <w:sz w:val="20"/>
                <w:szCs w:val="20"/>
              </w:rPr>
              <w:t>0.99</w:t>
            </w:r>
          </w:p>
        </w:tc>
      </w:tr>
    </w:tbl>
    <w:p w14:paraId="695E1228" w14:textId="4CE30B73" w:rsidR="00961E1A" w:rsidRDefault="000041EF" w:rsidP="00961E1A">
      <w:pPr>
        <w:pStyle w:val="NormalWeb"/>
        <w:spacing w:before="0" w:beforeAutospacing="0" w:after="0" w:afterAutospacing="0"/>
        <w:jc w:val="center"/>
        <w:rPr>
          <w:b/>
          <w:color w:val="000000" w:themeColor="text1"/>
        </w:rPr>
      </w:pPr>
      <w:r>
        <w:rPr>
          <w:b/>
          <w:color w:val="000000" w:themeColor="text1"/>
        </w:rPr>
        <w:t>Table 5</w:t>
      </w:r>
      <w:r w:rsidR="00961E1A">
        <w:rPr>
          <w:b/>
          <w:color w:val="000000" w:themeColor="text1"/>
        </w:rPr>
        <w:t xml:space="preserve">. </w:t>
      </w:r>
      <w:r w:rsidR="00961E1A" w:rsidRPr="009D003B">
        <w:rPr>
          <w:color w:val="000000" w:themeColor="text1"/>
        </w:rPr>
        <w:t>Statistical tests for power-laws</w:t>
      </w:r>
    </w:p>
    <w:p w14:paraId="58EB703B" w14:textId="77777777" w:rsidR="00961E1A" w:rsidRDefault="00961E1A" w:rsidP="00961E1A">
      <w:pPr>
        <w:pStyle w:val="NormalWeb"/>
        <w:spacing w:before="0" w:beforeAutospacing="0" w:after="0" w:afterAutospacing="0"/>
        <w:jc w:val="both"/>
        <w:rPr>
          <w:color w:val="7030A0"/>
        </w:rPr>
      </w:pPr>
      <w:r>
        <w:rPr>
          <w:color w:val="7030A0"/>
        </w:rPr>
        <w:t xml:space="preserve"> </w:t>
      </w:r>
    </w:p>
    <w:p w14:paraId="5B3D7042" w14:textId="77777777" w:rsidR="00390063" w:rsidRPr="006D2DD0" w:rsidRDefault="00390063" w:rsidP="00390063">
      <w:pPr>
        <w:pStyle w:val="NormalWeb"/>
        <w:numPr>
          <w:ilvl w:val="2"/>
          <w:numId w:val="14"/>
        </w:numPr>
        <w:jc w:val="both"/>
        <w:rPr>
          <w:b/>
          <w:color w:val="C00000"/>
        </w:rPr>
      </w:pPr>
      <w:r>
        <w:rPr>
          <w:b/>
          <w:color w:val="C00000"/>
        </w:rPr>
        <w:t>Shortest</w:t>
      </w:r>
      <w:r w:rsidR="00E21C4D">
        <w:rPr>
          <w:b/>
          <w:color w:val="C00000"/>
        </w:rPr>
        <w:t xml:space="preserve"> </w:t>
      </w:r>
      <w:r w:rsidR="00450806">
        <w:rPr>
          <w:b/>
          <w:color w:val="C00000"/>
        </w:rPr>
        <w:t>Path Length</w:t>
      </w:r>
      <w:r>
        <w:rPr>
          <w:b/>
          <w:color w:val="C00000"/>
        </w:rPr>
        <w:t xml:space="preserve"> and </w:t>
      </w:r>
      <w:r w:rsidRPr="00390063">
        <w:rPr>
          <w:b/>
          <w:color w:val="C00000"/>
        </w:rPr>
        <w:t>Closeness</w:t>
      </w:r>
      <w:r>
        <w:rPr>
          <w:b/>
          <w:color w:val="C00000"/>
        </w:rPr>
        <w:t xml:space="preserve"> C</w:t>
      </w:r>
      <w:r w:rsidRPr="00390063">
        <w:rPr>
          <w:b/>
          <w:color w:val="C00000"/>
        </w:rPr>
        <w:t>entrality</w:t>
      </w:r>
    </w:p>
    <w:p w14:paraId="5F08723C" w14:textId="18C9ED63" w:rsidR="00C61F27" w:rsidRDefault="00390063" w:rsidP="00390063">
      <w:pPr>
        <w:pStyle w:val="NormalWeb"/>
        <w:spacing w:before="0" w:beforeAutospacing="0" w:after="0" w:afterAutospacing="0"/>
        <w:jc w:val="both"/>
        <w:rPr>
          <w:color w:val="000000" w:themeColor="text1"/>
        </w:rPr>
      </w:pPr>
      <w:r>
        <w:rPr>
          <w:bCs/>
          <w:shd w:val="clear" w:color="auto" w:fill="FFFFFF"/>
        </w:rPr>
        <w:lastRenderedPageBreak/>
        <w:t>Shortest</w:t>
      </w:r>
      <w:r w:rsidRPr="00450806">
        <w:rPr>
          <w:bCs/>
          <w:shd w:val="clear" w:color="auto" w:fill="FFFFFF"/>
        </w:rPr>
        <w:t xml:space="preserve"> path length</w:t>
      </w:r>
      <w:r w:rsidRPr="00450806">
        <w:rPr>
          <w:shd w:val="clear" w:color="auto" w:fill="FFFFFF"/>
        </w:rPr>
        <w:t> is the number of steps along the shortest paths for all possible pairs of network </w:t>
      </w:r>
      <w:hyperlink r:id="rId23" w:tooltip="Node (networking)" w:history="1">
        <w:r w:rsidRPr="00450806">
          <w:rPr>
            <w:rStyle w:val="Hyperlink"/>
            <w:color w:val="auto"/>
            <w:u w:val="none"/>
            <w:shd w:val="clear" w:color="auto" w:fill="FFFFFF"/>
          </w:rPr>
          <w:t>nodes</w:t>
        </w:r>
      </w:hyperlink>
      <w:r w:rsidRPr="00450806">
        <w:rPr>
          <w:shd w:val="clear" w:color="auto" w:fill="FFFFFF"/>
        </w:rPr>
        <w:t xml:space="preserve">. </w:t>
      </w:r>
      <w:r w:rsidR="000041EF">
        <w:rPr>
          <w:color w:val="000000" w:themeColor="text1"/>
        </w:rPr>
        <w:t>(</w:t>
      </w:r>
      <w:r w:rsidR="000041EF">
        <w:rPr>
          <w:color w:val="000000"/>
          <w:highlight w:val="yellow"/>
        </w:rPr>
        <w:t>Clauset, Shalizi and</w:t>
      </w:r>
      <w:r w:rsidR="000041EF" w:rsidRPr="000C1922">
        <w:rPr>
          <w:color w:val="000000"/>
          <w:highlight w:val="yellow"/>
        </w:rPr>
        <w:t xml:space="preserve"> </w:t>
      </w:r>
      <w:r w:rsidR="000041EF">
        <w:rPr>
          <w:color w:val="000000"/>
          <w:highlight w:val="yellow"/>
        </w:rPr>
        <w:t xml:space="preserve">Newman </w:t>
      </w:r>
      <w:r w:rsidR="000041EF" w:rsidRPr="000C1922">
        <w:rPr>
          <w:color w:val="000000"/>
          <w:highlight w:val="yellow"/>
        </w:rPr>
        <w:t>2009)</w:t>
      </w:r>
      <w:r w:rsidR="000041EF">
        <w:rPr>
          <w:color w:val="000000"/>
          <w:highlight w:val="yellow"/>
        </w:rPr>
        <w:t xml:space="preserve"> </w:t>
      </w:r>
      <w:r w:rsidR="000041EF">
        <w:rPr>
          <w:color w:val="000000" w:themeColor="text1"/>
          <w:highlight w:val="yellow"/>
        </w:rPr>
        <w:t>Figure 4</w:t>
      </w:r>
      <w:r>
        <w:rPr>
          <w:color w:val="000000" w:themeColor="text1"/>
        </w:rPr>
        <w:t xml:space="preserve"> shows the d</w:t>
      </w:r>
      <w:r w:rsidRPr="00160363">
        <w:rPr>
          <w:color w:val="000000" w:themeColor="text1"/>
        </w:rPr>
        <w:t xml:space="preserve">istribution of shortest </w:t>
      </w:r>
      <w:r>
        <w:rPr>
          <w:color w:val="000000" w:themeColor="text1"/>
        </w:rPr>
        <w:t xml:space="preserve">path length in the graph. </w:t>
      </w:r>
      <w:r>
        <w:rPr>
          <w:color w:val="000000" w:themeColor="text1"/>
          <w:shd w:val="clear" w:color="auto" w:fill="FFFFFF"/>
        </w:rPr>
        <w:t xml:space="preserve">Averaged at </w:t>
      </w:r>
      <w:r w:rsidR="00012D53">
        <w:rPr>
          <w:color w:val="000000" w:themeColor="text1"/>
          <w:shd w:val="clear" w:color="auto" w:fill="FFFFFF"/>
        </w:rPr>
        <w:t>4.86</w:t>
      </w:r>
      <w:r>
        <w:rPr>
          <w:color w:val="000000" w:themeColor="text1"/>
          <w:shd w:val="clear" w:color="auto" w:fill="FFFFFF"/>
        </w:rPr>
        <w:t xml:space="preserve">, </w:t>
      </w:r>
      <w:r>
        <w:rPr>
          <w:color w:val="000000" w:themeColor="text1"/>
        </w:rPr>
        <w:t>length of</w:t>
      </w:r>
      <w:r w:rsidRPr="00160363">
        <w:rPr>
          <w:color w:val="000000" w:themeColor="text1"/>
        </w:rPr>
        <w:t xml:space="preserve"> </w:t>
      </w:r>
      <w:r>
        <w:rPr>
          <w:color w:val="000000" w:themeColor="text1"/>
        </w:rPr>
        <w:t>the shortest path</w:t>
      </w:r>
      <w:r w:rsidRPr="00160363">
        <w:rPr>
          <w:color w:val="000000" w:themeColor="text1"/>
        </w:rPr>
        <w:t xml:space="preserve"> </w:t>
      </w:r>
      <w:r>
        <w:rPr>
          <w:color w:val="000000" w:themeColor="text1"/>
        </w:rPr>
        <w:t xml:space="preserve">ranges from one to </w:t>
      </w:r>
      <w:r w:rsidR="005C6F77" w:rsidRPr="005C6F77">
        <w:rPr>
          <w:color w:val="C00000"/>
        </w:rPr>
        <w:t>thirteen</w:t>
      </w:r>
      <w:r w:rsidRPr="00160363">
        <w:rPr>
          <w:color w:val="000000" w:themeColor="text1"/>
        </w:rPr>
        <w:t xml:space="preserve">, </w:t>
      </w:r>
      <w:r>
        <w:rPr>
          <w:color w:val="000000" w:themeColor="text1"/>
        </w:rPr>
        <w:t xml:space="preserve">meaning that a developer </w:t>
      </w:r>
      <w:r w:rsidR="00374D7B" w:rsidRPr="00374D7B">
        <w:rPr>
          <w:color w:val="C00000"/>
        </w:rPr>
        <w:t>might</w:t>
      </w:r>
      <w:r w:rsidRPr="00374D7B">
        <w:rPr>
          <w:color w:val="C00000"/>
        </w:rPr>
        <w:t xml:space="preserve"> </w:t>
      </w:r>
      <w:r w:rsidRPr="00160363">
        <w:rPr>
          <w:color w:val="000000" w:themeColor="text1"/>
        </w:rPr>
        <w:t xml:space="preserve">expect to reach a </w:t>
      </w:r>
      <w:r>
        <w:rPr>
          <w:color w:val="000000" w:themeColor="text1"/>
        </w:rPr>
        <w:t xml:space="preserve">randomly-selected developer in </w:t>
      </w:r>
      <w:r w:rsidR="00012D53">
        <w:rPr>
          <w:color w:val="000000" w:themeColor="text1"/>
        </w:rPr>
        <w:t>a typical</w:t>
      </w:r>
      <w:r>
        <w:rPr>
          <w:color w:val="000000" w:themeColor="text1"/>
        </w:rPr>
        <w:t xml:space="preserve"> distance of </w:t>
      </w:r>
      <w:r w:rsidR="00012D53">
        <w:rPr>
          <w:color w:val="000000" w:themeColor="text1"/>
        </w:rPr>
        <w:t xml:space="preserve">five, and the distance could be as small as one and as large as </w:t>
      </w:r>
      <w:r w:rsidR="005C6F77" w:rsidRPr="005C6F77">
        <w:rPr>
          <w:color w:val="C00000"/>
        </w:rPr>
        <w:t>thirteen</w:t>
      </w:r>
      <w:r w:rsidRPr="005C6F77">
        <w:rPr>
          <w:color w:val="C00000"/>
        </w:rPr>
        <w:t xml:space="preserve"> </w:t>
      </w:r>
      <w:r>
        <w:rPr>
          <w:color w:val="000000" w:themeColor="text1"/>
        </w:rPr>
        <w:t>in the company of 2,459 developers.</w:t>
      </w:r>
      <w:r w:rsidR="00C61F27">
        <w:rPr>
          <w:color w:val="000000" w:themeColor="text1"/>
        </w:rPr>
        <w:t xml:space="preserve"> </w:t>
      </w:r>
    </w:p>
    <w:p w14:paraId="621354F7" w14:textId="77777777" w:rsidR="00390063" w:rsidRDefault="00D762FE" w:rsidP="00390063">
      <w:pPr>
        <w:pStyle w:val="NormalWeb"/>
        <w:jc w:val="center"/>
        <w:rPr>
          <w:color w:val="000000" w:themeColor="text1"/>
        </w:rPr>
      </w:pPr>
      <w:r>
        <w:rPr>
          <w:noProof/>
          <w:color w:val="000000" w:themeColor="text1"/>
          <w:lang w:eastAsia="en-US"/>
        </w:rPr>
        <w:drawing>
          <wp:inline distT="0" distB="0" distL="0" distR="0" wp14:anchorId="06C52894" wp14:editId="4A665535">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24">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14:paraId="1AAF7A86" w14:textId="5B1DAEC0" w:rsidR="00390063" w:rsidRPr="00760089" w:rsidRDefault="000041EF" w:rsidP="00390063">
      <w:pPr>
        <w:pStyle w:val="NormalWeb"/>
        <w:spacing w:before="0" w:beforeAutospacing="0" w:after="0" w:afterAutospacing="0"/>
        <w:jc w:val="center"/>
        <w:rPr>
          <w:b/>
          <w:color w:val="000000" w:themeColor="text1"/>
        </w:rPr>
      </w:pPr>
      <w:r>
        <w:rPr>
          <w:b/>
          <w:color w:val="000000" w:themeColor="text1"/>
        </w:rPr>
        <w:t>Figure 4</w:t>
      </w:r>
      <w:r w:rsidR="00390063">
        <w:rPr>
          <w:b/>
          <w:color w:val="000000" w:themeColor="text1"/>
        </w:rPr>
        <w:t xml:space="preserve">. </w:t>
      </w:r>
      <w:r w:rsidR="00390063" w:rsidRPr="009D003B">
        <w:rPr>
          <w:color w:val="000000" w:themeColor="text1"/>
        </w:rPr>
        <w:t>Distribution of Shortest Paths in the developers’ network</w:t>
      </w:r>
    </w:p>
    <w:p w14:paraId="58FC24A5" w14:textId="77777777" w:rsidR="00390063" w:rsidRDefault="00390063" w:rsidP="00390063">
      <w:pPr>
        <w:pStyle w:val="NormalWeb"/>
        <w:jc w:val="center"/>
        <w:rPr>
          <w:color w:val="7030A0"/>
          <w:sz w:val="22"/>
          <w:szCs w:val="22"/>
        </w:rPr>
      </w:pPr>
      <w:r w:rsidRPr="0051278D">
        <w:rPr>
          <w:noProof/>
          <w:lang w:eastAsia="en-US"/>
        </w:rPr>
        <w:lastRenderedPageBreak/>
        <mc:AlternateContent>
          <mc:Choice Requires="wps">
            <w:drawing>
              <wp:anchor distT="0" distB="0" distL="114300" distR="114300" simplePos="0" relativeHeight="251666944" behindDoc="0" locked="0" layoutInCell="1" allowOverlap="1" wp14:anchorId="598DD770" wp14:editId="52DFB349">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B596" w14:textId="77777777" w:rsidR="000041EF" w:rsidRPr="005C6F77" w:rsidRDefault="000041EF"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0041EF" w:rsidRPr="009E605D" w:rsidRDefault="000041EF"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D770" id="Text Box 70" o:spid="_x0000_s1038" type="#_x0000_t202" style="position:absolute;left:0;text-align:left;margin-left:247.5pt;margin-top:98.2pt;width:86.5pt;height:2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XYiw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" fillcolor="white [3201]" stroked="f" strokeweight=".5pt">
                <v:textbox>
                  <w:txbxContent>
                    <w:p w14:paraId="55C3B596" w14:textId="77777777" w:rsidR="000041EF" w:rsidRPr="005C6F77" w:rsidRDefault="000041EF"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0041EF" w:rsidRPr="009E605D" w:rsidRDefault="000041EF" w:rsidP="00390063">
                      <w:pPr>
                        <w:jc w:val="center"/>
                        <w:rPr>
                          <w:rFonts w:ascii="Times New Roman" w:hAnsi="Times New Roman" w:cs="Times New Roman"/>
                          <w:b/>
                          <w:sz w:val="20"/>
                          <w:szCs w:val="20"/>
                        </w:rPr>
                      </w:pPr>
                    </w:p>
                  </w:txbxContent>
                </v:textbox>
              </v:shape>
            </w:pict>
          </mc:Fallback>
        </mc:AlternateContent>
      </w:r>
      <w:r>
        <w:rPr>
          <w:noProof/>
          <w:lang w:eastAsia="en-US"/>
        </w:rPr>
        <w:drawing>
          <wp:inline distT="0" distB="0" distL="0" distR="0" wp14:anchorId="4EB5D6EF" wp14:editId="6AEDD9F9">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14:paraId="5C16B019" w14:textId="5F237596" w:rsidR="00390063" w:rsidRDefault="000041EF" w:rsidP="006D2DD0">
      <w:pPr>
        <w:pStyle w:val="NormalWeb"/>
        <w:spacing w:before="0" w:beforeAutospacing="0" w:after="0" w:afterAutospacing="0"/>
        <w:jc w:val="center"/>
        <w:rPr>
          <w:color w:val="000000" w:themeColor="text1"/>
        </w:rPr>
      </w:pPr>
      <w:r>
        <w:rPr>
          <w:b/>
          <w:color w:val="000000" w:themeColor="text1"/>
        </w:rPr>
        <w:t>Figure 5</w:t>
      </w:r>
      <w:r w:rsidR="00390063">
        <w:rPr>
          <w:b/>
          <w:color w:val="000000" w:themeColor="text1"/>
        </w:rPr>
        <w:t xml:space="preserve">. </w:t>
      </w:r>
      <w:r w:rsidR="00390063" w:rsidRPr="009D003B">
        <w:rPr>
          <w:color w:val="000000" w:themeColor="text1"/>
        </w:rPr>
        <w:t>Visualizatio</w:t>
      </w:r>
      <w:r w:rsidR="006D2DD0">
        <w:rPr>
          <w:color w:val="000000" w:themeColor="text1"/>
        </w:rPr>
        <w:t>n of developer network diameter</w:t>
      </w:r>
    </w:p>
    <w:p w14:paraId="6D6E86F8" w14:textId="77777777" w:rsidR="006D2DD0" w:rsidRPr="006D2DD0" w:rsidRDefault="006D2DD0" w:rsidP="006D2DD0">
      <w:pPr>
        <w:pStyle w:val="NormalWeb"/>
        <w:spacing w:before="0" w:beforeAutospacing="0" w:after="0" w:afterAutospacing="0"/>
        <w:jc w:val="center"/>
        <w:rPr>
          <w:color w:val="000000" w:themeColor="text1"/>
        </w:rPr>
      </w:pPr>
    </w:p>
    <w:p w14:paraId="443CDAC5" w14:textId="7E486E5C" w:rsidR="00DA02BD" w:rsidRDefault="00390063" w:rsidP="00390063">
      <w:pPr>
        <w:pStyle w:val="NormalWeb"/>
        <w:jc w:val="both"/>
        <w:rPr>
          <w:color w:val="C00000"/>
        </w:rPr>
      </w:pPr>
      <w:bookmarkStart w:id="32" w:name="_Hlk487869367"/>
      <w:r w:rsidRPr="00745E04">
        <w:rPr>
          <w:color w:val="C00000"/>
        </w:rPr>
        <w:t>Closeness centralit</w:t>
      </w:r>
      <w:bookmarkEnd w:id="32"/>
      <w:r w:rsidR="00C675ED">
        <w:rPr>
          <w:color w:val="C00000"/>
        </w:rPr>
        <w:t xml:space="preserve">y, which </w:t>
      </w:r>
      <w:r>
        <w:rPr>
          <w:color w:val="C00000"/>
        </w:rPr>
        <w:t xml:space="preserve">uses the reciprocal of the </w:t>
      </w:r>
      <w:r w:rsidRPr="007A482F">
        <w:rPr>
          <w:color w:val="C00000"/>
        </w:rPr>
        <w:t xml:space="preserve">average </w:t>
      </w:r>
      <w:r>
        <w:rPr>
          <w:color w:val="C00000"/>
        </w:rPr>
        <w:t>shortest distance to other nodes</w:t>
      </w:r>
      <w:r w:rsidR="00C675ED">
        <w:rPr>
          <w:color w:val="C00000"/>
        </w:rPr>
        <w:t xml:space="preserve">, </w:t>
      </w:r>
      <w:r w:rsidR="007F164E" w:rsidRPr="007F164E">
        <w:rPr>
          <w:color w:val="C00000"/>
        </w:rPr>
        <w:t xml:space="preserve">is a measure of the degree to which an individual is near all other individuals in a network. </w:t>
      </w:r>
      <w:r w:rsidR="000041EF">
        <w:rPr>
          <w:color w:val="000000" w:themeColor="text1"/>
        </w:rPr>
        <w:t>(</w:t>
      </w:r>
      <w:r w:rsidR="000041EF">
        <w:rPr>
          <w:color w:val="000000"/>
          <w:highlight w:val="yellow"/>
        </w:rPr>
        <w:t>Clauset, Shalizi and</w:t>
      </w:r>
      <w:r w:rsidR="000041EF" w:rsidRPr="000C1922">
        <w:rPr>
          <w:color w:val="000000"/>
          <w:highlight w:val="yellow"/>
        </w:rPr>
        <w:t xml:space="preserve"> </w:t>
      </w:r>
      <w:r w:rsidR="000041EF">
        <w:rPr>
          <w:color w:val="000000"/>
          <w:highlight w:val="yellow"/>
        </w:rPr>
        <w:t xml:space="preserve">Newman </w:t>
      </w:r>
      <w:r w:rsidR="000041EF" w:rsidRPr="000C1922">
        <w:rPr>
          <w:color w:val="000000"/>
          <w:highlight w:val="yellow"/>
        </w:rPr>
        <w:t>2009)</w:t>
      </w:r>
      <w:r w:rsidR="000041EF">
        <w:rPr>
          <w:color w:val="000000"/>
        </w:rPr>
        <w:t xml:space="preserve"> </w:t>
      </w:r>
      <w:r w:rsidRPr="00745E04">
        <w:t xml:space="preserve">High </w:t>
      </w:r>
      <w:r>
        <w:t xml:space="preserve">closeness centrality </w:t>
      </w:r>
      <w:r w:rsidR="00186B7E">
        <w:t>therefore</w:t>
      </w:r>
      <w:r w:rsidR="003378E0">
        <w:t xml:space="preserve"> </w:t>
      </w:r>
      <w:r w:rsidR="00C675ED">
        <w:rPr>
          <w:color w:val="C00000"/>
        </w:rPr>
        <w:t xml:space="preserve">indicates </w:t>
      </w:r>
      <w:r w:rsidR="007F164E">
        <w:rPr>
          <w:color w:val="C00000"/>
        </w:rPr>
        <w:t>close</w:t>
      </w:r>
      <w:r w:rsidRPr="00186B7E">
        <w:rPr>
          <w:color w:val="C00000"/>
        </w:rPr>
        <w:t xml:space="preserve"> </w:t>
      </w:r>
      <w:r w:rsidRPr="00381BA4">
        <w:t xml:space="preserve">access to </w:t>
      </w:r>
      <w:r w:rsidR="007F164E">
        <w:t>the</w:t>
      </w:r>
      <w:r w:rsidRPr="00381BA4">
        <w:t xml:space="preserve"> resources in the</w:t>
      </w:r>
      <w:r w:rsidRPr="004F7294">
        <w:t xml:space="preserve"> </w:t>
      </w:r>
      <w:r>
        <w:t>network</w:t>
      </w:r>
      <w:r w:rsidRPr="004F7294">
        <w:t>.</w:t>
      </w:r>
      <w:r>
        <w:t xml:space="preserve"> </w:t>
      </w:r>
      <w:r w:rsidRPr="00381BA4">
        <w:rPr>
          <w:color w:val="C00000"/>
        </w:rPr>
        <w:t xml:space="preserve">In </w:t>
      </w:r>
      <w:r w:rsidR="00DA02BD">
        <w:rPr>
          <w:color w:val="C00000"/>
        </w:rPr>
        <w:t>the</w:t>
      </w:r>
      <w:r w:rsidRPr="00381BA4">
        <w:rPr>
          <w:color w:val="C00000"/>
        </w:rPr>
        <w:t xml:space="preserve"> </w:t>
      </w:r>
      <w:r w:rsidR="003378E0">
        <w:rPr>
          <w:color w:val="C00000"/>
        </w:rPr>
        <w:t xml:space="preserve">developer-project </w:t>
      </w:r>
      <w:r>
        <w:rPr>
          <w:color w:val="C00000"/>
        </w:rPr>
        <w:t>network</w:t>
      </w:r>
      <w:r w:rsidRPr="00A22793">
        <w:rPr>
          <w:color w:val="C00000"/>
        </w:rPr>
        <w:t xml:space="preserve">, </w:t>
      </w:r>
      <w:r w:rsidR="00A22793" w:rsidRPr="00A22793">
        <w:rPr>
          <w:color w:val="C00000"/>
        </w:rPr>
        <w:t>developer 'rbp', 'kfx', 'agq', 'tel', 'erj', 'kov', 'cyc', 'uva', 'dpy', 'mff', 'puy' and</w:t>
      </w:r>
      <w:r w:rsidR="00A22793">
        <w:rPr>
          <w:color w:val="C00000"/>
        </w:rPr>
        <w:t xml:space="preserve"> 'cem</w:t>
      </w:r>
      <w:r w:rsidR="00A22793" w:rsidRPr="00A22793">
        <w:rPr>
          <w:color w:val="C00000"/>
        </w:rPr>
        <w:t>'</w:t>
      </w:r>
      <w:r w:rsidR="00A22793">
        <w:rPr>
          <w:color w:val="C00000"/>
        </w:rPr>
        <w:t xml:space="preserve"> </w:t>
      </w:r>
      <w:r w:rsidR="0035556D">
        <w:rPr>
          <w:color w:val="C00000"/>
        </w:rPr>
        <w:t>are</w:t>
      </w:r>
      <w:r w:rsidR="00A22793">
        <w:rPr>
          <w:color w:val="C00000"/>
        </w:rPr>
        <w:t xml:space="preserve"> top twelve individuals having closest access. </w:t>
      </w:r>
      <w:r w:rsidR="00DA02BD">
        <w:rPr>
          <w:color w:val="C00000"/>
        </w:rPr>
        <w:t xml:space="preserve">Furthermore, </w:t>
      </w:r>
      <w:r w:rsidR="0035556D">
        <w:rPr>
          <w:color w:val="C00000"/>
        </w:rPr>
        <w:t xml:space="preserve">from figure 7, </w:t>
      </w:r>
      <w:r w:rsidR="00DA02BD">
        <w:rPr>
          <w:color w:val="C00000"/>
        </w:rPr>
        <w:t xml:space="preserve">we </w:t>
      </w:r>
      <w:r w:rsidR="0035556D">
        <w:rPr>
          <w:color w:val="C00000"/>
        </w:rPr>
        <w:t>find that all of them work</w:t>
      </w:r>
      <w:r w:rsidR="00DA02BD">
        <w:rPr>
          <w:color w:val="C00000"/>
        </w:rPr>
        <w:t xml:space="preserve"> on project ‘OOT’ and ‘HFQ’. It can be </w:t>
      </w:r>
      <w:r w:rsidR="00C675ED">
        <w:rPr>
          <w:color w:val="C00000"/>
        </w:rPr>
        <w:t xml:space="preserve">therefore </w:t>
      </w:r>
      <w:r w:rsidR="00DA02BD">
        <w:rPr>
          <w:color w:val="C00000"/>
        </w:rPr>
        <w:t xml:space="preserve">implied that project ‘OOT’ and ‘HFQ’ </w:t>
      </w:r>
      <w:r w:rsidR="0035556D">
        <w:rPr>
          <w:color w:val="C00000"/>
        </w:rPr>
        <w:t>are</w:t>
      </w:r>
      <w:r w:rsidR="00DA02BD">
        <w:rPr>
          <w:color w:val="C00000"/>
        </w:rPr>
        <w:t xml:space="preserve"> projects gathering massive resource and by working in both, developers </w:t>
      </w:r>
      <w:r w:rsidR="0035556D">
        <w:rPr>
          <w:color w:val="C00000"/>
        </w:rPr>
        <w:t>are</w:t>
      </w:r>
      <w:r w:rsidR="00D73B10">
        <w:rPr>
          <w:color w:val="C00000"/>
        </w:rPr>
        <w:t xml:space="preserve"> able to get</w:t>
      </w:r>
      <w:r w:rsidR="00DA02BD">
        <w:rPr>
          <w:color w:val="C00000"/>
        </w:rPr>
        <w:t xml:space="preserve"> </w:t>
      </w:r>
      <w:r w:rsidR="00D73B10">
        <w:rPr>
          <w:color w:val="C00000"/>
        </w:rPr>
        <w:t>closer access to recourse.</w:t>
      </w:r>
    </w:p>
    <w:p w14:paraId="6DA18903" w14:textId="77777777" w:rsidR="00DA02BD" w:rsidRDefault="00DA02BD" w:rsidP="00390063">
      <w:pPr>
        <w:pStyle w:val="NormalWeb"/>
        <w:jc w:val="both"/>
        <w:rPr>
          <w:color w:val="C00000"/>
        </w:rPr>
      </w:pPr>
    </w:p>
    <w:p w14:paraId="691222EF" w14:textId="77777777" w:rsidR="00DA02BD" w:rsidRDefault="00DA02BD" w:rsidP="00390063">
      <w:pPr>
        <w:pStyle w:val="NormalWeb"/>
        <w:jc w:val="both"/>
        <w:rPr>
          <w:color w:val="C00000"/>
        </w:rPr>
      </w:pPr>
    </w:p>
    <w:p w14:paraId="77D32BEC" w14:textId="77777777" w:rsidR="00DA02BD" w:rsidRDefault="00DA02BD" w:rsidP="00390063">
      <w:pPr>
        <w:pStyle w:val="NormalWeb"/>
        <w:jc w:val="both"/>
        <w:rPr>
          <w:color w:val="C00000"/>
        </w:rPr>
      </w:pPr>
    </w:p>
    <w:p w14:paraId="7B48FBA9" w14:textId="77777777" w:rsidR="00DA02BD" w:rsidRDefault="00DA02BD" w:rsidP="00390063">
      <w:pPr>
        <w:pStyle w:val="NormalWeb"/>
        <w:jc w:val="both"/>
        <w:rPr>
          <w:color w:val="C00000"/>
        </w:rPr>
      </w:pPr>
    </w:p>
    <w:p w14:paraId="39EB7735" w14:textId="77777777" w:rsidR="00DA02BD" w:rsidRDefault="00DA02BD" w:rsidP="00390063">
      <w:pPr>
        <w:pStyle w:val="NormalWeb"/>
        <w:jc w:val="both"/>
        <w:rPr>
          <w:color w:val="C00000"/>
        </w:rPr>
      </w:pPr>
      <w:r>
        <w:rPr>
          <w:color w:val="C00000"/>
        </w:rPr>
        <w:lastRenderedPageBreak/>
        <w:t xml:space="preserve"> </w:t>
      </w:r>
      <w:r>
        <w:rPr>
          <w:noProof/>
          <w:color w:val="C00000"/>
          <w:lang w:eastAsia="en-US"/>
        </w:rPr>
        <w:drawing>
          <wp:inline distT="0" distB="0" distL="0" distR="0" wp14:anchorId="6D3FF77E" wp14:editId="41D01939">
            <wp:extent cx="5836508" cy="3460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7070" cy="3461083"/>
                    </a:xfrm>
                    <a:prstGeom prst="rect">
                      <a:avLst/>
                    </a:prstGeom>
                  </pic:spPr>
                </pic:pic>
              </a:graphicData>
            </a:graphic>
          </wp:inline>
        </w:drawing>
      </w:r>
    </w:p>
    <w:p w14:paraId="19490CFD" w14:textId="437DF06B" w:rsidR="00DA02BD" w:rsidRDefault="000041EF" w:rsidP="00D73B10">
      <w:pPr>
        <w:pStyle w:val="NormalWeb"/>
        <w:spacing w:before="0" w:beforeAutospacing="0" w:after="0" w:afterAutospacing="0"/>
        <w:jc w:val="center"/>
        <w:rPr>
          <w:color w:val="000000" w:themeColor="text1"/>
        </w:rPr>
      </w:pPr>
      <w:r>
        <w:rPr>
          <w:b/>
          <w:color w:val="000000" w:themeColor="text1"/>
        </w:rPr>
        <w:t>Figure 6</w:t>
      </w:r>
      <w:r w:rsidR="00D73B10">
        <w:rPr>
          <w:b/>
          <w:color w:val="000000" w:themeColor="text1"/>
        </w:rPr>
        <w:t xml:space="preserve">. </w:t>
      </w:r>
      <w:r w:rsidR="00D73B10">
        <w:rPr>
          <w:color w:val="000000" w:themeColor="text1"/>
        </w:rPr>
        <w:t xml:space="preserve">Project </w:t>
      </w:r>
      <w:r w:rsidR="00D73B10">
        <w:rPr>
          <w:color w:val="C00000"/>
        </w:rPr>
        <w:t xml:space="preserve">‘OOT’ and ‘HFQ’ </w:t>
      </w:r>
      <w:r w:rsidR="0035556D">
        <w:rPr>
          <w:color w:val="C00000"/>
        </w:rPr>
        <w:t>are</w:t>
      </w:r>
      <w:r w:rsidR="00D73B10">
        <w:rPr>
          <w:color w:val="C00000"/>
        </w:rPr>
        <w:t xml:space="preserve"> shared by d</w:t>
      </w:r>
      <w:r w:rsidR="00D73B10" w:rsidRPr="00D73B10">
        <w:rPr>
          <w:color w:val="C00000"/>
        </w:rPr>
        <w:t xml:space="preserve">evelopers </w:t>
      </w:r>
      <w:r w:rsidR="00D73B10">
        <w:rPr>
          <w:color w:val="C00000"/>
        </w:rPr>
        <w:t xml:space="preserve">who </w:t>
      </w:r>
      <w:r w:rsidR="0035556D">
        <w:rPr>
          <w:color w:val="C00000"/>
        </w:rPr>
        <w:t>have</w:t>
      </w:r>
      <w:r w:rsidR="00D73B10">
        <w:rPr>
          <w:color w:val="C00000"/>
        </w:rPr>
        <w:t xml:space="preserve"> the</w:t>
      </w:r>
      <w:r w:rsidR="00D73B10" w:rsidRPr="00D73B10">
        <w:rPr>
          <w:color w:val="C00000"/>
        </w:rPr>
        <w:t xml:space="preserve"> highest </w:t>
      </w:r>
      <w:r w:rsidR="00D73B10">
        <w:rPr>
          <w:color w:val="C00000"/>
        </w:rPr>
        <w:t>closeness centrality.</w:t>
      </w:r>
    </w:p>
    <w:p w14:paraId="22840C7F" w14:textId="77777777" w:rsidR="00D73B10" w:rsidRPr="00D73B10" w:rsidRDefault="00D73B10" w:rsidP="00D73B10">
      <w:pPr>
        <w:pStyle w:val="NormalWeb"/>
        <w:spacing w:before="0" w:beforeAutospacing="0" w:after="0" w:afterAutospacing="0"/>
        <w:jc w:val="center"/>
        <w:rPr>
          <w:color w:val="000000" w:themeColor="text1"/>
        </w:rPr>
      </w:pPr>
    </w:p>
    <w:p w14:paraId="3EE01BA9" w14:textId="27525132" w:rsidR="00012B11" w:rsidRDefault="00012B11" w:rsidP="00390063">
      <w:pPr>
        <w:pStyle w:val="NormalWeb"/>
        <w:jc w:val="both"/>
        <w:rPr>
          <w:color w:val="C00000"/>
        </w:rPr>
      </w:pPr>
      <w:r>
        <w:rPr>
          <w:color w:val="C00000"/>
        </w:rPr>
        <w:t xml:space="preserve">In terms of nodes with smallest closeness centrality, </w:t>
      </w:r>
      <w:r w:rsidR="000041EF">
        <w:rPr>
          <w:color w:val="C00000"/>
        </w:rPr>
        <w:t>as it shown in figure 7</w:t>
      </w:r>
      <w:r w:rsidR="0035556D">
        <w:rPr>
          <w:color w:val="C00000"/>
        </w:rPr>
        <w:t xml:space="preserve">, </w:t>
      </w:r>
      <w:r>
        <w:rPr>
          <w:color w:val="C00000"/>
        </w:rPr>
        <w:t xml:space="preserve">they all exclusively </w:t>
      </w:r>
      <w:r w:rsidR="0035556D">
        <w:rPr>
          <w:color w:val="C00000"/>
        </w:rPr>
        <w:t>engage</w:t>
      </w:r>
      <w:r>
        <w:rPr>
          <w:color w:val="C00000"/>
        </w:rPr>
        <w:t xml:space="preserve"> in one individual project.</w:t>
      </w:r>
    </w:p>
    <w:p w14:paraId="3691ECB9" w14:textId="77777777" w:rsidR="00390063" w:rsidRDefault="00012B11" w:rsidP="00C675ED">
      <w:pPr>
        <w:pStyle w:val="NormalWeb"/>
      </w:pPr>
      <w:r>
        <w:rPr>
          <w:noProof/>
          <w:color w:val="C00000"/>
          <w:lang w:eastAsia="en-US"/>
        </w:rPr>
        <w:drawing>
          <wp:anchor distT="0" distB="0" distL="114300" distR="114300" simplePos="0" relativeHeight="251661824" behindDoc="0" locked="0" layoutInCell="1" allowOverlap="1" wp14:anchorId="7984C2CA" wp14:editId="67646B9B">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27">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Pr>
          <w:color w:val="C00000"/>
        </w:rPr>
        <w:br w:type="textWrapping" w:clear="all"/>
      </w:r>
    </w:p>
    <w:p w14:paraId="1733563E" w14:textId="54745ECF" w:rsidR="00D73B10" w:rsidRDefault="000041EF" w:rsidP="00D73B10">
      <w:pPr>
        <w:pStyle w:val="NormalWeb"/>
        <w:spacing w:before="0" w:beforeAutospacing="0" w:after="0" w:afterAutospacing="0"/>
        <w:jc w:val="center"/>
        <w:rPr>
          <w:color w:val="000000" w:themeColor="text1"/>
        </w:rPr>
      </w:pPr>
      <w:r>
        <w:rPr>
          <w:b/>
          <w:color w:val="000000" w:themeColor="text1"/>
        </w:rPr>
        <w:t>Figure 7</w:t>
      </w:r>
      <w:r w:rsidR="00D73B10">
        <w:rPr>
          <w:b/>
          <w:color w:val="000000" w:themeColor="text1"/>
        </w:rPr>
        <w:t xml:space="preserve">. </w:t>
      </w:r>
      <w:r w:rsidR="00D73B10">
        <w:rPr>
          <w:color w:val="000000" w:themeColor="text1"/>
        </w:rPr>
        <w:t>Developers with lowest closeness centrality and their relationship</w:t>
      </w:r>
    </w:p>
    <w:p w14:paraId="2780449E" w14:textId="77777777" w:rsidR="00390063" w:rsidRDefault="00390063" w:rsidP="00E21C4D">
      <w:pPr>
        <w:pStyle w:val="NormalWeb"/>
        <w:spacing w:before="0" w:beforeAutospacing="0" w:after="0" w:afterAutospacing="0"/>
        <w:jc w:val="both"/>
      </w:pPr>
    </w:p>
    <w:p w14:paraId="7ED52ECC" w14:textId="77777777" w:rsidR="00DD0D75" w:rsidRPr="00DD0D75" w:rsidRDefault="00802027" w:rsidP="00DD0D75">
      <w:pPr>
        <w:pStyle w:val="NormalWeb"/>
        <w:numPr>
          <w:ilvl w:val="2"/>
          <w:numId w:val="14"/>
        </w:numPr>
        <w:jc w:val="both"/>
        <w:rPr>
          <w:b/>
          <w:color w:val="C00000"/>
        </w:rPr>
      </w:pPr>
      <w:r>
        <w:rPr>
          <w:b/>
          <w:color w:val="C00000"/>
        </w:rPr>
        <w:lastRenderedPageBreak/>
        <w:t>Betweenness Centrality</w:t>
      </w:r>
    </w:p>
    <w:p w14:paraId="53713A4D" w14:textId="577850B9" w:rsidR="00DD0D75" w:rsidRPr="008A1B25" w:rsidRDefault="00DD0D75" w:rsidP="001E4C9F">
      <w:pPr>
        <w:pStyle w:val="NormalWeb"/>
        <w:jc w:val="both"/>
        <w:rPr>
          <w:color w:val="C00000"/>
        </w:rPr>
      </w:pPr>
      <w:r w:rsidRPr="008A1B25">
        <w:rPr>
          <w:color w:val="C00000"/>
        </w:rPr>
        <w:t>Betweenness centrality for each </w:t>
      </w:r>
      <w:hyperlink r:id="rId28" w:tooltip="Vertex (graph theory)" w:history="1">
        <w:r w:rsidRPr="008A1B25">
          <w:rPr>
            <w:color w:val="C00000"/>
          </w:rPr>
          <w:t>node</w:t>
        </w:r>
      </w:hyperlink>
      <w:r w:rsidRPr="008A1B25">
        <w:rPr>
          <w:color w:val="C00000"/>
        </w:rPr>
        <w:t xml:space="preserve"> is the number of these shortest paths that pass through the node. </w:t>
      </w:r>
      <w:r w:rsidR="000041EF">
        <w:rPr>
          <w:color w:val="000000" w:themeColor="text1"/>
        </w:rPr>
        <w:t>(</w:t>
      </w:r>
      <w:r w:rsidR="000041EF">
        <w:rPr>
          <w:color w:val="000000"/>
          <w:highlight w:val="yellow"/>
        </w:rPr>
        <w:t>Clauset, Shalizi and</w:t>
      </w:r>
      <w:r w:rsidR="000041EF" w:rsidRPr="000C1922">
        <w:rPr>
          <w:color w:val="000000"/>
          <w:highlight w:val="yellow"/>
        </w:rPr>
        <w:t xml:space="preserve"> </w:t>
      </w:r>
      <w:r w:rsidR="000041EF">
        <w:rPr>
          <w:color w:val="000000"/>
          <w:highlight w:val="yellow"/>
        </w:rPr>
        <w:t xml:space="preserve">Newman </w:t>
      </w:r>
      <w:r w:rsidR="000041EF" w:rsidRPr="000C1922">
        <w:rPr>
          <w:color w:val="000000"/>
          <w:highlight w:val="yellow"/>
        </w:rPr>
        <w:t>2009)</w:t>
      </w:r>
      <w:r w:rsidR="000041EF">
        <w:rPr>
          <w:color w:val="000000"/>
        </w:rPr>
        <w:t xml:space="preserve"> </w:t>
      </w:r>
      <w:r w:rsidRPr="008A1B25">
        <w:rPr>
          <w:color w:val="C00000"/>
        </w:rPr>
        <w:t>N</w:t>
      </w:r>
      <w:r w:rsidR="00A60700" w:rsidRPr="008A1B25">
        <w:rPr>
          <w:color w:val="C00000"/>
        </w:rPr>
        <w:t xml:space="preserve">odes with higher </w:t>
      </w:r>
      <w:r w:rsidR="00494A32" w:rsidRPr="008A1B25">
        <w:rPr>
          <w:color w:val="C00000"/>
        </w:rPr>
        <w:t>b</w:t>
      </w:r>
      <w:r w:rsidR="00A60700" w:rsidRPr="008A1B25">
        <w:rPr>
          <w:color w:val="C00000"/>
        </w:rPr>
        <w:t>etweenness</w:t>
      </w:r>
      <w:r w:rsidR="00EF5CBD" w:rsidRPr="008A1B25">
        <w:rPr>
          <w:color w:val="C00000"/>
        </w:rPr>
        <w:t xml:space="preserve"> scores </w:t>
      </w:r>
      <w:r w:rsidRPr="008A1B25">
        <w:rPr>
          <w:color w:val="C00000"/>
        </w:rPr>
        <w:t xml:space="preserve">therefore </w:t>
      </w:r>
      <w:r w:rsidR="00A60700" w:rsidRPr="008A1B25">
        <w:rPr>
          <w:color w:val="C00000"/>
        </w:rPr>
        <w:t xml:space="preserve">have more control of other nodes in terms of communication access. </w:t>
      </w:r>
      <w:r w:rsidRPr="008A1B25">
        <w:rPr>
          <w:color w:val="C00000"/>
        </w:rPr>
        <w:t xml:space="preserve">In the develop-developer network, developer ‘cge’ has the highest betweenness centrality. As shown in the </w:t>
      </w:r>
      <w:r w:rsidR="000041EF">
        <w:rPr>
          <w:color w:val="C00000"/>
          <w:highlight w:val="yellow"/>
        </w:rPr>
        <w:t>figure 8</w:t>
      </w:r>
      <w:r w:rsidRPr="008A1B25">
        <w:rPr>
          <w:color w:val="C00000"/>
        </w:rPr>
        <w:t>, ‘c</w:t>
      </w:r>
      <w:r w:rsidR="00D73B10" w:rsidRPr="008A1B25">
        <w:rPr>
          <w:color w:val="C00000"/>
        </w:rPr>
        <w:t xml:space="preserve">ge’ </w:t>
      </w:r>
      <w:r w:rsidR="0035556D">
        <w:rPr>
          <w:color w:val="C00000"/>
        </w:rPr>
        <w:t>is</w:t>
      </w:r>
      <w:r w:rsidRPr="008A1B25">
        <w:rPr>
          <w:color w:val="C00000"/>
        </w:rPr>
        <w:t xml:space="preserve"> the only person working in both ‘OOT’ and ‘KGD’</w:t>
      </w:r>
      <w:r w:rsidR="00B23CA5" w:rsidRPr="008A1B25">
        <w:rPr>
          <w:color w:val="C00000"/>
        </w:rPr>
        <w:t xml:space="preserve">, two principal projects in the company. </w:t>
      </w:r>
      <w:r w:rsidR="00D73B10" w:rsidRPr="008A1B25">
        <w:rPr>
          <w:color w:val="C00000"/>
        </w:rPr>
        <w:t>Thus, it is reasonable to i</w:t>
      </w:r>
      <w:r w:rsidR="0035556D">
        <w:rPr>
          <w:color w:val="C00000"/>
        </w:rPr>
        <w:t>nfer that developer ‘cge’ plays</w:t>
      </w:r>
      <w:r w:rsidR="00B23CA5" w:rsidRPr="008A1B25">
        <w:rPr>
          <w:color w:val="C00000"/>
        </w:rPr>
        <w:t xml:space="preserve"> a significant role for the information sharing in between.</w:t>
      </w:r>
    </w:p>
    <w:p w14:paraId="39D66EEB" w14:textId="77777777" w:rsidR="002D4136" w:rsidRDefault="002D4136" w:rsidP="001E4C9F">
      <w:pPr>
        <w:pStyle w:val="NormalWeb"/>
        <w:jc w:val="both"/>
        <w:rPr>
          <w:highlight w:val="yellow"/>
        </w:rPr>
      </w:pPr>
      <w:r>
        <w:rPr>
          <w:noProof/>
          <w:lang w:eastAsia="en-US"/>
        </w:rPr>
        <w:drawing>
          <wp:inline distT="0" distB="0" distL="0" distR="0" wp14:anchorId="107B9013" wp14:editId="12811997">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726A0A21" w14:textId="5CAB4370" w:rsidR="00641215" w:rsidRPr="00D73B10" w:rsidRDefault="0035556D" w:rsidP="00D73B10">
      <w:pPr>
        <w:pStyle w:val="NormalWeb"/>
        <w:spacing w:before="0" w:beforeAutospacing="0" w:after="0" w:afterAutospacing="0"/>
        <w:jc w:val="center"/>
        <w:rPr>
          <w:color w:val="000000" w:themeColor="text1"/>
        </w:rPr>
      </w:pPr>
      <w:r>
        <w:rPr>
          <w:b/>
          <w:color w:val="000000" w:themeColor="text1"/>
        </w:rPr>
        <w:t xml:space="preserve">Figure </w:t>
      </w:r>
      <w:r w:rsidR="000041EF">
        <w:rPr>
          <w:b/>
          <w:color w:val="000000" w:themeColor="text1"/>
        </w:rPr>
        <w:t>8</w:t>
      </w:r>
      <w:r w:rsidR="00D73B10">
        <w:rPr>
          <w:b/>
          <w:color w:val="000000" w:themeColor="text1"/>
        </w:rPr>
        <w:t xml:space="preserve">. </w:t>
      </w:r>
      <w:r w:rsidR="00D73B10">
        <w:rPr>
          <w:color w:val="000000" w:themeColor="text1"/>
        </w:rPr>
        <w:t xml:space="preserve">Developer </w:t>
      </w:r>
      <w:r w:rsidR="00D73B10">
        <w:t xml:space="preserve">‘cge’ </w:t>
      </w:r>
      <w:r w:rsidR="00D73B10">
        <w:rPr>
          <w:color w:val="000000" w:themeColor="text1"/>
        </w:rPr>
        <w:t>and corresponding connections</w:t>
      </w:r>
      <w:r w:rsidR="001E17E5">
        <w:rPr>
          <w:noProof/>
          <w:lang w:eastAsia="en-US"/>
        </w:rPr>
        <mc:AlternateContent>
          <mc:Choice Requires="wps">
            <w:drawing>
              <wp:anchor distT="0" distB="0" distL="114300" distR="114300" simplePos="0" relativeHeight="251654656" behindDoc="0" locked="0" layoutInCell="1" allowOverlap="1" wp14:anchorId="5761D7FB" wp14:editId="7DBF6821">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3EA77C" id="Straight Connector 2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p>
    <w:p w14:paraId="69138F3E" w14:textId="77777777" w:rsidR="00802027" w:rsidRDefault="00802027" w:rsidP="00A849A0">
      <w:pPr>
        <w:pStyle w:val="NormalWeb"/>
        <w:jc w:val="both"/>
        <w:rPr>
          <w:color w:val="C00000"/>
        </w:rPr>
      </w:pPr>
    </w:p>
    <w:p w14:paraId="2E6B3616" w14:textId="77777777" w:rsidR="00802027" w:rsidRPr="00802027" w:rsidRDefault="00802027" w:rsidP="00C84FA4">
      <w:pPr>
        <w:pStyle w:val="NormalWeb"/>
        <w:numPr>
          <w:ilvl w:val="2"/>
          <w:numId w:val="14"/>
        </w:numPr>
        <w:jc w:val="both"/>
        <w:rPr>
          <w:b/>
          <w:color w:val="C00000"/>
        </w:rPr>
      </w:pPr>
      <w:r w:rsidRPr="00802027">
        <w:rPr>
          <w:b/>
          <w:color w:val="C00000"/>
        </w:rPr>
        <w:t xml:space="preserve">Eigenvector </w:t>
      </w:r>
      <w:r>
        <w:rPr>
          <w:b/>
          <w:color w:val="C00000"/>
        </w:rPr>
        <w:t>Centrality</w:t>
      </w:r>
    </w:p>
    <w:p w14:paraId="6206A76E" w14:textId="61028A07" w:rsidR="0032304C" w:rsidRPr="00D34B35" w:rsidRDefault="00857A2D" w:rsidP="00923CB1">
      <w:pPr>
        <w:pStyle w:val="NormalWeb"/>
        <w:jc w:val="both"/>
        <w:rPr>
          <w:color w:val="000000" w:themeColor="text1"/>
        </w:rPr>
      </w:pPr>
      <w:bookmarkStart w:id="33" w:name="_Hlk487727634"/>
      <w:r w:rsidRPr="00381BA4">
        <w:t xml:space="preserve">Eigenvector </w:t>
      </w:r>
      <w:bookmarkEnd w:id="33"/>
      <w:r w:rsidRPr="00381BA4">
        <w:t>C</w:t>
      </w:r>
      <w:r w:rsidR="007109F4" w:rsidRPr="00381BA4">
        <w:t>entrality</w:t>
      </w:r>
      <w:r w:rsidR="007C3E0E" w:rsidRPr="00381BA4">
        <w:t xml:space="preserve"> </w:t>
      </w:r>
      <w:r w:rsidR="00745E04" w:rsidRPr="00745E04">
        <w:rPr>
          <w:color w:val="C00000"/>
        </w:rPr>
        <w:t xml:space="preserve">is </w:t>
      </w:r>
      <w:r w:rsidR="003378E0">
        <w:rPr>
          <w:color w:val="C00000"/>
        </w:rPr>
        <w:t xml:space="preserve">a measurement </w:t>
      </w:r>
      <w:r w:rsidR="006C3FC6">
        <w:rPr>
          <w:color w:val="C00000"/>
        </w:rPr>
        <w:t xml:space="preserve">revealing both </w:t>
      </w:r>
      <w:r w:rsidR="003378E0">
        <w:rPr>
          <w:rFonts w:hint="eastAsia"/>
        </w:rPr>
        <w:t>neighbors</w:t>
      </w:r>
      <w:r w:rsidR="003378E0">
        <w:t xml:space="preserve">’ quantity and </w:t>
      </w:r>
      <w:r w:rsidR="003378E0" w:rsidRPr="00C35467">
        <w:t>quality.</w:t>
      </w:r>
      <w:r w:rsidR="006F3C54" w:rsidRPr="00C35467">
        <w:t xml:space="preserve"> </w:t>
      </w:r>
      <w:r w:rsidR="000041EF">
        <w:rPr>
          <w:color w:val="000000" w:themeColor="text1"/>
        </w:rPr>
        <w:t>(</w:t>
      </w:r>
      <w:r w:rsidR="000041EF">
        <w:rPr>
          <w:color w:val="000000"/>
          <w:highlight w:val="yellow"/>
        </w:rPr>
        <w:t>Clauset, Shalizi and</w:t>
      </w:r>
      <w:r w:rsidR="000041EF" w:rsidRPr="000C1922">
        <w:rPr>
          <w:color w:val="000000"/>
          <w:highlight w:val="yellow"/>
        </w:rPr>
        <w:t xml:space="preserve"> </w:t>
      </w:r>
      <w:r w:rsidR="000041EF">
        <w:rPr>
          <w:color w:val="000000"/>
          <w:highlight w:val="yellow"/>
        </w:rPr>
        <w:t xml:space="preserve">Newman </w:t>
      </w:r>
      <w:r w:rsidR="000041EF" w:rsidRPr="000C1922">
        <w:rPr>
          <w:color w:val="000000"/>
          <w:highlight w:val="yellow"/>
        </w:rPr>
        <w:t>2009)</w:t>
      </w:r>
      <w:r w:rsidR="000041EF">
        <w:rPr>
          <w:color w:val="000000"/>
        </w:rPr>
        <w:t xml:space="preserve"> </w:t>
      </w:r>
      <w:r w:rsidR="006F3C54" w:rsidRPr="00C35467">
        <w:t xml:space="preserve">In other words, a high eigenvector score is resulted from a </w:t>
      </w:r>
      <w:r w:rsidR="00381BA4" w:rsidRPr="00C35467">
        <w:rPr>
          <w:color w:val="C00000"/>
        </w:rPr>
        <w:t>large</w:t>
      </w:r>
      <w:r w:rsidR="006F3C54" w:rsidRPr="00C35467">
        <w:rPr>
          <w:color w:val="C00000"/>
        </w:rPr>
        <w:t xml:space="preserve"> </w:t>
      </w:r>
      <w:r w:rsidR="006F3C54" w:rsidRPr="00C35467">
        <w:t>number of high-quality neighbors.</w:t>
      </w:r>
      <w:r w:rsidR="00C35467">
        <w:t xml:space="preserve"> </w:t>
      </w:r>
      <w:r w:rsidR="00D34B35" w:rsidRPr="00C35467">
        <w:rPr>
          <w:color w:val="000000" w:themeColor="text1"/>
        </w:rPr>
        <w:t>High-quality developers can be described as those involving in one or several principal projects,</w:t>
      </w:r>
      <w:r w:rsidR="00D34B35">
        <w:rPr>
          <w:color w:val="000000" w:themeColor="text1"/>
        </w:rPr>
        <w:t xml:space="preserve"> or participating in </w:t>
      </w:r>
      <w:r w:rsidR="00C35467">
        <w:rPr>
          <w:color w:val="000000" w:themeColor="text1"/>
        </w:rPr>
        <w:t>diversified</w:t>
      </w:r>
      <w:r w:rsidR="00D34B35">
        <w:rPr>
          <w:color w:val="000000" w:themeColor="text1"/>
        </w:rPr>
        <w:t xml:space="preserve"> projects, by which they interact with many people in the network.</w:t>
      </w:r>
      <w:r w:rsidR="00C35467">
        <w:rPr>
          <w:color w:val="000000" w:themeColor="text1"/>
        </w:rPr>
        <w:t xml:space="preserve"> Correspondingly, low</w:t>
      </w:r>
      <w:r w:rsidR="00C35467" w:rsidRPr="00C35467">
        <w:rPr>
          <w:color w:val="000000" w:themeColor="text1"/>
        </w:rPr>
        <w:t xml:space="preserve">-quality developers </w:t>
      </w:r>
      <w:r w:rsidR="00C35467">
        <w:rPr>
          <w:color w:val="000000" w:themeColor="text1"/>
        </w:rPr>
        <w:t>are</w:t>
      </w:r>
      <w:r w:rsidR="00C35467" w:rsidRPr="00C35467">
        <w:rPr>
          <w:color w:val="000000" w:themeColor="text1"/>
        </w:rPr>
        <w:t xml:space="preserve"> those</w:t>
      </w:r>
      <w:r w:rsidR="00BB4588">
        <w:rPr>
          <w:color w:val="000000" w:themeColor="text1"/>
        </w:rPr>
        <w:t xml:space="preserve"> engaging in unitary or individual projects</w:t>
      </w:r>
      <w:r w:rsidR="00C35467">
        <w:rPr>
          <w:color w:val="000000" w:themeColor="text1"/>
        </w:rPr>
        <w:t xml:space="preserve">, by which they </w:t>
      </w:r>
      <w:r w:rsidR="00BB4588">
        <w:rPr>
          <w:color w:val="000000" w:themeColor="text1"/>
        </w:rPr>
        <w:t>collaborate with few others</w:t>
      </w:r>
      <w:r w:rsidR="00C35467">
        <w:rPr>
          <w:color w:val="000000" w:themeColor="text1"/>
        </w:rPr>
        <w:t xml:space="preserve"> in the network.</w:t>
      </w:r>
    </w:p>
    <w:p w14:paraId="34522511" w14:textId="42768B03" w:rsidR="0059727B" w:rsidRPr="0059727B" w:rsidRDefault="0032304C" w:rsidP="0059727B">
      <w:pPr>
        <w:pStyle w:val="NormalWeb"/>
        <w:jc w:val="both"/>
        <w:rPr>
          <w:color w:val="C00000"/>
        </w:rPr>
      </w:pPr>
      <w:r w:rsidRPr="006C3FC6">
        <w:lastRenderedPageBreak/>
        <w:t xml:space="preserve">As shown in </w:t>
      </w:r>
      <w:r w:rsidR="000041EF">
        <w:t>Figure 9</w:t>
      </w:r>
      <w:r w:rsidR="00A849A0" w:rsidRPr="006C3FC6">
        <w:t>, nodes colored</w:t>
      </w:r>
      <w:r w:rsidR="00A849A0" w:rsidRPr="0032304C">
        <w:t xml:space="preserve"> in blue are those with highest Eigenvector. </w:t>
      </w:r>
      <w:r>
        <w:t>T</w:t>
      </w:r>
      <w:r w:rsidR="00A849A0" w:rsidRPr="0032304C">
        <w:t xml:space="preserve">hey </w:t>
      </w:r>
      <w:r w:rsidR="006C3FC6">
        <w:rPr>
          <w:color w:val="C00000"/>
        </w:rPr>
        <w:t>are</w:t>
      </w:r>
      <w:r w:rsidR="000307DA" w:rsidRPr="0032304C">
        <w:rPr>
          <w:color w:val="C00000"/>
        </w:rPr>
        <w:t xml:space="preserve"> </w:t>
      </w:r>
      <w:r w:rsidR="00A849A0" w:rsidRPr="0032304C">
        <w:t>widely positioned among different subcomponents</w:t>
      </w:r>
      <w:r w:rsidR="000307DA" w:rsidRPr="0032304C">
        <w:t xml:space="preserve"> </w:t>
      </w:r>
      <w:r w:rsidR="000307DA" w:rsidRPr="0032304C">
        <w:rPr>
          <w:color w:val="C00000"/>
        </w:rPr>
        <w:t>in the graph</w:t>
      </w:r>
      <w:r>
        <w:rPr>
          <w:color w:val="C00000"/>
        </w:rPr>
        <w:t xml:space="preserve"> and </w:t>
      </w:r>
      <w:r w:rsidR="0059727B" w:rsidRPr="0032304C">
        <w:rPr>
          <w:color w:val="C00000"/>
        </w:rPr>
        <w:t>are connecte</w:t>
      </w:r>
      <w:r>
        <w:rPr>
          <w:color w:val="C00000"/>
        </w:rPr>
        <w:t>d with different sets of nodes.</w:t>
      </w:r>
    </w:p>
    <w:p w14:paraId="4E64CB8D" w14:textId="77777777" w:rsidR="00857A2D" w:rsidRPr="0059727B" w:rsidRDefault="0059727B" w:rsidP="0059727B">
      <w:pPr>
        <w:pStyle w:val="NormalWeb"/>
        <w:jc w:val="center"/>
        <w:rPr>
          <w:strike/>
        </w:rPr>
      </w:pPr>
      <w:r>
        <w:rPr>
          <w:noProof/>
          <w:color w:val="C00000"/>
          <w:lang w:eastAsia="en-US"/>
        </w:rPr>
        <mc:AlternateContent>
          <mc:Choice Requires="wps">
            <w:drawing>
              <wp:anchor distT="0" distB="0" distL="114300" distR="114300" simplePos="0" relativeHeight="251660800" behindDoc="0" locked="0" layoutInCell="1" allowOverlap="1" wp14:anchorId="3B96B679" wp14:editId="330AB59F">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14:paraId="777039C6"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B679" id="Text Box 59" o:spid="_x0000_s1039" type="#_x0000_t202" style="position:absolute;left:0;text-align:left;margin-left:183pt;margin-top:138.6pt;width:40.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" filled="f" strokecolor="black [3213]" strokeweight="1pt">
                <v:textbox style="layout-flow:vertical-ideographic">
                  <w:txbxContent>
                    <w:p w14:paraId="777039C6"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62848" behindDoc="0" locked="0" layoutInCell="1" allowOverlap="1" wp14:anchorId="63B5578F" wp14:editId="3CE66383">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14:paraId="764C52AE"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578F" id="Text Box 61" o:spid="_x0000_s1040" type="#_x0000_t202" style="position:absolute;left:0;text-align:left;margin-left:132pt;margin-top:137.1pt;width:35.5pt;height:10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tUm8&#10;hEgCAACHBAAADgAAAAAAAAAAAAAAAAAuAgAAZHJzL2Uyb0RvYy54bWxQSwECLQAUAAYACAAAACEA&#10;nXc+HuAAAAALAQAADwAAAAAAAAAAAAAAAACiBAAAZHJzL2Rvd25yZXYueG1sUEsFBgAAAAAEAAQA&#10;8wAAAK8FAAAAAA==&#10;" filled="f" strokecolor="#002060" strokeweight="1pt">
                <v:textbox style="layout-flow:vertical-ideographic">
                  <w:txbxContent>
                    <w:p w14:paraId="764C52AE"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9776" behindDoc="0" locked="0" layoutInCell="1" allowOverlap="1" wp14:anchorId="23F58C54" wp14:editId="6D846EC1">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14:paraId="2D15A327"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8C54" id="Text Box 58" o:spid="_x0000_s1041" type="#_x0000_t202" style="position:absolute;left:0;text-align:left;margin-left:189pt;margin-top:186.6pt;width:64pt;height:8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AR&#10;8LFYSgIAAIcEAAAOAAAAAAAAAAAAAAAAAC4CAABkcnMvZTJvRG9jLnhtbFBLAQItABQABgAIAAAA&#10;IQAqcoP94AAAAAsBAAAPAAAAAAAAAAAAAAAAAKQEAABkcnMvZG93bnJldi54bWxQSwUGAAAAAAQA&#10;BADzAAAAsQUAAAAA&#10;" filled="f" strokecolor="#c00000" strokeweight="1pt">
                <v:textbox style="layout-flow:vertical-ideographic">
                  <w:txbxContent>
                    <w:p w14:paraId="2D15A327"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8752" behindDoc="0" locked="0" layoutInCell="1" allowOverlap="1" wp14:anchorId="2F227322" wp14:editId="0C99DDF9">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14:paraId="2EE91954"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27322" id="Text Box 57" o:spid="_x0000_s1042" type="#_x0000_t202" style="position:absolute;left:0;text-align:left;margin-left:260.5pt;margin-top:142.6pt;width:146pt;height:1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" filled="f" strokecolor="#002060" strokeweight="1pt">
                <v:textbox style="layout-flow:vertical-ideographic">
                  <w:txbxContent>
                    <w:p w14:paraId="2EE91954"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6704" behindDoc="0" locked="0" layoutInCell="1" allowOverlap="1" wp14:anchorId="55F47B71" wp14:editId="05E556AD">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14:paraId="4C32B416"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7B71" id="Text Box 56" o:spid="_x0000_s1043" type="#_x0000_t202" style="position:absolute;left:0;text-align:left;margin-left:255pt;margin-top:95.6pt;width:52pt;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RxE3&#10;jEgCAACGBAAADgAAAAAAAAAAAAAAAAAuAgAAZHJzL2Uyb0RvYy54bWxQSwECLQAUAAYACAAAACEA&#10;q6bmsuAAAAALAQAADwAAAAAAAAAAAAAAAACiBAAAZHJzL2Rvd25yZXYueG1sUEsFBgAAAAAEAAQA&#10;8wAAAK8FAAAAAA==&#10;" filled="f" strokecolor="#00b0f0" strokeweight="1pt">
                <v:textbox style="layout-flow:vertical-ideographic">
                  <w:txbxContent>
                    <w:p w14:paraId="4C32B416"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5680" behindDoc="0" locked="0" layoutInCell="1" allowOverlap="1" wp14:anchorId="21BEF424" wp14:editId="4A3AEDAF">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14:paraId="63BA27DE"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F424" id="Text Box 55" o:spid="_x0000_s1044" type="#_x0000_t202" style="position:absolute;left:0;text-align:left;margin-left:244.5pt;margin-top:49.6pt;width:49.5pt;height:3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OrTjLBbAgAArQQAAA4AAAAAAAAAAAAAAAAALgIAAGRycy9lMm9Eb2Mu&#10;eG1sUEsBAi0AFAAGAAgAAAAhABqT/nXgAAAACgEAAA8AAAAAAAAAAAAAAAAAtQQAAGRycy9kb3du&#10;cmV2LnhtbFBLBQYAAAAABAAEAPMAAADCBQAAAAA=&#10;" filled="f" strokecolor="#bf8f00 [2407]" strokeweight="1pt">
                <v:textbox style="layout-flow:vertical-ideographic">
                  <w:txbxContent>
                    <w:p w14:paraId="63BA27DE" w14:textId="77777777" w:rsidR="000041EF" w:rsidRDefault="000041EF" w:rsidP="0059727B"/>
                  </w:txbxContent>
                </v:textbox>
              </v:shape>
            </w:pict>
          </mc:Fallback>
        </mc:AlternateContent>
      </w:r>
      <w:r>
        <w:rPr>
          <w:noProof/>
          <w:lang w:eastAsia="en-US"/>
        </w:rPr>
        <w:drawing>
          <wp:inline distT="0" distB="0" distL="0" distR="0" wp14:anchorId="2675D854" wp14:editId="51BD2D50">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14:paraId="0BE1B9EA" w14:textId="407EAA13" w:rsidR="007C3E0E" w:rsidRDefault="000041EF" w:rsidP="00961E1A">
      <w:pPr>
        <w:pStyle w:val="NormalWeb"/>
        <w:spacing w:before="0" w:beforeAutospacing="0" w:after="0" w:afterAutospacing="0"/>
        <w:jc w:val="center"/>
        <w:rPr>
          <w:color w:val="000000" w:themeColor="text1"/>
        </w:rPr>
      </w:pPr>
      <w:r>
        <w:rPr>
          <w:b/>
          <w:color w:val="000000" w:themeColor="text1"/>
        </w:rPr>
        <w:t>Figure 9</w:t>
      </w:r>
      <w:r w:rsidR="007C3E0E">
        <w:rPr>
          <w:b/>
          <w:color w:val="000000" w:themeColor="text1"/>
        </w:rPr>
        <w:t xml:space="preserve">. </w:t>
      </w:r>
      <w:r w:rsidR="007C3E0E" w:rsidRPr="009D003B">
        <w:rPr>
          <w:color w:val="000000" w:themeColor="text1"/>
        </w:rPr>
        <w:t>Visualization of developers with high eigenvector scores</w:t>
      </w:r>
    </w:p>
    <w:p w14:paraId="6DA609BE" w14:textId="77777777" w:rsidR="00631D9D" w:rsidRDefault="00631D9D" w:rsidP="00923CB1">
      <w:pPr>
        <w:pStyle w:val="NormalWeb"/>
        <w:spacing w:before="0" w:beforeAutospacing="0" w:after="0" w:afterAutospacing="0"/>
        <w:jc w:val="both"/>
        <w:rPr>
          <w:color w:val="000000" w:themeColor="text1"/>
        </w:rPr>
      </w:pPr>
    </w:p>
    <w:p w14:paraId="15D09FA8" w14:textId="4851AA51" w:rsidR="00631D9D" w:rsidRPr="008A1B25" w:rsidRDefault="0035556D" w:rsidP="00923CB1">
      <w:pPr>
        <w:pStyle w:val="NormalWeb"/>
        <w:spacing w:before="0" w:beforeAutospacing="0" w:after="0" w:afterAutospacing="0"/>
        <w:jc w:val="both"/>
        <w:rPr>
          <w:rFonts w:eastAsiaTheme="minorEastAsia"/>
          <w:color w:val="C00000"/>
        </w:rPr>
      </w:pPr>
      <w:r>
        <w:rPr>
          <w:color w:val="C00000"/>
        </w:rPr>
        <w:t>Figure 1</w:t>
      </w:r>
      <w:r w:rsidR="000041EF">
        <w:rPr>
          <w:color w:val="C00000"/>
        </w:rPr>
        <w:t>0</w:t>
      </w:r>
      <w:r w:rsidR="00631D9D" w:rsidRPr="008A1B25">
        <w:rPr>
          <w:color w:val="C00000"/>
        </w:rPr>
        <w:t xml:space="preserve"> is </w:t>
      </w:r>
      <w:r>
        <w:rPr>
          <w:color w:val="C00000"/>
        </w:rPr>
        <w:t>a</w:t>
      </w:r>
      <w:r w:rsidR="00631D9D" w:rsidRPr="008A1B25">
        <w:rPr>
          <w:color w:val="C00000"/>
        </w:rPr>
        <w:t xml:space="preserve"> scatter plot showing eigenvector centrality versus degree. We can see that most nodes has an eigenvector centrality of about zero. </w:t>
      </w:r>
      <w:r w:rsidR="005B0578" w:rsidRPr="008A1B25">
        <w:rPr>
          <w:color w:val="C00000"/>
        </w:rPr>
        <w:t>Also, a</w:t>
      </w:r>
      <w:r w:rsidR="00631D9D" w:rsidRPr="008A1B25">
        <w:rPr>
          <w:color w:val="C00000"/>
        </w:rPr>
        <w:t xml:space="preserve">lthough that ‘xev’ has more than three times </w:t>
      </w:r>
      <w:r>
        <w:rPr>
          <w:color w:val="C00000"/>
        </w:rPr>
        <w:t xml:space="preserve">of </w:t>
      </w:r>
      <w:r w:rsidR="00631D9D" w:rsidRPr="008A1B25">
        <w:rPr>
          <w:color w:val="C00000"/>
        </w:rPr>
        <w:t>degree than ‘ouj’, ‘ouj’ has the largest eigenvector centrality while ‘xev’ the least.</w:t>
      </w:r>
      <w:r w:rsidR="00CE73F6" w:rsidRPr="008A1B25">
        <w:rPr>
          <w:color w:val="C00000"/>
        </w:rPr>
        <w:t xml:space="preserve"> </w:t>
      </w:r>
    </w:p>
    <w:p w14:paraId="7F89BD94" w14:textId="77777777" w:rsidR="00CE73F6" w:rsidRDefault="00631D9D" w:rsidP="00CE73F6">
      <w:pPr>
        <w:pStyle w:val="NormalWeb"/>
        <w:spacing w:before="0" w:beforeAutospacing="0" w:after="0" w:afterAutospacing="0"/>
        <w:jc w:val="center"/>
        <w:rPr>
          <w:color w:val="000000" w:themeColor="text1"/>
        </w:rPr>
      </w:pPr>
      <w:r>
        <w:rPr>
          <w:noProof/>
          <w:color w:val="000000" w:themeColor="text1"/>
          <w:lang w:eastAsia="en-US"/>
        </w:rPr>
        <w:lastRenderedPageBreak/>
        <w:drawing>
          <wp:inline distT="0" distB="0" distL="0" distR="0" wp14:anchorId="10A12EA7" wp14:editId="61802EA0">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1">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14:paraId="623AD6E4" w14:textId="114C9F41" w:rsidR="00CE73F6" w:rsidRDefault="000041EF" w:rsidP="006C3FC6">
      <w:pPr>
        <w:pStyle w:val="NormalWeb"/>
        <w:spacing w:before="0" w:beforeAutospacing="0" w:after="0" w:afterAutospacing="0"/>
        <w:jc w:val="center"/>
        <w:rPr>
          <w:color w:val="000000" w:themeColor="text1"/>
        </w:rPr>
      </w:pPr>
      <w:r>
        <w:rPr>
          <w:b/>
          <w:color w:val="000000" w:themeColor="text1"/>
        </w:rPr>
        <w:t>Figure 10</w:t>
      </w:r>
      <w:r w:rsidR="006C3FC6">
        <w:rPr>
          <w:b/>
          <w:color w:val="000000" w:themeColor="text1"/>
        </w:rPr>
        <w:t xml:space="preserve">. </w:t>
      </w:r>
      <w:ins w:id="34" w:author="Evangelos Katsamakas" w:date="2017-07-17T16:31:00Z">
        <w:r w:rsidR="005A1A6D">
          <w:rPr>
            <w:color w:val="000000" w:themeColor="text1"/>
          </w:rPr>
          <w:t>S</w:t>
        </w:r>
      </w:ins>
      <w:r w:rsidR="006C3FC6">
        <w:rPr>
          <w:color w:val="000000" w:themeColor="text1"/>
        </w:rPr>
        <w:t>catter plot of degree and eigenvector centrality</w:t>
      </w:r>
    </w:p>
    <w:p w14:paraId="0652DA0C" w14:textId="77777777" w:rsidR="00CE73F6" w:rsidRDefault="00CE73F6" w:rsidP="00CE73F6">
      <w:pPr>
        <w:pStyle w:val="NormalWeb"/>
        <w:spacing w:before="0" w:beforeAutospacing="0" w:after="0" w:afterAutospacing="0"/>
        <w:rPr>
          <w:color w:val="000000" w:themeColor="text1"/>
        </w:rPr>
      </w:pPr>
    </w:p>
    <w:p w14:paraId="73AA999A" w14:textId="660D7F97" w:rsidR="002B4572" w:rsidRDefault="006C3FC6" w:rsidP="000041EF">
      <w:pPr>
        <w:pStyle w:val="NormalWeb"/>
        <w:jc w:val="both"/>
        <w:rPr>
          <w:color w:val="C00000"/>
        </w:rPr>
      </w:pPr>
      <w:r w:rsidRPr="008A1B25">
        <w:rPr>
          <w:color w:val="C00000"/>
        </w:rPr>
        <w:t>In addition, other than d</w:t>
      </w:r>
      <w:r w:rsidR="002B4572">
        <w:rPr>
          <w:color w:val="C00000"/>
        </w:rPr>
        <w:t>eveloper ‘ouj’, ‘</w:t>
      </w:r>
      <w:r w:rsidR="00CE73F6" w:rsidRPr="008A1B25">
        <w:rPr>
          <w:color w:val="C00000"/>
        </w:rPr>
        <w:t xml:space="preserve">amr’ and ‘iiw’ </w:t>
      </w:r>
      <w:r w:rsidRPr="008A1B25">
        <w:rPr>
          <w:color w:val="C00000"/>
        </w:rPr>
        <w:t xml:space="preserve">are another two </w:t>
      </w:r>
      <w:r w:rsidR="002B4572">
        <w:rPr>
          <w:color w:val="C00000"/>
        </w:rPr>
        <w:t xml:space="preserve">developers </w:t>
      </w:r>
      <w:r w:rsidRPr="008A1B25">
        <w:rPr>
          <w:color w:val="C00000"/>
        </w:rPr>
        <w:t>having</w:t>
      </w:r>
      <w:r w:rsidR="00CE73F6" w:rsidRPr="008A1B25">
        <w:rPr>
          <w:color w:val="C00000"/>
        </w:rPr>
        <w:t xml:space="preserve"> </w:t>
      </w:r>
      <w:r w:rsidRPr="008A1B25">
        <w:rPr>
          <w:color w:val="C00000"/>
        </w:rPr>
        <w:t>high</w:t>
      </w:r>
      <w:r w:rsidR="00372005" w:rsidRPr="008A1B25">
        <w:rPr>
          <w:color w:val="C00000"/>
        </w:rPr>
        <w:t xml:space="preserve"> eigenvector centrality</w:t>
      </w:r>
      <w:r w:rsidRPr="008A1B25">
        <w:rPr>
          <w:color w:val="C00000"/>
        </w:rPr>
        <w:t xml:space="preserve"> scores, while </w:t>
      </w:r>
      <w:r w:rsidR="00372005" w:rsidRPr="008A1B25">
        <w:rPr>
          <w:color w:val="C00000"/>
        </w:rPr>
        <w:t xml:space="preserve">developer ‘xev, ‘cge’ and ‘ulw’ </w:t>
      </w:r>
      <w:r w:rsidRPr="008A1B25">
        <w:rPr>
          <w:color w:val="C00000"/>
        </w:rPr>
        <w:t xml:space="preserve">have </w:t>
      </w:r>
      <w:r w:rsidR="00372005" w:rsidRPr="008A1B25">
        <w:rPr>
          <w:color w:val="C00000"/>
        </w:rPr>
        <w:t xml:space="preserve">the lowest. </w:t>
      </w:r>
      <w:r w:rsidRPr="008A1B25">
        <w:rPr>
          <w:color w:val="C00000"/>
        </w:rPr>
        <w:t>Furthermore, a</w:t>
      </w:r>
      <w:r w:rsidR="00372005" w:rsidRPr="008A1B25">
        <w:rPr>
          <w:color w:val="C00000"/>
        </w:rPr>
        <w:t xml:space="preserve">s </w:t>
      </w:r>
      <w:r w:rsidRPr="008A1B25">
        <w:rPr>
          <w:color w:val="C00000"/>
        </w:rPr>
        <w:t xml:space="preserve">it </w:t>
      </w:r>
      <w:r w:rsidR="00372005" w:rsidRPr="008A1B25">
        <w:rPr>
          <w:color w:val="C00000"/>
        </w:rPr>
        <w:t xml:space="preserve">shown in </w:t>
      </w:r>
      <w:r w:rsidR="002149D7" w:rsidRPr="008A1B25">
        <w:rPr>
          <w:color w:val="C00000"/>
          <w:highlight w:val="yellow"/>
        </w:rPr>
        <w:t>f</w:t>
      </w:r>
      <w:r w:rsidR="002B4572">
        <w:rPr>
          <w:color w:val="C00000"/>
          <w:highlight w:val="yellow"/>
        </w:rPr>
        <w:t>igure 1</w:t>
      </w:r>
      <w:r w:rsidR="000041EF">
        <w:rPr>
          <w:color w:val="C00000"/>
        </w:rPr>
        <w:t>1</w:t>
      </w:r>
      <w:r w:rsidR="00372005" w:rsidRPr="008A1B25">
        <w:rPr>
          <w:color w:val="C00000"/>
        </w:rPr>
        <w:t xml:space="preserve">, </w:t>
      </w:r>
      <w:r w:rsidR="002B4572">
        <w:rPr>
          <w:color w:val="C00000"/>
        </w:rPr>
        <w:t xml:space="preserve">developer </w:t>
      </w:r>
      <w:r w:rsidR="00372005" w:rsidRPr="008A1B25">
        <w:rPr>
          <w:color w:val="C00000"/>
        </w:rPr>
        <w:t xml:space="preserve">‘ouj’,’amr’ and ‘iiw’ </w:t>
      </w:r>
      <w:r w:rsidR="002B4572">
        <w:rPr>
          <w:color w:val="C00000"/>
        </w:rPr>
        <w:t>are</w:t>
      </w:r>
      <w:r w:rsidR="00CE73F6" w:rsidRPr="008A1B25">
        <w:rPr>
          <w:color w:val="C00000"/>
        </w:rPr>
        <w:t xml:space="preserve"> intensively sharing projects. It can be therefore</w:t>
      </w:r>
      <w:r w:rsidRPr="008A1B25">
        <w:rPr>
          <w:color w:val="C00000"/>
        </w:rPr>
        <w:t xml:space="preserve"> implied that those shared</w:t>
      </w:r>
      <w:r w:rsidR="00CE73F6" w:rsidRPr="008A1B25">
        <w:rPr>
          <w:color w:val="C00000"/>
        </w:rPr>
        <w:t xml:space="preserve"> projects </w:t>
      </w:r>
      <w:r w:rsidR="002B4572">
        <w:rPr>
          <w:color w:val="C00000"/>
        </w:rPr>
        <w:t>are</w:t>
      </w:r>
      <w:r w:rsidR="00D34B35" w:rsidRPr="008A1B25">
        <w:rPr>
          <w:color w:val="C00000"/>
        </w:rPr>
        <w:t xml:space="preserve"> </w:t>
      </w:r>
      <w:r w:rsidR="00CE73F6" w:rsidRPr="008A1B25">
        <w:rPr>
          <w:color w:val="C00000"/>
        </w:rPr>
        <w:t xml:space="preserve">worked by </w:t>
      </w:r>
      <w:r w:rsidRPr="008A1B25">
        <w:rPr>
          <w:color w:val="C00000"/>
        </w:rPr>
        <w:t xml:space="preserve">a lot of </w:t>
      </w:r>
      <w:r w:rsidR="00D34B35" w:rsidRPr="008A1B25">
        <w:rPr>
          <w:color w:val="C00000"/>
        </w:rPr>
        <w:t>high-quality developers, bringing those three developers</w:t>
      </w:r>
      <w:r w:rsidRPr="008A1B25">
        <w:rPr>
          <w:color w:val="C00000"/>
        </w:rPr>
        <w:t xml:space="preserve"> high-quality neighbors and thus high eigenvector centrality.</w:t>
      </w:r>
      <w:r w:rsidR="00372005" w:rsidRPr="008A1B25">
        <w:rPr>
          <w:color w:val="C00000"/>
        </w:rPr>
        <w:t xml:space="preserve"> </w:t>
      </w:r>
    </w:p>
    <w:p w14:paraId="3383C372" w14:textId="5A5B8662" w:rsidR="00CE73F6" w:rsidRPr="008A1B25" w:rsidRDefault="00372005" w:rsidP="000041EF">
      <w:pPr>
        <w:pStyle w:val="NormalWeb"/>
        <w:jc w:val="both"/>
        <w:rPr>
          <w:color w:val="C00000"/>
        </w:rPr>
      </w:pPr>
      <w:r w:rsidRPr="008A1B25">
        <w:rPr>
          <w:color w:val="C00000"/>
        </w:rPr>
        <w:t xml:space="preserve">On the contrary, </w:t>
      </w:r>
      <w:r w:rsidR="000041EF">
        <w:rPr>
          <w:color w:val="C00000"/>
        </w:rPr>
        <w:t>as it shown in figure 12</w:t>
      </w:r>
      <w:r w:rsidR="002149D7" w:rsidRPr="008A1B25">
        <w:rPr>
          <w:color w:val="C00000"/>
        </w:rPr>
        <w:t xml:space="preserve">, </w:t>
      </w:r>
      <w:r w:rsidR="002B4572">
        <w:rPr>
          <w:color w:val="C00000"/>
        </w:rPr>
        <w:t xml:space="preserve">developer </w:t>
      </w:r>
      <w:r w:rsidRPr="008A1B25">
        <w:rPr>
          <w:color w:val="C00000"/>
        </w:rPr>
        <w:t xml:space="preserve">‘cge’ and ‘ulw’ </w:t>
      </w:r>
      <w:r w:rsidR="002B4572">
        <w:rPr>
          <w:color w:val="C00000"/>
        </w:rPr>
        <w:t>share</w:t>
      </w:r>
      <w:r w:rsidR="006C3FC6" w:rsidRPr="008A1B25">
        <w:rPr>
          <w:color w:val="C00000"/>
        </w:rPr>
        <w:t xml:space="preserve"> only one project, ‘KGD’. </w:t>
      </w:r>
      <w:r w:rsidR="002B4572">
        <w:rPr>
          <w:color w:val="C00000"/>
        </w:rPr>
        <w:t>It thus</w:t>
      </w:r>
      <w:r w:rsidR="006C3FC6" w:rsidRPr="008A1B25">
        <w:rPr>
          <w:color w:val="C00000"/>
        </w:rPr>
        <w:t xml:space="preserve"> suggests</w:t>
      </w:r>
      <w:r w:rsidR="00C35467" w:rsidRPr="008A1B25">
        <w:rPr>
          <w:color w:val="C00000"/>
        </w:rPr>
        <w:t xml:space="preserve"> that </w:t>
      </w:r>
      <w:r w:rsidRPr="008A1B25">
        <w:rPr>
          <w:color w:val="C00000"/>
        </w:rPr>
        <w:t xml:space="preserve">‘KGD’ </w:t>
      </w:r>
      <w:r w:rsidR="002B4572">
        <w:rPr>
          <w:color w:val="C00000"/>
        </w:rPr>
        <w:t>is</w:t>
      </w:r>
      <w:r w:rsidRPr="008A1B25">
        <w:rPr>
          <w:color w:val="C00000"/>
        </w:rPr>
        <w:t xml:space="preserve"> a project worked by </w:t>
      </w:r>
      <w:r w:rsidR="006C3FC6" w:rsidRPr="008A1B25">
        <w:rPr>
          <w:color w:val="C00000"/>
        </w:rPr>
        <w:t>plenty of low-quality developers, giving both ‘cge’ and ‘ulw’ low-quality neighbors and thus low eigenvector centrality.</w:t>
      </w:r>
    </w:p>
    <w:p w14:paraId="60EDB205" w14:textId="77777777" w:rsidR="00D34B35" w:rsidRPr="00CE73F6" w:rsidRDefault="00D34B35" w:rsidP="00CE73F6">
      <w:pPr>
        <w:pStyle w:val="NormalWeb"/>
        <w:rPr>
          <w:color w:val="000000" w:themeColor="text1"/>
        </w:rPr>
      </w:pPr>
    </w:p>
    <w:p w14:paraId="19D36035" w14:textId="77777777" w:rsidR="00CE73F6" w:rsidRDefault="00CE73F6" w:rsidP="00CE73F6">
      <w:pPr>
        <w:pStyle w:val="NormalWeb"/>
        <w:spacing w:before="0" w:beforeAutospacing="0" w:after="0" w:afterAutospacing="0"/>
        <w:rPr>
          <w:color w:val="000000" w:themeColor="text1"/>
        </w:rPr>
      </w:pPr>
    </w:p>
    <w:p w14:paraId="5D1E846E" w14:textId="77777777" w:rsidR="00CE73F6" w:rsidRDefault="00CE73F6" w:rsidP="00631D9D">
      <w:pPr>
        <w:pStyle w:val="NormalWeb"/>
        <w:spacing w:before="0" w:beforeAutospacing="0" w:after="0" w:afterAutospacing="0"/>
        <w:jc w:val="center"/>
        <w:rPr>
          <w:color w:val="000000" w:themeColor="text1"/>
        </w:rPr>
      </w:pPr>
      <w:r>
        <w:rPr>
          <w:noProof/>
          <w:color w:val="000000" w:themeColor="text1"/>
          <w:lang w:eastAsia="en-US"/>
        </w:rPr>
        <w:lastRenderedPageBreak/>
        <w:drawing>
          <wp:inline distT="0" distB="0" distL="0" distR="0" wp14:anchorId="7380EF1B" wp14:editId="0D89A4CB">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32">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14:paraId="76CB4C1F" w14:textId="346DAB1B" w:rsidR="006C3FC6" w:rsidRDefault="000041EF" w:rsidP="006C3FC6">
      <w:pPr>
        <w:pStyle w:val="NormalWeb"/>
        <w:spacing w:before="0" w:beforeAutospacing="0" w:after="0" w:afterAutospacing="0"/>
        <w:jc w:val="center"/>
        <w:rPr>
          <w:color w:val="000000" w:themeColor="text1"/>
        </w:rPr>
      </w:pPr>
      <w:r>
        <w:rPr>
          <w:b/>
          <w:color w:val="000000" w:themeColor="text1"/>
        </w:rPr>
        <w:t>Figure 11</w:t>
      </w:r>
      <w:r w:rsidR="006C3FC6">
        <w:rPr>
          <w:b/>
          <w:color w:val="000000" w:themeColor="text1"/>
        </w:rPr>
        <w:t xml:space="preserve">. </w:t>
      </w:r>
      <w:r w:rsidR="006C3FC6">
        <w:rPr>
          <w:color w:val="000000" w:themeColor="text1"/>
        </w:rPr>
        <w:t>Developer ‘ouj’,’amr’ and ‘iiw’ and their connections</w:t>
      </w:r>
    </w:p>
    <w:p w14:paraId="70342B22" w14:textId="77777777" w:rsidR="006C3FC6" w:rsidRDefault="006C3FC6" w:rsidP="00631D9D">
      <w:pPr>
        <w:pStyle w:val="NormalWeb"/>
        <w:spacing w:before="0" w:beforeAutospacing="0" w:after="0" w:afterAutospacing="0"/>
        <w:jc w:val="center"/>
        <w:rPr>
          <w:color w:val="000000" w:themeColor="text1"/>
        </w:rPr>
      </w:pPr>
    </w:p>
    <w:p w14:paraId="1C67AA85" w14:textId="77777777" w:rsidR="00372005" w:rsidRDefault="00372005" w:rsidP="00372005">
      <w:pPr>
        <w:pStyle w:val="NormalWeb"/>
        <w:spacing w:before="0" w:beforeAutospacing="0" w:after="0" w:afterAutospacing="0"/>
        <w:rPr>
          <w:color w:val="000000" w:themeColor="text1"/>
        </w:rPr>
      </w:pPr>
    </w:p>
    <w:p w14:paraId="50056AD6" w14:textId="77777777" w:rsidR="00BB4588" w:rsidRDefault="00372005" w:rsidP="00BB4588">
      <w:pPr>
        <w:pStyle w:val="NormalWeb"/>
        <w:spacing w:before="0" w:beforeAutospacing="0" w:after="0" w:afterAutospacing="0"/>
        <w:jc w:val="center"/>
        <w:rPr>
          <w:color w:val="000000" w:themeColor="text1"/>
        </w:rPr>
      </w:pPr>
      <w:r>
        <w:rPr>
          <w:noProof/>
          <w:color w:val="000000" w:themeColor="text1"/>
          <w:lang w:eastAsia="en-US"/>
        </w:rPr>
        <w:drawing>
          <wp:inline distT="0" distB="0" distL="0" distR="0" wp14:anchorId="2A170371" wp14:editId="7483AC1A">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33">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14:paraId="7AE06842" w14:textId="4F8AB981" w:rsidR="002149D7" w:rsidRDefault="000041EF" w:rsidP="002149D7">
      <w:pPr>
        <w:pStyle w:val="NormalWeb"/>
        <w:spacing w:before="0" w:beforeAutospacing="0" w:after="0" w:afterAutospacing="0"/>
        <w:jc w:val="center"/>
        <w:rPr>
          <w:color w:val="000000" w:themeColor="text1"/>
        </w:rPr>
      </w:pPr>
      <w:r>
        <w:rPr>
          <w:b/>
          <w:color w:val="000000" w:themeColor="text1"/>
        </w:rPr>
        <w:lastRenderedPageBreak/>
        <w:t>Figure 12</w:t>
      </w:r>
      <w:r w:rsidR="002149D7">
        <w:rPr>
          <w:b/>
          <w:color w:val="000000" w:themeColor="text1"/>
        </w:rPr>
        <w:t xml:space="preserve">. </w:t>
      </w:r>
      <w:r w:rsidR="002149D7">
        <w:rPr>
          <w:color w:val="000000" w:themeColor="text1"/>
        </w:rPr>
        <w:t>Developer ‘cge’ and ‘ulw’ and their connections</w:t>
      </w:r>
    </w:p>
    <w:p w14:paraId="0E0CA7FC" w14:textId="77777777" w:rsidR="002149D7" w:rsidRDefault="002149D7" w:rsidP="00BB4588">
      <w:pPr>
        <w:pStyle w:val="NormalWeb"/>
        <w:spacing w:before="0" w:beforeAutospacing="0" w:after="0" w:afterAutospacing="0"/>
        <w:jc w:val="center"/>
        <w:rPr>
          <w:color w:val="000000" w:themeColor="text1"/>
        </w:rPr>
      </w:pPr>
    </w:p>
    <w:p w14:paraId="169539B4" w14:textId="77777777" w:rsidR="00BB4588" w:rsidRPr="00BB4588" w:rsidRDefault="00BB4588" w:rsidP="00BB4588">
      <w:pPr>
        <w:pStyle w:val="NormalWeb"/>
        <w:spacing w:before="0" w:beforeAutospacing="0" w:after="0" w:afterAutospacing="0"/>
        <w:jc w:val="center"/>
        <w:rPr>
          <w:color w:val="000000" w:themeColor="text1"/>
        </w:rPr>
      </w:pPr>
    </w:p>
    <w:p w14:paraId="75D368FB" w14:textId="77777777" w:rsidR="00BB4588" w:rsidRPr="005E7E1D" w:rsidRDefault="00482A4B" w:rsidP="00BB4588">
      <w:pPr>
        <w:pStyle w:val="NormalWeb"/>
        <w:numPr>
          <w:ilvl w:val="1"/>
          <w:numId w:val="14"/>
        </w:numPr>
        <w:jc w:val="both"/>
        <w:rPr>
          <w:b/>
          <w:color w:val="C00000"/>
        </w:rPr>
      </w:pPr>
      <w:r>
        <w:rPr>
          <w:b/>
          <w:color w:val="C00000"/>
        </w:rPr>
        <w:t>Community Detection</w:t>
      </w:r>
    </w:p>
    <w:p w14:paraId="65E027BB" w14:textId="7F36C2AA" w:rsidR="000041EF" w:rsidRPr="00923CB1" w:rsidRDefault="000041EF" w:rsidP="000041EF">
      <w:pPr>
        <w:pStyle w:val="NormalWeb"/>
        <w:spacing w:before="0" w:beforeAutospacing="0" w:after="0" w:afterAutospacing="0"/>
        <w:jc w:val="both"/>
        <w:rPr>
          <w:color w:val="C00000"/>
        </w:rPr>
      </w:pPr>
      <w:r w:rsidRPr="00923CB1">
        <w:rPr>
          <w:color w:val="C00000"/>
        </w:rPr>
        <w:t>Communit</w:t>
      </w:r>
      <w:r w:rsidRPr="00923CB1">
        <w:rPr>
          <w:rFonts w:eastAsiaTheme="minorEastAsia"/>
          <w:color w:val="C00000"/>
        </w:rPr>
        <w:t>ies</w:t>
      </w:r>
      <w:r w:rsidRPr="00923CB1">
        <w:rPr>
          <w:color w:val="C00000"/>
        </w:rPr>
        <w:t xml:space="preserve"> in a network are groups of nodes internally connected or nodes sharing attributes. </w:t>
      </w:r>
      <w:r w:rsidRPr="00923CB1">
        <w:rPr>
          <w:color w:val="C00000"/>
          <w:highlight w:val="yellow"/>
        </w:rPr>
        <w:t>(Girvan and Newman 2002)</w:t>
      </w:r>
      <w:r w:rsidRPr="00923CB1">
        <w:rPr>
          <w:color w:val="C00000"/>
        </w:rPr>
        <w:t xml:space="preserve"> Detecting communities provides insights regarding the overall network structure, behavioral patterns of nodes and their relations. (</w:t>
      </w:r>
      <w:r w:rsidRPr="00923CB1">
        <w:rPr>
          <w:color w:val="C00000"/>
          <w:highlight w:val="yellow"/>
        </w:rPr>
        <w:t>Fortunato 2010</w:t>
      </w:r>
      <w:r w:rsidR="00255A49" w:rsidRPr="00923CB1">
        <w:rPr>
          <w:color w:val="C00000"/>
          <w:highlight w:val="yellow"/>
        </w:rPr>
        <w:t xml:space="preserve">, Malliaros and Vazirgiannis </w:t>
      </w:r>
      <w:r w:rsidR="00255A49" w:rsidRPr="00923CB1">
        <w:rPr>
          <w:color w:val="C00000"/>
          <w:highlight w:val="yellow"/>
        </w:rPr>
        <w:t>20</w:t>
      </w:r>
      <w:r w:rsidR="00255A49" w:rsidRPr="00923CB1">
        <w:rPr>
          <w:color w:val="C00000"/>
          <w:highlight w:val="yellow"/>
        </w:rPr>
        <w:t>13)</w:t>
      </w:r>
      <w:r w:rsidRPr="00923CB1">
        <w:rPr>
          <w:color w:val="C00000"/>
          <w:highlight w:val="yellow"/>
        </w:rPr>
        <w:t xml:space="preserve"> </w:t>
      </w:r>
      <w:r w:rsidRPr="00923CB1">
        <w:rPr>
          <w:color w:val="C00000"/>
        </w:rPr>
        <w:t>For the developer-developer network, it supports findings about developers’ roles, collaboration preference as well as corporate cohesion.</w:t>
      </w:r>
      <w:r w:rsidR="00255A49" w:rsidRPr="00923CB1">
        <w:rPr>
          <w:color w:val="C00000"/>
        </w:rPr>
        <w:t xml:space="preserve"> (</w:t>
      </w:r>
      <w:r w:rsidR="00255A49" w:rsidRPr="00923CB1">
        <w:rPr>
          <w:color w:val="C00000"/>
          <w:highlight w:val="yellow"/>
        </w:rPr>
        <w:t>Porter, Onnela and Mucha 2009)</w:t>
      </w:r>
    </w:p>
    <w:p w14:paraId="63610D3E" w14:textId="77777777" w:rsidR="000041EF" w:rsidRPr="00923CB1" w:rsidRDefault="000041EF" w:rsidP="000041EF">
      <w:pPr>
        <w:pStyle w:val="NormalWeb"/>
        <w:tabs>
          <w:tab w:val="left" w:pos="5760"/>
        </w:tabs>
        <w:spacing w:before="0" w:beforeAutospacing="0" w:after="0" w:afterAutospacing="0"/>
        <w:jc w:val="both"/>
        <w:rPr>
          <w:color w:val="C00000"/>
        </w:rPr>
      </w:pPr>
      <w:r w:rsidRPr="00923CB1">
        <w:rPr>
          <w:color w:val="C00000"/>
        </w:rPr>
        <w:tab/>
      </w:r>
    </w:p>
    <w:p w14:paraId="1D45FB56" w14:textId="57FCBDB9" w:rsidR="000041EF" w:rsidRPr="00923CB1" w:rsidRDefault="000041EF" w:rsidP="000041EF">
      <w:pPr>
        <w:pStyle w:val="NormalWeb"/>
        <w:spacing w:before="0" w:beforeAutospacing="0" w:after="0" w:afterAutospacing="0"/>
        <w:jc w:val="both"/>
        <w:rPr>
          <w:color w:val="C00000"/>
        </w:rPr>
      </w:pPr>
      <w:r w:rsidRPr="00923CB1">
        <w:rPr>
          <w:color w:val="C00000"/>
        </w:rPr>
        <w:t xml:space="preserve">However, community detection, also called graph or network clustering, is an ill-defined problem. </w:t>
      </w:r>
      <w:r w:rsidR="00255A49" w:rsidRPr="00923CB1">
        <w:rPr>
          <w:color w:val="C00000"/>
        </w:rPr>
        <w:t>(</w:t>
      </w:r>
      <w:hyperlink r:id="rId34" w:history="1">
        <w:r w:rsidR="00255A49" w:rsidRPr="00923CB1">
          <w:rPr>
            <w:color w:val="C00000"/>
            <w:highlight w:val="yellow"/>
          </w:rPr>
          <w:t>Fortunato</w:t>
        </w:r>
      </w:hyperlink>
      <w:r w:rsidR="00255A49" w:rsidRPr="00923CB1">
        <w:rPr>
          <w:color w:val="C00000"/>
          <w:highlight w:val="yellow"/>
        </w:rPr>
        <w:t xml:space="preserve"> and</w:t>
      </w:r>
      <w:r w:rsidR="00255A49" w:rsidRPr="00923CB1">
        <w:rPr>
          <w:color w:val="C00000"/>
          <w:highlight w:val="yellow"/>
        </w:rPr>
        <w:t> </w:t>
      </w:r>
      <w:hyperlink r:id="rId35" w:history="1">
        <w:r w:rsidR="00255A49" w:rsidRPr="00923CB1">
          <w:rPr>
            <w:color w:val="C00000"/>
            <w:highlight w:val="yellow"/>
          </w:rPr>
          <w:t>Hric</w:t>
        </w:r>
      </w:hyperlink>
      <w:r w:rsidR="00255A49" w:rsidRPr="00923CB1">
        <w:rPr>
          <w:color w:val="C00000"/>
          <w:highlight w:val="yellow"/>
        </w:rPr>
        <w:t xml:space="preserve"> </w:t>
      </w:r>
      <w:r w:rsidR="00255A49" w:rsidRPr="00923CB1">
        <w:rPr>
          <w:color w:val="C00000"/>
          <w:highlight w:val="yellow"/>
        </w:rPr>
        <w:t>2016</w:t>
      </w:r>
      <w:r w:rsidR="00255A49" w:rsidRPr="00923CB1">
        <w:rPr>
          <w:color w:val="C00000"/>
        </w:rPr>
        <w:t xml:space="preserve">) </w:t>
      </w:r>
      <w:r w:rsidRPr="00923CB1">
        <w:rPr>
          <w:color w:val="C00000"/>
        </w:rPr>
        <w:t xml:space="preserve">There is no universal definition of the methodology that one should follow. Consequently, there are no clear-cut guidelines on how to evaluate and compare the performance of different algorithms. </w:t>
      </w:r>
    </w:p>
    <w:p w14:paraId="20C7D6BB" w14:textId="77777777" w:rsidR="000041EF" w:rsidRPr="00923CB1" w:rsidRDefault="000041EF" w:rsidP="000041EF">
      <w:pPr>
        <w:pStyle w:val="NormalWeb"/>
        <w:spacing w:before="0" w:beforeAutospacing="0" w:after="0" w:afterAutospacing="0"/>
        <w:jc w:val="both"/>
        <w:rPr>
          <w:color w:val="C00000"/>
        </w:rPr>
      </w:pPr>
    </w:p>
    <w:p w14:paraId="2D857829" w14:textId="77777777" w:rsidR="000041EF" w:rsidRPr="00923CB1" w:rsidRDefault="000041EF" w:rsidP="000041EF">
      <w:pPr>
        <w:pStyle w:val="NormalWeb"/>
        <w:spacing w:before="0" w:beforeAutospacing="0" w:after="0" w:afterAutospacing="0"/>
        <w:jc w:val="both"/>
        <w:rPr>
          <w:color w:val="C00000"/>
        </w:rPr>
      </w:pPr>
      <w:r w:rsidRPr="00923CB1">
        <w:rPr>
          <w:color w:val="C00000"/>
        </w:rPr>
        <w:t xml:space="preserve">Here we apply some popular and easy-accessible algorithms and compare their performance. More details on network clustering can be found in several review articles </w:t>
      </w:r>
      <w:r w:rsidRPr="00923CB1">
        <w:rPr>
          <w:color w:val="C00000"/>
          <w:highlight w:val="yellow"/>
        </w:rPr>
        <w:t>(Chakraborty et al., 2016; Coscia et al., 2011; Fortunato, 2010; Malliaros and Vazirgiannis, 2013; Newman, 2012; Parthasarathy et al., 2011; Porter et al., 2009; Schaeffer, 2007; Xie et al., 2013).</w:t>
      </w:r>
    </w:p>
    <w:p w14:paraId="745F8785" w14:textId="77777777" w:rsidR="000041EF" w:rsidRPr="00923CB1" w:rsidRDefault="000041EF" w:rsidP="000041EF">
      <w:pPr>
        <w:pStyle w:val="NormalWeb"/>
        <w:spacing w:before="0" w:beforeAutospacing="0" w:after="0" w:afterAutospacing="0"/>
        <w:jc w:val="both"/>
        <w:rPr>
          <w:color w:val="C00000"/>
        </w:rPr>
      </w:pPr>
    </w:p>
    <w:p w14:paraId="0FDEF63A" w14:textId="77777777" w:rsidR="000041EF" w:rsidRPr="00923CB1" w:rsidRDefault="000041EF" w:rsidP="000041EF">
      <w:pPr>
        <w:pStyle w:val="NormalWeb"/>
        <w:spacing w:before="0" w:beforeAutospacing="0" w:after="0" w:afterAutospacing="0"/>
        <w:jc w:val="both"/>
        <w:rPr>
          <w:color w:val="C00000"/>
        </w:rPr>
      </w:pPr>
      <w:r w:rsidRPr="00923CB1">
        <w:rPr>
          <w:color w:val="C00000"/>
        </w:rPr>
        <w:t>Algorithms we apply falls into three categories: optimization based, statistical inference based and dynamics based.</w:t>
      </w:r>
    </w:p>
    <w:p w14:paraId="7798BAC0" w14:textId="77777777" w:rsidR="000041EF" w:rsidRPr="00923CB1" w:rsidRDefault="000041EF" w:rsidP="000041EF">
      <w:pPr>
        <w:pStyle w:val="NormalWeb"/>
        <w:spacing w:before="0" w:beforeAutospacing="0" w:after="0" w:afterAutospacing="0"/>
        <w:jc w:val="both"/>
        <w:rPr>
          <w:color w:val="C00000"/>
        </w:rPr>
      </w:pPr>
    </w:p>
    <w:p w14:paraId="394153FB" w14:textId="77777777" w:rsidR="000041EF" w:rsidRPr="00923CB1" w:rsidRDefault="000041EF" w:rsidP="000041EF">
      <w:pPr>
        <w:pStyle w:val="NormalWeb"/>
        <w:numPr>
          <w:ilvl w:val="2"/>
          <w:numId w:val="14"/>
        </w:numPr>
        <w:jc w:val="both"/>
        <w:rPr>
          <w:b/>
          <w:color w:val="C00000"/>
        </w:rPr>
      </w:pPr>
      <w:r w:rsidRPr="00923CB1">
        <w:rPr>
          <w:b/>
          <w:color w:val="C00000"/>
        </w:rPr>
        <w:t>Optimization Based</w:t>
      </w:r>
    </w:p>
    <w:p w14:paraId="1A3FA452" w14:textId="241C1D6D" w:rsidR="000041EF" w:rsidRPr="00923CB1" w:rsidRDefault="000041EF" w:rsidP="000041EF">
      <w:pPr>
        <w:pStyle w:val="NormalWeb"/>
        <w:spacing w:before="0" w:beforeAutospacing="0" w:after="0" w:afterAutospacing="0"/>
        <w:jc w:val="both"/>
        <w:rPr>
          <w:color w:val="C00000"/>
        </w:rPr>
      </w:pPr>
      <w:r w:rsidRPr="00923CB1">
        <w:rPr>
          <w:color w:val="C00000"/>
        </w:rPr>
        <w:t xml:space="preserve">The idea of optimization based techniques is to optimize a quality function which measures the goodness of a clustering over all possibilities. </w:t>
      </w:r>
      <w:r w:rsidR="00121419" w:rsidRPr="00923CB1">
        <w:rPr>
          <w:color w:val="C00000"/>
        </w:rPr>
        <w:t>(</w:t>
      </w:r>
      <w:r w:rsidR="00121419" w:rsidRPr="00923CB1">
        <w:rPr>
          <w:color w:val="C00000"/>
          <w:highlight w:val="yellow"/>
        </w:rPr>
        <w:t>Fortunato 2010</w:t>
      </w:r>
      <w:r w:rsidR="00121419" w:rsidRPr="00923CB1">
        <w:rPr>
          <w:color w:val="C00000"/>
        </w:rPr>
        <w:t xml:space="preserve">) </w:t>
      </w:r>
      <w:r w:rsidRPr="00923CB1">
        <w:rPr>
          <w:color w:val="C00000"/>
        </w:rPr>
        <w:t>The most widely-used quality function is modulari</w:t>
      </w:r>
      <w:r w:rsidR="00121419" w:rsidRPr="00923CB1">
        <w:rPr>
          <w:color w:val="C00000"/>
        </w:rPr>
        <w:t>ty by Newman and Girvan (Newman 2006</w:t>
      </w:r>
      <w:r w:rsidRPr="00923CB1">
        <w:rPr>
          <w:color w:val="C00000"/>
        </w:rPr>
        <w:t xml:space="preserve">). It was designed to measure the strength of division of a network into communities. Networks with high modularity have dense connections between the nodes within modules but sparse connections between nodes in different modules. </w:t>
      </w:r>
    </w:p>
    <w:p w14:paraId="168F92FE" w14:textId="77777777" w:rsidR="000041EF" w:rsidRPr="00923CB1" w:rsidRDefault="000041EF" w:rsidP="000041EF">
      <w:pPr>
        <w:pStyle w:val="NormalWeb"/>
        <w:spacing w:before="0" w:beforeAutospacing="0" w:after="0" w:afterAutospacing="0"/>
        <w:jc w:val="both"/>
        <w:rPr>
          <w:color w:val="C00000"/>
        </w:rPr>
      </w:pPr>
    </w:p>
    <w:p w14:paraId="1D06CC67" w14:textId="050B8C92" w:rsidR="000041EF" w:rsidRPr="00923CB1" w:rsidRDefault="000041EF" w:rsidP="000041EF">
      <w:pPr>
        <w:pStyle w:val="NormalWeb"/>
        <w:spacing w:before="0" w:beforeAutospacing="0" w:after="0" w:afterAutospacing="0"/>
        <w:jc w:val="both"/>
        <w:rPr>
          <w:color w:val="C00000"/>
        </w:rPr>
      </w:pPr>
      <w:r w:rsidRPr="00923CB1">
        <w:rPr>
          <w:color w:val="C00000"/>
        </w:rPr>
        <w:t>The multi-level modularity optimization algorithm is based on the modularity measu</w:t>
      </w:r>
      <w:r w:rsidR="007D41A5" w:rsidRPr="00923CB1">
        <w:rPr>
          <w:color w:val="C00000"/>
        </w:rPr>
        <w:t>re and a hierarchical approach (</w:t>
      </w:r>
      <w:r w:rsidR="007D41A5" w:rsidRPr="00923CB1">
        <w:rPr>
          <w:color w:val="C00000"/>
          <w:highlight w:val="yellow"/>
        </w:rPr>
        <w:t>Blondel</w:t>
      </w:r>
      <w:r w:rsidR="007D41A5" w:rsidRPr="00923CB1">
        <w:rPr>
          <w:color w:val="C00000"/>
        </w:rPr>
        <w:t xml:space="preserve"> et al 2008). </w:t>
      </w:r>
      <w:r w:rsidRPr="00923CB1">
        <w:rPr>
          <w:color w:val="C00000"/>
        </w:rPr>
        <w:t xml:space="preserve">It works according to the following steps: firstly, each node is assigned to a community independently. Secondly, each node is moved to the community in a local, greedy way, where it achieves the highest contribution to modularity. Thirdly, when no node can be reassigned, each community is considered as a node on its own, and repeat the second step. The process stops either when there is only one node left or when the modularity cannot be increased any more. </w:t>
      </w:r>
    </w:p>
    <w:p w14:paraId="28DC52C0" w14:textId="77777777" w:rsidR="000041EF" w:rsidRPr="00923CB1" w:rsidRDefault="000041EF" w:rsidP="000041EF">
      <w:pPr>
        <w:pStyle w:val="NormalWeb"/>
        <w:spacing w:before="0" w:beforeAutospacing="0" w:after="0" w:afterAutospacing="0"/>
        <w:jc w:val="both"/>
        <w:rPr>
          <w:color w:val="C00000"/>
        </w:rPr>
      </w:pPr>
    </w:p>
    <w:p w14:paraId="275F6698" w14:textId="1A795876" w:rsidR="000041EF" w:rsidRPr="00923CB1" w:rsidRDefault="000041EF" w:rsidP="000041EF">
      <w:pPr>
        <w:pStyle w:val="NormalWeb"/>
        <w:spacing w:before="0" w:beforeAutospacing="0" w:after="0" w:afterAutospacing="0"/>
        <w:jc w:val="both"/>
        <w:rPr>
          <w:color w:val="C00000"/>
        </w:rPr>
      </w:pPr>
      <w:r w:rsidRPr="00923CB1">
        <w:rPr>
          <w:color w:val="C00000"/>
        </w:rPr>
        <w:lastRenderedPageBreak/>
        <w:t>The algorithm can be applied to weighted undirected graphs. According to the Multi-Level algorithm, the largest community in the developer-developer network contains 173 developers while the smallest (six communities) consists of just two developers. O</w:t>
      </w:r>
      <w:r w:rsidR="00923CB1" w:rsidRPr="00923CB1">
        <w:rPr>
          <w:color w:val="C00000"/>
        </w:rPr>
        <w:t xml:space="preserve">n average, communities contain </w:t>
      </w:r>
      <w:r w:rsidRPr="00923CB1">
        <w:rPr>
          <w:color w:val="C00000"/>
        </w:rPr>
        <w:t xml:space="preserve">98 developers. </w:t>
      </w:r>
      <w:r w:rsidR="007D41A5" w:rsidRPr="00923CB1">
        <w:rPr>
          <w:color w:val="C00000"/>
        </w:rPr>
        <w:t xml:space="preserve">Figure 13 </w:t>
      </w:r>
      <w:r w:rsidRPr="00923CB1">
        <w:rPr>
          <w:color w:val="C00000"/>
        </w:rPr>
        <w:t>displays 172 groups with different colors, among which the largest group is colored in black.</w:t>
      </w:r>
    </w:p>
    <w:p w14:paraId="11EF9CB4" w14:textId="77777777" w:rsidR="000041EF" w:rsidRPr="00923CB1" w:rsidRDefault="000041EF" w:rsidP="000041EF">
      <w:pPr>
        <w:pStyle w:val="NormalWeb"/>
        <w:spacing w:before="0" w:beforeAutospacing="0" w:after="0" w:afterAutospacing="0"/>
        <w:jc w:val="both"/>
        <w:rPr>
          <w:color w:val="C00000"/>
        </w:rPr>
      </w:pPr>
    </w:p>
    <w:p w14:paraId="305B63CF" w14:textId="77777777" w:rsidR="000041EF" w:rsidRPr="00923CB1" w:rsidRDefault="000041EF" w:rsidP="000041EF">
      <w:pPr>
        <w:pStyle w:val="NormalWeb"/>
        <w:spacing w:before="0" w:beforeAutospacing="0" w:after="0" w:afterAutospacing="0"/>
        <w:rPr>
          <w:color w:val="C00000"/>
        </w:rPr>
      </w:pPr>
    </w:p>
    <w:p w14:paraId="3D10BB70" w14:textId="77777777" w:rsidR="000041EF" w:rsidRPr="00923CB1" w:rsidRDefault="000041EF" w:rsidP="000041EF">
      <w:pPr>
        <w:pStyle w:val="NormalWeb"/>
        <w:spacing w:before="0" w:beforeAutospacing="0" w:after="0" w:afterAutospacing="0"/>
        <w:rPr>
          <w:color w:val="C00000"/>
        </w:rPr>
      </w:pPr>
      <w:r w:rsidRPr="00923CB1">
        <w:rPr>
          <w:color w:val="C00000"/>
        </w:rPr>
        <w:t xml:space="preserve"> </w:t>
      </w:r>
    </w:p>
    <w:p w14:paraId="45F39D37" w14:textId="77777777" w:rsidR="000041EF" w:rsidRPr="00923CB1" w:rsidRDefault="000041EF" w:rsidP="000041EF">
      <w:pPr>
        <w:jc w:val="both"/>
        <w:rPr>
          <w:color w:val="C00000"/>
        </w:rPr>
      </w:pPr>
      <w:r w:rsidRPr="00923CB1">
        <w:rPr>
          <w:noProof/>
          <w:color w:val="C00000"/>
          <w:lang w:eastAsia="en-US"/>
        </w:rPr>
        <mc:AlternateContent>
          <mc:Choice Requires="wps">
            <w:drawing>
              <wp:anchor distT="0" distB="0" distL="114300" distR="114300" simplePos="0" relativeHeight="251658752" behindDoc="0" locked="0" layoutInCell="1" allowOverlap="1" wp14:anchorId="0803F4E4" wp14:editId="7A6E4FA9">
                <wp:simplePos x="0" y="0"/>
                <wp:positionH relativeFrom="column">
                  <wp:posOffset>3219450</wp:posOffset>
                </wp:positionH>
                <wp:positionV relativeFrom="paragraph">
                  <wp:posOffset>920750</wp:posOffset>
                </wp:positionV>
                <wp:extent cx="2806700" cy="2603500"/>
                <wp:effectExtent l="311150" t="317500" r="323850" b="304800"/>
                <wp:wrapNone/>
                <wp:docPr id="4" name="Text Box 4"/>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F67C1B" w14:textId="77777777" w:rsidR="000041EF" w:rsidRDefault="000041EF"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F4E4" id="Text Box 4" o:spid="_x0000_s1045" type="#_x0000_t202" style="position:absolute;left:0;text-align:left;margin-left:253.5pt;margin-top:72.5pt;width:221pt;height:205pt;rotation:-4894079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DDwCBdoQIAAMsFAAAOAAAAAAAAAAAAAAAAAC4C&#10;AABkcnMvZTJvRG9jLnhtbFBLAQItABQABgAIAAAAIQB1ltIi4AAAAAsBAAAPAAAAAAAAAAAAAAAA&#10;APsEAABkcnMvZG93bnJldi54bWxQSwUGAAAAAAQABADzAAAACAYAAAAA&#10;" fillcolor="white [3201]" strokeweight="1pt">
                <v:textbox>
                  <w:txbxContent>
                    <w:p w14:paraId="07F67C1B" w14:textId="77777777" w:rsidR="000041EF" w:rsidRDefault="000041EF"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923CB1">
        <w:rPr>
          <w:noProof/>
          <w:color w:val="C00000"/>
          <w:lang w:eastAsia="en-US"/>
        </w:rPr>
        <w:drawing>
          <wp:inline distT="0" distB="0" distL="0" distR="0" wp14:anchorId="3365AF98" wp14:editId="74F30E16">
            <wp:extent cx="4425950" cy="3975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Pr="00923CB1">
        <w:rPr>
          <w:color w:val="C00000"/>
        </w:rPr>
        <w:br/>
      </w:r>
    </w:p>
    <w:p w14:paraId="2DE3258B" w14:textId="3EA686DF" w:rsidR="000041EF" w:rsidRPr="00923CB1" w:rsidRDefault="000041EF" w:rsidP="000041EF">
      <w:pPr>
        <w:pStyle w:val="NormalWeb"/>
        <w:spacing w:before="0" w:beforeAutospacing="0" w:after="0" w:afterAutospacing="0"/>
        <w:jc w:val="center"/>
        <w:rPr>
          <w:color w:val="C00000"/>
        </w:rPr>
      </w:pPr>
      <w:r w:rsidRPr="00923CB1">
        <w:rPr>
          <w:b/>
          <w:color w:val="C00000"/>
        </w:rPr>
        <w:t xml:space="preserve">Figure </w:t>
      </w:r>
      <w:r w:rsidR="007D41A5" w:rsidRPr="00923CB1">
        <w:rPr>
          <w:b/>
          <w:color w:val="C00000"/>
        </w:rPr>
        <w:t>13</w:t>
      </w:r>
      <w:r w:rsidRPr="00923CB1">
        <w:rPr>
          <w:b/>
          <w:color w:val="C00000"/>
        </w:rPr>
        <w:t xml:space="preserve">. </w:t>
      </w:r>
      <w:r w:rsidRPr="00923CB1">
        <w:rPr>
          <w:color w:val="C00000"/>
        </w:rPr>
        <w:t>Visualization of community detection in the developer’s network</w:t>
      </w:r>
    </w:p>
    <w:p w14:paraId="7E2401CF" w14:textId="77777777" w:rsidR="000041EF" w:rsidRPr="00923CB1" w:rsidRDefault="000041EF" w:rsidP="000041EF">
      <w:pPr>
        <w:jc w:val="both"/>
        <w:rPr>
          <w:color w:val="C00000"/>
        </w:rPr>
      </w:pPr>
    </w:p>
    <w:p w14:paraId="46666ADE" w14:textId="34133E07" w:rsidR="000041EF" w:rsidRPr="00923CB1" w:rsidRDefault="000041EF" w:rsidP="000041EF">
      <w:pPr>
        <w:pStyle w:val="NormalWeb"/>
        <w:spacing w:before="0" w:beforeAutospacing="0" w:after="0" w:afterAutospacing="0"/>
        <w:jc w:val="both"/>
        <w:rPr>
          <w:color w:val="C00000"/>
        </w:rPr>
      </w:pPr>
      <w:r w:rsidRPr="00923CB1">
        <w:rPr>
          <w:color w:val="C00000"/>
        </w:rPr>
        <w:t xml:space="preserve">However, it has been </w:t>
      </w:r>
      <w:r w:rsidR="007D41A5" w:rsidRPr="00923CB1">
        <w:rPr>
          <w:color w:val="C00000"/>
        </w:rPr>
        <w:t>proved</w:t>
      </w:r>
      <w:r w:rsidRPr="00923CB1">
        <w:rPr>
          <w:color w:val="C00000"/>
        </w:rPr>
        <w:t xml:space="preserve"> that modularity suffers a resolution limit and, therefore, it is unable to detect small communities. </w:t>
      </w:r>
      <w:r w:rsidR="007D41A5" w:rsidRPr="00923CB1">
        <w:rPr>
          <w:color w:val="C00000"/>
        </w:rPr>
        <w:t>(</w:t>
      </w:r>
      <w:r w:rsidR="007D41A5" w:rsidRPr="00923CB1">
        <w:rPr>
          <w:color w:val="C00000"/>
          <w:highlight w:val="yellow"/>
        </w:rPr>
        <w:t>Fortunato 2010</w:t>
      </w:r>
      <w:r w:rsidR="007D41A5" w:rsidRPr="00923CB1">
        <w:rPr>
          <w:color w:val="C00000"/>
        </w:rPr>
        <w:t>)</w:t>
      </w:r>
    </w:p>
    <w:p w14:paraId="621EAC79" w14:textId="77777777" w:rsidR="000041EF" w:rsidRPr="00923CB1" w:rsidRDefault="000041EF" w:rsidP="000041EF">
      <w:pPr>
        <w:pStyle w:val="NormalWeb"/>
        <w:spacing w:before="0" w:beforeAutospacing="0" w:after="0" w:afterAutospacing="0"/>
        <w:jc w:val="both"/>
        <w:rPr>
          <w:color w:val="C00000"/>
        </w:rPr>
      </w:pPr>
    </w:p>
    <w:p w14:paraId="4DCB9864" w14:textId="77777777" w:rsidR="000041EF" w:rsidRPr="00923CB1" w:rsidRDefault="000041EF" w:rsidP="000041EF">
      <w:pPr>
        <w:pStyle w:val="NormalWeb"/>
        <w:numPr>
          <w:ilvl w:val="2"/>
          <w:numId w:val="14"/>
        </w:numPr>
        <w:jc w:val="both"/>
        <w:rPr>
          <w:b/>
          <w:color w:val="C00000"/>
        </w:rPr>
      </w:pPr>
      <w:r w:rsidRPr="00923CB1">
        <w:rPr>
          <w:b/>
          <w:color w:val="C00000"/>
        </w:rPr>
        <w:t>Statistical Inference Based</w:t>
      </w:r>
    </w:p>
    <w:p w14:paraId="16A20687" w14:textId="3E083E2B" w:rsidR="000041EF" w:rsidRPr="00923CB1" w:rsidRDefault="000041EF" w:rsidP="000041EF">
      <w:pPr>
        <w:pStyle w:val="NormalWeb"/>
        <w:jc w:val="both"/>
        <w:rPr>
          <w:color w:val="C00000"/>
        </w:rPr>
      </w:pPr>
      <w:r w:rsidRPr="00923CB1">
        <w:rPr>
          <w:color w:val="C00000"/>
        </w:rPr>
        <w:t>Statistical inference is another popular method for community detection. The standard approach is to fit </w:t>
      </w:r>
      <w:hyperlink r:id="rId38" w:history="1">
        <w:r w:rsidRPr="00923CB1">
          <w:rPr>
            <w:color w:val="C00000"/>
          </w:rPr>
          <w:t>generative models</w:t>
        </w:r>
      </w:hyperlink>
      <w:r w:rsidRPr="00923CB1">
        <w:rPr>
          <w:color w:val="C00000"/>
        </w:rPr>
        <w:t xml:space="preserve"> whose parameters can be inferred from data. (Ball et al., 2011; Guimer`a and Sales-Pardo, 2009; Hastings, 2006;</w:t>
      </w:r>
      <w:r w:rsidR="007D41A5" w:rsidRPr="00923CB1">
        <w:rPr>
          <w:color w:val="C00000"/>
        </w:rPr>
        <w:t xml:space="preserve"> Karrer and Newman, 2011</w:t>
      </w:r>
      <w:r w:rsidRPr="00923CB1">
        <w:rPr>
          <w:color w:val="C00000"/>
        </w:rPr>
        <w:t>). To find parameters for a best-fitted model, we use Minimum description length (MDL), which measures the amount of </w:t>
      </w:r>
      <w:hyperlink r:id="rId39" w:history="1">
        <w:r w:rsidRPr="00923CB1">
          <w:rPr>
            <w:color w:val="C00000"/>
          </w:rPr>
          <w:t>information</w:t>
        </w:r>
      </w:hyperlink>
      <w:r w:rsidRPr="00923CB1">
        <w:rPr>
          <w:color w:val="C00000"/>
        </w:rPr>
        <w:t xml:space="preserve"> required to describe the data. This approach corresponds to an </w:t>
      </w:r>
      <w:r w:rsidRPr="00923CB1">
        <w:rPr>
          <w:color w:val="C00000"/>
        </w:rPr>
        <w:lastRenderedPageBreak/>
        <w:t>implementation of </w:t>
      </w:r>
      <w:hyperlink r:id="rId40" w:history="1">
        <w:r w:rsidRPr="00923CB1">
          <w:rPr>
            <w:color w:val="C00000"/>
          </w:rPr>
          <w:t>Occam’s razor</w:t>
        </w:r>
      </w:hyperlink>
      <w:r w:rsidRPr="00923CB1">
        <w:rPr>
          <w:color w:val="C00000"/>
        </w:rPr>
        <w:t xml:space="preserve">, where the simplest model is selected, among all possibilities with the same explanatory power. </w:t>
      </w:r>
      <w:r w:rsidR="007D41A5" w:rsidRPr="00923CB1">
        <w:rPr>
          <w:color w:val="C00000"/>
        </w:rPr>
        <w:t>(Rissanen 1978)</w:t>
      </w:r>
    </w:p>
    <w:p w14:paraId="60E1267C" w14:textId="35ABE9D6" w:rsidR="000041EF" w:rsidRPr="00923CB1" w:rsidRDefault="000041EF" w:rsidP="000041EF">
      <w:pPr>
        <w:pStyle w:val="NormalWeb"/>
        <w:jc w:val="both"/>
        <w:rPr>
          <w:color w:val="C00000"/>
        </w:rPr>
      </w:pPr>
      <w:r w:rsidRPr="00923CB1">
        <w:rPr>
          <w:color w:val="C00000"/>
        </w:rPr>
        <w:t>The </w:t>
      </w:r>
      <w:bookmarkStart w:id="35" w:name="_Hlk488142453"/>
      <w:r w:rsidRPr="00923CB1">
        <w:rPr>
          <w:color w:val="C00000"/>
        </w:rPr>
        <w:fldChar w:fldCharType="begin"/>
      </w:r>
      <w:r w:rsidRPr="00923CB1">
        <w:rPr>
          <w:color w:val="C00000"/>
        </w:rPr>
        <w:instrText xml:space="preserve"> HYPERLINK "https://en.wikipedia.org/wiki/Stochastic_block_model" </w:instrText>
      </w:r>
      <w:r w:rsidRPr="00923CB1">
        <w:rPr>
          <w:color w:val="C00000"/>
        </w:rPr>
        <w:fldChar w:fldCharType="separate"/>
      </w:r>
      <w:r w:rsidRPr="00923CB1">
        <w:rPr>
          <w:color w:val="C00000"/>
        </w:rPr>
        <w:t>stochastic block model</w:t>
      </w:r>
      <w:r w:rsidRPr="00923CB1">
        <w:rPr>
          <w:color w:val="C00000"/>
        </w:rPr>
        <w:fldChar w:fldCharType="end"/>
      </w:r>
      <w:bookmarkEnd w:id="35"/>
      <w:r w:rsidRPr="00923CB1">
        <w:rPr>
          <w:color w:val="C00000"/>
        </w:rPr>
        <w:t> is arguably the simplest generative process based on the notion of groups of nodes </w:t>
      </w:r>
      <w:r w:rsidR="007D41A5" w:rsidRPr="00923CB1">
        <w:rPr>
          <w:color w:val="C00000"/>
        </w:rPr>
        <w:t>(</w:t>
      </w:r>
      <w:r w:rsidRPr="00923CB1">
        <w:rPr>
          <w:color w:val="C00000"/>
        </w:rPr>
        <w:t>holland</w:t>
      </w:r>
      <w:r w:rsidR="007D41A5" w:rsidRPr="00923CB1">
        <w:rPr>
          <w:color w:val="C00000"/>
        </w:rPr>
        <w:t xml:space="preserve"> et al 1983)</w:t>
      </w:r>
      <w:r w:rsidRPr="00923CB1">
        <w:rPr>
          <w:color w:val="C00000"/>
        </w:rPr>
        <w:t xml:space="preserve">. There are two types of </w:t>
      </w:r>
      <w:hyperlink r:id="rId41" w:history="1">
        <w:r w:rsidRPr="00923CB1">
          <w:rPr>
            <w:color w:val="C00000"/>
          </w:rPr>
          <w:t>stochastic block model</w:t>
        </w:r>
      </w:hyperlink>
      <w:r w:rsidRPr="00923CB1">
        <w:rPr>
          <w:color w:val="C00000"/>
        </w:rPr>
        <w:t xml:space="preserve">: non-degree-corrected and degree-corrected. Non-degree-corrected model assumes that the edges are placed randomly inside each group, and as such the nodes that belong to the same group have very similar degrees. Therefore, the model usually performs bad on networks possessing highly heterogeneous degree distributions.  The degree-corrected model provides a better fit for many empirical networks. </w:t>
      </w:r>
      <w:r w:rsidR="007D41A5" w:rsidRPr="00923CB1">
        <w:rPr>
          <w:color w:val="C00000"/>
        </w:rPr>
        <w:t>(Karrer</w:t>
      </w:r>
      <w:r w:rsidR="007D41A5" w:rsidRPr="00923CB1">
        <w:rPr>
          <w:color w:val="C00000"/>
        </w:rPr>
        <w:t xml:space="preserve"> and Newman 2011)</w:t>
      </w:r>
      <w:r w:rsidRPr="00923CB1">
        <w:rPr>
          <w:color w:val="C00000"/>
        </w:rPr>
        <w:t>.</w:t>
      </w:r>
    </w:p>
    <w:p w14:paraId="388E3ACA" w14:textId="04E77355" w:rsidR="000041EF" w:rsidRPr="00923CB1" w:rsidRDefault="007D41A5" w:rsidP="000041EF">
      <w:pPr>
        <w:pStyle w:val="NormalWeb"/>
        <w:jc w:val="both"/>
        <w:rPr>
          <w:color w:val="C00000"/>
        </w:rPr>
      </w:pPr>
      <w:r w:rsidRPr="00923CB1">
        <w:rPr>
          <w:color w:val="C00000"/>
        </w:rPr>
        <w:t>Table 6</w:t>
      </w:r>
      <w:r w:rsidR="000041EF" w:rsidRPr="00923CB1">
        <w:rPr>
          <w:color w:val="C00000"/>
        </w:rPr>
        <w:t xml:space="preserve"> shows the performance of stochastic block models on the developer-developer network.</w:t>
      </w:r>
    </w:p>
    <w:p w14:paraId="437225C2" w14:textId="77777777" w:rsidR="000041EF" w:rsidRPr="00923CB1" w:rsidRDefault="000041EF" w:rsidP="000041EF">
      <w:pPr>
        <w:pStyle w:val="NormalWeb"/>
        <w:jc w:val="both"/>
        <w:rPr>
          <w:color w:val="C00000"/>
        </w:rPr>
      </w:pPr>
    </w:p>
    <w:tbl>
      <w:tblPr>
        <w:tblStyle w:val="TableGrid"/>
        <w:tblpPr w:leftFromText="180" w:rightFromText="180" w:vertAnchor="text" w:horzAnchor="margin" w:tblpXSpec="center" w:tblpYSpec="bottom"/>
        <w:tblW w:w="5321" w:type="dxa"/>
        <w:tblLayout w:type="fixed"/>
        <w:tblLook w:val="04A0" w:firstRow="1" w:lastRow="0" w:firstColumn="1" w:lastColumn="0" w:noHBand="0" w:noVBand="1"/>
      </w:tblPr>
      <w:tblGrid>
        <w:gridCol w:w="2448"/>
        <w:gridCol w:w="1761"/>
        <w:gridCol w:w="1112"/>
      </w:tblGrid>
      <w:tr w:rsidR="000041EF" w:rsidRPr="00923CB1" w14:paraId="47DBB5C7" w14:textId="77777777" w:rsidTr="000041EF">
        <w:trPr>
          <w:trHeight w:val="607"/>
        </w:trPr>
        <w:tc>
          <w:tcPr>
            <w:tcW w:w="2448" w:type="dxa"/>
          </w:tcPr>
          <w:p w14:paraId="0D1F5D2B"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Algorithm</w:t>
            </w:r>
          </w:p>
        </w:tc>
        <w:tc>
          <w:tcPr>
            <w:tcW w:w="1761" w:type="dxa"/>
          </w:tcPr>
          <w:p w14:paraId="0745FE5C" w14:textId="77777777" w:rsidR="000041EF" w:rsidRPr="00923CB1" w:rsidRDefault="000041EF" w:rsidP="000041EF">
            <w:pPr>
              <w:pStyle w:val="NormalWeb"/>
              <w:spacing w:before="0" w:after="0"/>
              <w:jc w:val="center"/>
              <w:rPr>
                <w:b/>
                <w:color w:val="C00000"/>
              </w:rPr>
            </w:pPr>
            <w:r w:rsidRPr="00923CB1">
              <w:rPr>
                <w:b/>
                <w:color w:val="C00000"/>
              </w:rPr>
              <w:t>Minimum description length</w:t>
            </w:r>
          </w:p>
        </w:tc>
        <w:tc>
          <w:tcPr>
            <w:tcW w:w="1112" w:type="dxa"/>
          </w:tcPr>
          <w:p w14:paraId="233BCAB1"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Group Number</w:t>
            </w:r>
          </w:p>
        </w:tc>
      </w:tr>
      <w:tr w:rsidR="000041EF" w:rsidRPr="00923CB1" w14:paraId="26AF7A48" w14:textId="77777777" w:rsidTr="000041EF">
        <w:trPr>
          <w:trHeight w:val="293"/>
        </w:trPr>
        <w:tc>
          <w:tcPr>
            <w:tcW w:w="2448" w:type="dxa"/>
          </w:tcPr>
          <w:p w14:paraId="52D96617" w14:textId="77777777" w:rsidR="000041EF" w:rsidRPr="00923CB1" w:rsidRDefault="000041EF" w:rsidP="000041EF">
            <w:pPr>
              <w:pStyle w:val="NormalWeb"/>
              <w:spacing w:before="0" w:beforeAutospacing="0" w:after="0" w:afterAutospacing="0"/>
              <w:jc w:val="center"/>
              <w:rPr>
                <w:i/>
                <w:color w:val="C00000"/>
              </w:rPr>
            </w:pPr>
            <w:r w:rsidRPr="00923CB1">
              <w:rPr>
                <w:i/>
                <w:color w:val="C00000"/>
              </w:rPr>
              <w:t>Non-degree-correlated stochastic block model</w:t>
            </w:r>
          </w:p>
        </w:tc>
        <w:tc>
          <w:tcPr>
            <w:tcW w:w="1761" w:type="dxa"/>
          </w:tcPr>
          <w:p w14:paraId="792E4F2D" w14:textId="77777777" w:rsidR="000041EF" w:rsidRPr="00923CB1" w:rsidRDefault="000041EF" w:rsidP="000041EF">
            <w:pPr>
              <w:pStyle w:val="NormalWeb"/>
              <w:spacing w:before="0" w:beforeAutospacing="0" w:after="0" w:afterAutospacing="0"/>
              <w:jc w:val="center"/>
              <w:rPr>
                <w:color w:val="C00000"/>
              </w:rPr>
            </w:pPr>
            <w:r w:rsidRPr="00923CB1">
              <w:rPr>
                <w:color w:val="C00000"/>
              </w:rPr>
              <w:t>68796.50778086044</w:t>
            </w:r>
          </w:p>
        </w:tc>
        <w:tc>
          <w:tcPr>
            <w:tcW w:w="1112" w:type="dxa"/>
          </w:tcPr>
          <w:p w14:paraId="00A074DA" w14:textId="77777777" w:rsidR="000041EF" w:rsidRPr="00923CB1" w:rsidRDefault="000041EF" w:rsidP="000041EF">
            <w:pPr>
              <w:pStyle w:val="NormalWeb"/>
              <w:spacing w:before="0" w:beforeAutospacing="0" w:after="0" w:afterAutospacing="0"/>
              <w:jc w:val="center"/>
              <w:rPr>
                <w:color w:val="C00000"/>
              </w:rPr>
            </w:pPr>
            <w:r w:rsidRPr="00923CB1">
              <w:rPr>
                <w:color w:val="C00000"/>
              </w:rPr>
              <w:t>52</w:t>
            </w:r>
          </w:p>
        </w:tc>
      </w:tr>
      <w:tr w:rsidR="000041EF" w:rsidRPr="00923CB1" w14:paraId="578B75F8" w14:textId="77777777" w:rsidTr="000041EF">
        <w:trPr>
          <w:trHeight w:val="303"/>
        </w:trPr>
        <w:tc>
          <w:tcPr>
            <w:tcW w:w="2448" w:type="dxa"/>
          </w:tcPr>
          <w:p w14:paraId="34F2E0A5" w14:textId="77777777" w:rsidR="000041EF" w:rsidRPr="00923CB1" w:rsidRDefault="000041EF" w:rsidP="000041EF">
            <w:pPr>
              <w:pStyle w:val="NormalWeb"/>
              <w:spacing w:before="0" w:beforeAutospacing="0" w:after="0" w:afterAutospacing="0"/>
              <w:jc w:val="center"/>
              <w:rPr>
                <w:i/>
                <w:color w:val="C00000"/>
              </w:rPr>
            </w:pPr>
            <w:r w:rsidRPr="00923CB1">
              <w:rPr>
                <w:i/>
                <w:color w:val="C00000"/>
              </w:rPr>
              <w:t>degree correlated stochastic block model</w:t>
            </w:r>
          </w:p>
        </w:tc>
        <w:tc>
          <w:tcPr>
            <w:tcW w:w="1761" w:type="dxa"/>
          </w:tcPr>
          <w:p w14:paraId="64A0D9AA" w14:textId="77777777" w:rsidR="000041EF" w:rsidRPr="00923CB1" w:rsidRDefault="000041EF" w:rsidP="000041EF">
            <w:pPr>
              <w:pStyle w:val="NormalWeb"/>
              <w:spacing w:before="0" w:beforeAutospacing="0" w:after="0" w:afterAutospacing="0"/>
              <w:jc w:val="center"/>
              <w:rPr>
                <w:color w:val="C00000"/>
              </w:rPr>
            </w:pPr>
            <w:r w:rsidRPr="00923CB1">
              <w:rPr>
                <w:color w:val="C00000"/>
              </w:rPr>
              <w:t>67503.250630552488</w:t>
            </w:r>
          </w:p>
        </w:tc>
        <w:tc>
          <w:tcPr>
            <w:tcW w:w="1112" w:type="dxa"/>
          </w:tcPr>
          <w:p w14:paraId="09CB4E67" w14:textId="77777777" w:rsidR="000041EF" w:rsidRPr="00923CB1" w:rsidRDefault="000041EF" w:rsidP="000041EF">
            <w:pPr>
              <w:pStyle w:val="NormalWeb"/>
              <w:spacing w:before="0" w:beforeAutospacing="0" w:after="0" w:afterAutospacing="0"/>
              <w:jc w:val="center"/>
              <w:rPr>
                <w:color w:val="C00000"/>
              </w:rPr>
            </w:pPr>
            <w:r w:rsidRPr="00923CB1">
              <w:rPr>
                <w:color w:val="C00000"/>
              </w:rPr>
              <w:t>61</w:t>
            </w:r>
          </w:p>
        </w:tc>
      </w:tr>
    </w:tbl>
    <w:p w14:paraId="1C399FE9" w14:textId="77777777" w:rsidR="000041EF" w:rsidRPr="00923CB1" w:rsidRDefault="000041EF" w:rsidP="000041EF">
      <w:pPr>
        <w:pStyle w:val="NormalWeb"/>
        <w:jc w:val="both"/>
        <w:rPr>
          <w:color w:val="C00000"/>
        </w:rPr>
      </w:pPr>
    </w:p>
    <w:p w14:paraId="69B867F0" w14:textId="77777777" w:rsidR="000041EF" w:rsidRPr="00923CB1" w:rsidRDefault="000041EF" w:rsidP="000041EF">
      <w:pPr>
        <w:pStyle w:val="NormalWeb"/>
        <w:jc w:val="both"/>
        <w:rPr>
          <w:color w:val="C00000"/>
        </w:rPr>
      </w:pPr>
    </w:p>
    <w:p w14:paraId="6278482A" w14:textId="77777777" w:rsidR="000041EF" w:rsidRPr="00923CB1" w:rsidRDefault="000041EF" w:rsidP="000041EF">
      <w:pPr>
        <w:pStyle w:val="NormalWeb"/>
        <w:jc w:val="both"/>
        <w:rPr>
          <w:color w:val="C00000"/>
        </w:rPr>
      </w:pPr>
    </w:p>
    <w:p w14:paraId="3B755544" w14:textId="77777777" w:rsidR="000041EF" w:rsidRPr="00923CB1" w:rsidRDefault="000041EF" w:rsidP="000041EF">
      <w:pPr>
        <w:pStyle w:val="NormalWeb"/>
        <w:jc w:val="both"/>
        <w:rPr>
          <w:color w:val="C00000"/>
        </w:rPr>
      </w:pPr>
    </w:p>
    <w:p w14:paraId="1F54DBA9" w14:textId="447C08BC" w:rsidR="000041EF" w:rsidRPr="00923CB1" w:rsidRDefault="007D41A5" w:rsidP="000041EF">
      <w:pPr>
        <w:pStyle w:val="NormalWeb"/>
        <w:spacing w:before="0" w:beforeAutospacing="0" w:after="0" w:afterAutospacing="0"/>
        <w:jc w:val="center"/>
        <w:rPr>
          <w:color w:val="C00000"/>
        </w:rPr>
      </w:pPr>
      <w:r w:rsidRPr="00923CB1">
        <w:rPr>
          <w:b/>
          <w:color w:val="C00000"/>
          <w:highlight w:val="yellow"/>
        </w:rPr>
        <w:t>Table 6</w:t>
      </w:r>
      <w:r w:rsidR="00180BFC" w:rsidRPr="00923CB1">
        <w:rPr>
          <w:b/>
          <w:color w:val="C00000"/>
        </w:rPr>
        <w:t xml:space="preserve">: </w:t>
      </w:r>
      <w:r w:rsidR="00180BFC" w:rsidRPr="00923CB1">
        <w:rPr>
          <w:color w:val="C00000"/>
        </w:rPr>
        <w:t>Degree correlated stochastic block model performs better than non-degree-correlated model based on minimum description length</w:t>
      </w:r>
    </w:p>
    <w:p w14:paraId="157BA097" w14:textId="13642B96" w:rsidR="000041EF" w:rsidRPr="00923CB1" w:rsidRDefault="000041EF" w:rsidP="000041EF">
      <w:pPr>
        <w:pStyle w:val="NormalWeb"/>
        <w:jc w:val="both"/>
        <w:rPr>
          <w:color w:val="C00000"/>
        </w:rPr>
      </w:pPr>
      <w:r w:rsidRPr="00923CB1">
        <w:rPr>
          <w:color w:val="C00000"/>
        </w:rPr>
        <w:t>A regular SBM has a drawback when applied to very large networks: it can’t find relatively small groups in very large networks. To address this problem, the nested stochastic block model</w:t>
      </w:r>
      <w:r w:rsidR="00180BFC" w:rsidRPr="00923CB1">
        <w:rPr>
          <w:color w:val="C00000"/>
        </w:rPr>
        <w:t xml:space="preserve"> (</w:t>
      </w:r>
      <w:r w:rsidR="00180BFC" w:rsidRPr="00923CB1">
        <w:rPr>
          <w:color w:val="C00000"/>
          <w:sz w:val="26"/>
          <w:szCs w:val="26"/>
          <w:shd w:val="clear" w:color="auto" w:fill="FFFFFF"/>
        </w:rPr>
        <w:t xml:space="preserve">Peixoto 2014) </w:t>
      </w:r>
      <w:r w:rsidRPr="00923CB1">
        <w:rPr>
          <w:color w:val="C00000"/>
        </w:rPr>
        <w:t xml:space="preserve">was introduced. It not only finds small groups in large networks, but also provides a multilevel hierarchical description of the network. Table </w:t>
      </w:r>
      <w:r w:rsidR="00180BFC" w:rsidRPr="00923CB1">
        <w:rPr>
          <w:color w:val="C00000"/>
        </w:rPr>
        <w:t>7</w:t>
      </w:r>
      <w:r w:rsidRPr="00923CB1">
        <w:rPr>
          <w:color w:val="C00000"/>
        </w:rPr>
        <w:t xml:space="preserve"> demonstrates the results of nested stochastic block models on the developer-developer network.</w:t>
      </w:r>
    </w:p>
    <w:p w14:paraId="42CC6B31" w14:textId="77777777" w:rsidR="000041EF" w:rsidRPr="00923CB1" w:rsidRDefault="000041EF" w:rsidP="000041EF">
      <w:pPr>
        <w:pStyle w:val="NormalWeb"/>
        <w:jc w:val="both"/>
        <w:rPr>
          <w:color w:val="C00000"/>
        </w:rPr>
      </w:pPr>
    </w:p>
    <w:tbl>
      <w:tblPr>
        <w:tblStyle w:val="TableGrid"/>
        <w:tblpPr w:leftFromText="180" w:rightFromText="180" w:vertAnchor="text" w:horzAnchor="margin" w:tblpXSpec="center" w:tblpYSpec="bottom"/>
        <w:tblW w:w="5598" w:type="dxa"/>
        <w:tblLayout w:type="fixed"/>
        <w:tblLook w:val="04A0" w:firstRow="1" w:lastRow="0" w:firstColumn="1" w:lastColumn="0" w:noHBand="0" w:noVBand="1"/>
      </w:tblPr>
      <w:tblGrid>
        <w:gridCol w:w="2538"/>
        <w:gridCol w:w="1671"/>
        <w:gridCol w:w="1389"/>
      </w:tblGrid>
      <w:tr w:rsidR="000041EF" w:rsidRPr="00923CB1" w14:paraId="7086D812" w14:textId="77777777" w:rsidTr="000041EF">
        <w:trPr>
          <w:trHeight w:val="607"/>
        </w:trPr>
        <w:tc>
          <w:tcPr>
            <w:tcW w:w="2538" w:type="dxa"/>
          </w:tcPr>
          <w:p w14:paraId="37390254"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Algorithm</w:t>
            </w:r>
          </w:p>
        </w:tc>
        <w:tc>
          <w:tcPr>
            <w:tcW w:w="1671" w:type="dxa"/>
          </w:tcPr>
          <w:p w14:paraId="211B2DF4" w14:textId="77777777" w:rsidR="000041EF" w:rsidRPr="00923CB1" w:rsidRDefault="000041EF" w:rsidP="000041EF">
            <w:pPr>
              <w:pStyle w:val="NormalWeb"/>
              <w:spacing w:before="0" w:after="0"/>
              <w:jc w:val="center"/>
              <w:rPr>
                <w:b/>
                <w:color w:val="C00000"/>
              </w:rPr>
            </w:pPr>
            <w:r w:rsidRPr="00923CB1">
              <w:rPr>
                <w:b/>
                <w:color w:val="C00000"/>
              </w:rPr>
              <w:t>Minimum description length</w:t>
            </w:r>
          </w:p>
        </w:tc>
        <w:tc>
          <w:tcPr>
            <w:tcW w:w="1389" w:type="dxa"/>
          </w:tcPr>
          <w:p w14:paraId="2ABEB086"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Inferred Hierarchy</w:t>
            </w:r>
          </w:p>
        </w:tc>
      </w:tr>
      <w:tr w:rsidR="000041EF" w:rsidRPr="00923CB1" w14:paraId="130F30EF" w14:textId="77777777" w:rsidTr="000041EF">
        <w:trPr>
          <w:trHeight w:val="293"/>
        </w:trPr>
        <w:tc>
          <w:tcPr>
            <w:tcW w:w="2538" w:type="dxa"/>
          </w:tcPr>
          <w:p w14:paraId="001C311D" w14:textId="77777777" w:rsidR="000041EF" w:rsidRPr="00923CB1" w:rsidRDefault="000041EF" w:rsidP="000041EF">
            <w:pPr>
              <w:pStyle w:val="NormalWeb"/>
              <w:spacing w:before="0" w:beforeAutospacing="0" w:after="0" w:afterAutospacing="0"/>
              <w:jc w:val="center"/>
              <w:rPr>
                <w:i/>
                <w:color w:val="C00000"/>
              </w:rPr>
            </w:pPr>
            <w:r w:rsidRPr="00923CB1">
              <w:rPr>
                <w:i/>
                <w:color w:val="C00000"/>
              </w:rPr>
              <w:t>Non-degree-correlated nested stochastic block model</w:t>
            </w:r>
          </w:p>
        </w:tc>
        <w:tc>
          <w:tcPr>
            <w:tcW w:w="1671" w:type="dxa"/>
          </w:tcPr>
          <w:p w14:paraId="5494E1B4" w14:textId="77777777" w:rsidR="000041EF" w:rsidRPr="00923CB1" w:rsidRDefault="000041EF" w:rsidP="000041EF">
            <w:pPr>
              <w:pStyle w:val="NormalWeb"/>
              <w:spacing w:before="0" w:beforeAutospacing="0" w:after="0" w:afterAutospacing="0"/>
              <w:jc w:val="center"/>
              <w:rPr>
                <w:color w:val="C00000"/>
              </w:rPr>
            </w:pPr>
            <w:r w:rsidRPr="00923CB1">
              <w:rPr>
                <w:color w:val="C00000"/>
              </w:rPr>
              <w:t>58349.392019931613</w:t>
            </w:r>
          </w:p>
        </w:tc>
        <w:tc>
          <w:tcPr>
            <w:tcW w:w="1389" w:type="dxa"/>
          </w:tcPr>
          <w:p w14:paraId="6EA38AC2" w14:textId="77777777" w:rsidR="000041EF" w:rsidRPr="00923CB1" w:rsidRDefault="000041EF" w:rsidP="000041EF">
            <w:pPr>
              <w:pStyle w:val="NormalWeb"/>
              <w:spacing w:before="0" w:beforeAutospacing="0" w:after="0" w:afterAutospacing="0"/>
              <w:jc w:val="center"/>
              <w:rPr>
                <w:color w:val="C00000"/>
              </w:rPr>
            </w:pPr>
            <w:r w:rsidRPr="00923CB1">
              <w:rPr>
                <w:color w:val="C00000"/>
              </w:rPr>
              <w:t>7</w:t>
            </w:r>
          </w:p>
        </w:tc>
      </w:tr>
      <w:tr w:rsidR="000041EF" w:rsidRPr="00923CB1" w14:paraId="42929281" w14:textId="77777777" w:rsidTr="000041EF">
        <w:trPr>
          <w:trHeight w:val="303"/>
        </w:trPr>
        <w:tc>
          <w:tcPr>
            <w:tcW w:w="2538" w:type="dxa"/>
          </w:tcPr>
          <w:p w14:paraId="48D50F6C" w14:textId="77777777" w:rsidR="000041EF" w:rsidRPr="00923CB1" w:rsidRDefault="000041EF" w:rsidP="000041EF">
            <w:pPr>
              <w:pStyle w:val="NormalWeb"/>
              <w:spacing w:before="0" w:beforeAutospacing="0" w:after="0" w:afterAutospacing="0"/>
              <w:jc w:val="center"/>
              <w:rPr>
                <w:i/>
                <w:color w:val="C00000"/>
              </w:rPr>
            </w:pPr>
            <w:r w:rsidRPr="00923CB1">
              <w:rPr>
                <w:i/>
                <w:color w:val="C00000"/>
              </w:rPr>
              <w:t>degree correlated nested stochastic block model</w:t>
            </w:r>
          </w:p>
        </w:tc>
        <w:tc>
          <w:tcPr>
            <w:tcW w:w="1671" w:type="dxa"/>
          </w:tcPr>
          <w:p w14:paraId="30BD90D4" w14:textId="77777777" w:rsidR="000041EF" w:rsidRPr="00923CB1" w:rsidRDefault="000041EF" w:rsidP="000041EF">
            <w:pPr>
              <w:pStyle w:val="NormalWeb"/>
              <w:spacing w:before="0" w:beforeAutospacing="0" w:after="0" w:afterAutospacing="0"/>
              <w:jc w:val="center"/>
              <w:rPr>
                <w:color w:val="C00000"/>
              </w:rPr>
            </w:pPr>
            <w:r w:rsidRPr="00923CB1">
              <w:rPr>
                <w:color w:val="C00000"/>
              </w:rPr>
              <w:t>58447.470967214511</w:t>
            </w:r>
          </w:p>
        </w:tc>
        <w:tc>
          <w:tcPr>
            <w:tcW w:w="1389" w:type="dxa"/>
          </w:tcPr>
          <w:p w14:paraId="7369F2C0" w14:textId="77777777" w:rsidR="000041EF" w:rsidRPr="00923CB1" w:rsidRDefault="000041EF" w:rsidP="000041EF">
            <w:pPr>
              <w:pStyle w:val="NormalWeb"/>
              <w:spacing w:before="0" w:beforeAutospacing="0" w:after="0" w:afterAutospacing="0"/>
              <w:jc w:val="center"/>
              <w:rPr>
                <w:color w:val="C00000"/>
              </w:rPr>
            </w:pPr>
            <w:r w:rsidRPr="00923CB1">
              <w:rPr>
                <w:color w:val="C00000"/>
              </w:rPr>
              <w:t>6</w:t>
            </w:r>
          </w:p>
        </w:tc>
      </w:tr>
    </w:tbl>
    <w:p w14:paraId="0C0B484A" w14:textId="77777777" w:rsidR="000041EF" w:rsidRPr="00923CB1" w:rsidRDefault="000041EF" w:rsidP="000041EF">
      <w:pPr>
        <w:pStyle w:val="NormalWeb"/>
        <w:jc w:val="both"/>
        <w:rPr>
          <w:color w:val="C00000"/>
        </w:rPr>
      </w:pPr>
    </w:p>
    <w:p w14:paraId="27E1082A" w14:textId="77777777" w:rsidR="000041EF" w:rsidRPr="00923CB1" w:rsidRDefault="000041EF" w:rsidP="000041EF">
      <w:pPr>
        <w:pStyle w:val="NormalWeb"/>
        <w:jc w:val="both"/>
        <w:rPr>
          <w:color w:val="C00000"/>
        </w:rPr>
      </w:pPr>
    </w:p>
    <w:p w14:paraId="7F02FF75" w14:textId="77777777" w:rsidR="000041EF" w:rsidRPr="00923CB1" w:rsidRDefault="000041EF" w:rsidP="000041EF">
      <w:pPr>
        <w:pStyle w:val="NormalWeb"/>
        <w:jc w:val="both"/>
        <w:rPr>
          <w:color w:val="C00000"/>
        </w:rPr>
      </w:pPr>
    </w:p>
    <w:p w14:paraId="310F214B" w14:textId="77777777" w:rsidR="000041EF" w:rsidRPr="00923CB1" w:rsidRDefault="000041EF" w:rsidP="000041EF">
      <w:pPr>
        <w:pStyle w:val="NormalWeb"/>
        <w:jc w:val="both"/>
        <w:rPr>
          <w:color w:val="C00000"/>
        </w:rPr>
      </w:pPr>
    </w:p>
    <w:p w14:paraId="2C7D0267" w14:textId="77777777" w:rsidR="000041EF" w:rsidRPr="00923CB1" w:rsidRDefault="000041EF" w:rsidP="000041EF">
      <w:pPr>
        <w:pStyle w:val="NormalWeb"/>
        <w:jc w:val="both"/>
        <w:rPr>
          <w:color w:val="C00000"/>
        </w:rPr>
      </w:pPr>
    </w:p>
    <w:p w14:paraId="52D2002F" w14:textId="6F61A803" w:rsidR="000041EF" w:rsidRPr="00923CB1" w:rsidRDefault="00180BFC" w:rsidP="000041EF">
      <w:pPr>
        <w:pStyle w:val="NormalWeb"/>
        <w:spacing w:before="0" w:beforeAutospacing="0" w:after="0" w:afterAutospacing="0"/>
        <w:jc w:val="center"/>
        <w:rPr>
          <w:color w:val="C00000"/>
        </w:rPr>
      </w:pPr>
      <w:r w:rsidRPr="00923CB1">
        <w:rPr>
          <w:b/>
          <w:color w:val="C00000"/>
          <w:highlight w:val="yellow"/>
        </w:rPr>
        <w:lastRenderedPageBreak/>
        <w:t>Table 7</w:t>
      </w:r>
      <w:r w:rsidRPr="00923CB1">
        <w:rPr>
          <w:b/>
          <w:color w:val="C00000"/>
        </w:rPr>
        <w:t xml:space="preserve">: </w:t>
      </w:r>
      <w:r w:rsidRPr="00923CB1">
        <w:rPr>
          <w:color w:val="C00000"/>
        </w:rPr>
        <w:t>Non-d</w:t>
      </w:r>
      <w:r w:rsidRPr="00923CB1">
        <w:rPr>
          <w:color w:val="C00000"/>
        </w:rPr>
        <w:t>egree correlated stochastic block model</w:t>
      </w:r>
      <w:r w:rsidRPr="00923CB1">
        <w:rPr>
          <w:color w:val="C00000"/>
        </w:rPr>
        <w:t xml:space="preserve"> performs better than </w:t>
      </w:r>
      <w:r w:rsidRPr="00923CB1">
        <w:rPr>
          <w:color w:val="C00000"/>
        </w:rPr>
        <w:t>degree-correlated model based on minimum description length</w:t>
      </w:r>
    </w:p>
    <w:p w14:paraId="5D5DF1F3" w14:textId="657FBED2" w:rsidR="000041EF" w:rsidRPr="00923CB1" w:rsidRDefault="000041EF" w:rsidP="000041EF">
      <w:pPr>
        <w:pStyle w:val="NormalWeb"/>
        <w:jc w:val="both"/>
        <w:rPr>
          <w:color w:val="C00000"/>
        </w:rPr>
      </w:pPr>
      <w:r w:rsidRPr="00923CB1">
        <w:rPr>
          <w:color w:val="C00000"/>
        </w:rPr>
        <w:t xml:space="preserve">Although it is often true that the degree-corrected model provides a better fit for many empirical networks, there are also exceptions. </w:t>
      </w:r>
      <w:r w:rsidR="00180BFC" w:rsidRPr="00923CB1">
        <w:rPr>
          <w:color w:val="C00000"/>
        </w:rPr>
        <w:t>As it shown in table 7</w:t>
      </w:r>
      <w:r w:rsidRPr="00923CB1">
        <w:rPr>
          <w:color w:val="C00000"/>
        </w:rPr>
        <w:t>, non-degree-correlated nested stochastic block model generates lower minimum description length on the concerned d</w:t>
      </w:r>
      <w:r w:rsidR="00180BFC" w:rsidRPr="00923CB1">
        <w:rPr>
          <w:color w:val="C00000"/>
        </w:rPr>
        <w:t>eveloper-developer network than</w:t>
      </w:r>
      <w:r w:rsidRPr="00923CB1">
        <w:rPr>
          <w:color w:val="C00000"/>
        </w:rPr>
        <w:t xml:space="preserve"> the degree-correlated nested stochastic block model.</w:t>
      </w:r>
    </w:p>
    <w:p w14:paraId="7817E02D" w14:textId="77777777" w:rsidR="000041EF" w:rsidRPr="00923CB1" w:rsidRDefault="000041EF" w:rsidP="000041EF">
      <w:pPr>
        <w:pStyle w:val="NormalWeb"/>
        <w:numPr>
          <w:ilvl w:val="2"/>
          <w:numId w:val="14"/>
        </w:numPr>
        <w:jc w:val="both"/>
        <w:rPr>
          <w:b/>
          <w:color w:val="C00000"/>
        </w:rPr>
      </w:pPr>
      <w:r w:rsidRPr="00923CB1">
        <w:rPr>
          <w:b/>
          <w:color w:val="C00000"/>
        </w:rPr>
        <w:t>Dynamics Based</w:t>
      </w:r>
    </w:p>
    <w:p w14:paraId="47000393" w14:textId="64DE3245" w:rsidR="000041EF" w:rsidRPr="00923CB1" w:rsidRDefault="000041EF" w:rsidP="000041EF">
      <w:pPr>
        <w:pStyle w:val="NormalWeb"/>
        <w:jc w:val="both"/>
        <w:rPr>
          <w:color w:val="C00000"/>
        </w:rPr>
      </w:pPr>
      <w:r w:rsidRPr="00923CB1">
        <w:rPr>
          <w:color w:val="C00000"/>
        </w:rPr>
        <w:t xml:space="preserve">Communities can also be identified by running dynamical processes on the network. </w:t>
      </w:r>
      <w:r w:rsidR="00180BFC" w:rsidRPr="00923CB1">
        <w:rPr>
          <w:color w:val="C00000"/>
        </w:rPr>
        <w:t>(</w:t>
      </w:r>
      <w:r w:rsidR="00180BFC" w:rsidRPr="00923CB1">
        <w:rPr>
          <w:color w:val="C00000"/>
          <w:highlight w:val="yellow"/>
        </w:rPr>
        <w:t>Fortunato 2010</w:t>
      </w:r>
      <w:r w:rsidR="00180BFC" w:rsidRPr="00923CB1">
        <w:rPr>
          <w:color w:val="C00000"/>
        </w:rPr>
        <w:t>)</w:t>
      </w:r>
      <w:r w:rsidR="00180BFC" w:rsidRPr="00923CB1">
        <w:rPr>
          <w:color w:val="C00000"/>
        </w:rPr>
        <w:t xml:space="preserve"> </w:t>
      </w:r>
      <w:r w:rsidRPr="00923CB1">
        <w:rPr>
          <w:color w:val="C00000"/>
        </w:rPr>
        <w:t>Considering that Random walk dynamics is by far the most exploited in community detection, in this section we implement</w:t>
      </w:r>
      <w:r w:rsidR="00180BFC" w:rsidRPr="00923CB1">
        <w:rPr>
          <w:color w:val="C00000"/>
        </w:rPr>
        <w:t xml:space="preserve"> Walktrap (Pons and Latapy, 2006</w:t>
      </w:r>
      <w:r w:rsidRPr="00923CB1">
        <w:rPr>
          <w:color w:val="C00000"/>
        </w:rPr>
        <w:t>) and Infomap.</w:t>
      </w:r>
    </w:p>
    <w:p w14:paraId="66960786" w14:textId="16CC8119" w:rsidR="000041EF" w:rsidRPr="00923CB1" w:rsidRDefault="000041EF" w:rsidP="000041EF">
      <w:pPr>
        <w:pStyle w:val="NormalWeb"/>
        <w:spacing w:before="0" w:beforeAutospacing="0" w:after="0" w:afterAutospacing="0"/>
        <w:jc w:val="both"/>
        <w:rPr>
          <w:color w:val="C00000"/>
        </w:rPr>
      </w:pPr>
      <w:r w:rsidRPr="00923CB1">
        <w:rPr>
          <w:color w:val="C00000"/>
        </w:rPr>
        <w:t xml:space="preserve">Walktrap and Infomap are methods both based on random walks. The former is based on the fact that short random walks have the tendency of staying in the same community while the latter tries to build a grouping which provides the minimum description length for a random walk on the graph. </w:t>
      </w:r>
      <w:r w:rsidR="00180BFC" w:rsidRPr="00923CB1">
        <w:rPr>
          <w:color w:val="C00000"/>
        </w:rPr>
        <w:t>(Pons and Latapy, 2006)</w:t>
      </w:r>
    </w:p>
    <w:p w14:paraId="24AB99D1" w14:textId="77777777" w:rsidR="000041EF" w:rsidRPr="00923CB1" w:rsidRDefault="000041EF" w:rsidP="000041EF">
      <w:pPr>
        <w:pStyle w:val="NormalWeb"/>
        <w:jc w:val="both"/>
        <w:rPr>
          <w:color w:val="C00000"/>
        </w:rPr>
      </w:pPr>
      <w:r w:rsidRPr="00923CB1">
        <w:rPr>
          <w:color w:val="C00000"/>
        </w:rPr>
        <w:t>Table 4 shows the results of dynamics based algorithms applied on developer-developer network.</w:t>
      </w:r>
    </w:p>
    <w:p w14:paraId="66389D3F" w14:textId="77777777" w:rsidR="000041EF" w:rsidRPr="00923CB1" w:rsidRDefault="000041EF" w:rsidP="000041EF">
      <w:pPr>
        <w:pStyle w:val="NormalWeb"/>
        <w:jc w:val="both"/>
        <w:rPr>
          <w:color w:val="C00000"/>
        </w:rPr>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0041EF" w:rsidRPr="00923CB1" w14:paraId="7EE9C5F5" w14:textId="77777777" w:rsidTr="000041EF">
        <w:trPr>
          <w:trHeight w:val="607"/>
        </w:trPr>
        <w:tc>
          <w:tcPr>
            <w:tcW w:w="2582" w:type="dxa"/>
          </w:tcPr>
          <w:p w14:paraId="24F56E2D"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Algorithm</w:t>
            </w:r>
          </w:p>
        </w:tc>
        <w:tc>
          <w:tcPr>
            <w:tcW w:w="1390" w:type="dxa"/>
          </w:tcPr>
          <w:p w14:paraId="76908A96"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Modularity</w:t>
            </w:r>
          </w:p>
        </w:tc>
        <w:tc>
          <w:tcPr>
            <w:tcW w:w="1353" w:type="dxa"/>
          </w:tcPr>
          <w:p w14:paraId="22219F52"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Groups</w:t>
            </w:r>
          </w:p>
        </w:tc>
      </w:tr>
      <w:tr w:rsidR="000041EF" w:rsidRPr="00923CB1" w14:paraId="2852660A" w14:textId="77777777" w:rsidTr="000041EF">
        <w:trPr>
          <w:trHeight w:val="303"/>
        </w:trPr>
        <w:tc>
          <w:tcPr>
            <w:tcW w:w="2582" w:type="dxa"/>
          </w:tcPr>
          <w:p w14:paraId="695C388B" w14:textId="77777777" w:rsidR="000041EF" w:rsidRPr="00923CB1" w:rsidRDefault="000041EF" w:rsidP="000041EF">
            <w:pPr>
              <w:pStyle w:val="NormalWeb"/>
              <w:spacing w:before="0" w:beforeAutospacing="0" w:after="0" w:afterAutospacing="0"/>
              <w:jc w:val="center"/>
              <w:rPr>
                <w:color w:val="C00000"/>
              </w:rPr>
            </w:pPr>
            <w:r w:rsidRPr="00923CB1">
              <w:rPr>
                <w:color w:val="C00000"/>
              </w:rPr>
              <w:t>Walktrap</w:t>
            </w:r>
          </w:p>
        </w:tc>
        <w:tc>
          <w:tcPr>
            <w:tcW w:w="1390" w:type="dxa"/>
          </w:tcPr>
          <w:p w14:paraId="11F2261C" w14:textId="77777777" w:rsidR="000041EF" w:rsidRPr="00923CB1" w:rsidRDefault="000041EF" w:rsidP="000041EF">
            <w:pPr>
              <w:pStyle w:val="NormalWeb"/>
              <w:spacing w:before="0" w:beforeAutospacing="0" w:after="0" w:afterAutospacing="0"/>
              <w:jc w:val="center"/>
              <w:rPr>
                <w:color w:val="C00000"/>
                <w:highlight w:val="yellow"/>
              </w:rPr>
            </w:pPr>
            <w:r w:rsidRPr="00923CB1">
              <w:rPr>
                <w:color w:val="C00000"/>
                <w:highlight w:val="yellow"/>
              </w:rPr>
              <w:t>0.96</w:t>
            </w:r>
          </w:p>
        </w:tc>
        <w:tc>
          <w:tcPr>
            <w:tcW w:w="1353" w:type="dxa"/>
          </w:tcPr>
          <w:p w14:paraId="11ACAC15" w14:textId="77777777" w:rsidR="000041EF" w:rsidRPr="00923CB1" w:rsidRDefault="000041EF" w:rsidP="000041EF">
            <w:pPr>
              <w:pStyle w:val="NormalWeb"/>
              <w:spacing w:before="0" w:beforeAutospacing="0" w:after="0" w:afterAutospacing="0"/>
              <w:jc w:val="center"/>
              <w:rPr>
                <w:color w:val="C00000"/>
              </w:rPr>
            </w:pPr>
            <w:r w:rsidRPr="00923CB1">
              <w:rPr>
                <w:color w:val="C00000"/>
              </w:rPr>
              <w:t>193</w:t>
            </w:r>
          </w:p>
        </w:tc>
      </w:tr>
      <w:tr w:rsidR="000041EF" w:rsidRPr="00923CB1" w14:paraId="3EAAA801" w14:textId="77777777" w:rsidTr="000041EF">
        <w:trPr>
          <w:trHeight w:val="303"/>
        </w:trPr>
        <w:tc>
          <w:tcPr>
            <w:tcW w:w="2582" w:type="dxa"/>
          </w:tcPr>
          <w:p w14:paraId="7C216140" w14:textId="77777777" w:rsidR="000041EF" w:rsidRPr="00923CB1" w:rsidRDefault="000041EF" w:rsidP="000041EF">
            <w:pPr>
              <w:pStyle w:val="NormalWeb"/>
              <w:spacing w:before="0" w:beforeAutospacing="0" w:after="0" w:afterAutospacing="0"/>
              <w:jc w:val="center"/>
              <w:rPr>
                <w:color w:val="C00000"/>
              </w:rPr>
            </w:pPr>
            <w:r w:rsidRPr="00923CB1">
              <w:rPr>
                <w:color w:val="C00000"/>
              </w:rPr>
              <w:t>Infomap</w:t>
            </w:r>
          </w:p>
        </w:tc>
        <w:tc>
          <w:tcPr>
            <w:tcW w:w="1390" w:type="dxa"/>
          </w:tcPr>
          <w:p w14:paraId="279CC95D" w14:textId="77777777" w:rsidR="000041EF" w:rsidRPr="00923CB1" w:rsidRDefault="000041EF" w:rsidP="000041EF">
            <w:pPr>
              <w:pStyle w:val="NormalWeb"/>
              <w:spacing w:before="0" w:beforeAutospacing="0" w:after="0" w:afterAutospacing="0"/>
              <w:jc w:val="center"/>
              <w:rPr>
                <w:color w:val="C00000"/>
                <w:highlight w:val="yellow"/>
              </w:rPr>
            </w:pPr>
            <w:r w:rsidRPr="00923CB1">
              <w:rPr>
                <w:color w:val="C00000"/>
                <w:highlight w:val="yellow"/>
              </w:rPr>
              <w:t>0.16</w:t>
            </w:r>
          </w:p>
        </w:tc>
        <w:tc>
          <w:tcPr>
            <w:tcW w:w="1353" w:type="dxa"/>
          </w:tcPr>
          <w:p w14:paraId="44E5CB07" w14:textId="77777777" w:rsidR="000041EF" w:rsidRPr="00923CB1" w:rsidRDefault="000041EF" w:rsidP="000041EF">
            <w:pPr>
              <w:pStyle w:val="NormalWeb"/>
              <w:spacing w:before="0" w:beforeAutospacing="0" w:after="0" w:afterAutospacing="0"/>
              <w:jc w:val="center"/>
              <w:rPr>
                <w:color w:val="C00000"/>
              </w:rPr>
            </w:pPr>
            <w:r w:rsidRPr="00923CB1">
              <w:rPr>
                <w:color w:val="C00000"/>
              </w:rPr>
              <w:t>1119</w:t>
            </w:r>
          </w:p>
        </w:tc>
      </w:tr>
    </w:tbl>
    <w:p w14:paraId="33FC0DC0" w14:textId="77777777" w:rsidR="000041EF" w:rsidRPr="00923CB1" w:rsidRDefault="000041EF" w:rsidP="000041EF">
      <w:pPr>
        <w:pStyle w:val="NormalWeb"/>
        <w:jc w:val="both"/>
        <w:rPr>
          <w:color w:val="C00000"/>
        </w:rPr>
      </w:pPr>
    </w:p>
    <w:p w14:paraId="67A83AFE" w14:textId="77777777" w:rsidR="000041EF" w:rsidRPr="00923CB1" w:rsidRDefault="000041EF" w:rsidP="000041EF">
      <w:pPr>
        <w:pStyle w:val="NormalWeb"/>
        <w:jc w:val="both"/>
        <w:rPr>
          <w:color w:val="C00000"/>
        </w:rPr>
      </w:pPr>
    </w:p>
    <w:p w14:paraId="3BEBFD9D" w14:textId="77777777" w:rsidR="000041EF" w:rsidRPr="00923CB1" w:rsidRDefault="000041EF" w:rsidP="000041EF">
      <w:pPr>
        <w:pStyle w:val="NormalWeb"/>
        <w:jc w:val="both"/>
        <w:rPr>
          <w:color w:val="C00000"/>
        </w:rPr>
      </w:pPr>
    </w:p>
    <w:p w14:paraId="676D339E" w14:textId="3C7B5195" w:rsidR="000041EF" w:rsidRPr="00923CB1" w:rsidRDefault="00180BFC" w:rsidP="000041EF">
      <w:pPr>
        <w:pStyle w:val="NormalWeb"/>
        <w:spacing w:before="0" w:beforeAutospacing="0" w:after="0" w:afterAutospacing="0"/>
        <w:jc w:val="center"/>
        <w:rPr>
          <w:color w:val="C00000"/>
        </w:rPr>
      </w:pPr>
      <w:r w:rsidRPr="00923CB1">
        <w:rPr>
          <w:b/>
          <w:color w:val="C00000"/>
          <w:highlight w:val="yellow"/>
        </w:rPr>
        <w:t>Table 8</w:t>
      </w:r>
      <w:r w:rsidR="000041EF" w:rsidRPr="00923CB1">
        <w:rPr>
          <w:b/>
          <w:color w:val="C00000"/>
          <w:highlight w:val="yellow"/>
        </w:rPr>
        <w:t>:</w:t>
      </w:r>
      <w:r w:rsidR="000041EF" w:rsidRPr="00923CB1">
        <w:rPr>
          <w:color w:val="C00000"/>
        </w:rPr>
        <w:t xml:space="preserve"> Walktrap </w:t>
      </w:r>
      <w:r w:rsidRPr="00923CB1">
        <w:rPr>
          <w:color w:val="C00000"/>
        </w:rPr>
        <w:t>generates</w:t>
      </w:r>
      <w:r w:rsidR="000041EF" w:rsidRPr="00923CB1">
        <w:rPr>
          <w:color w:val="C00000"/>
        </w:rPr>
        <w:t xml:space="preserve"> a much higher modularity and smaller group numbers than Infomap </w:t>
      </w:r>
    </w:p>
    <w:p w14:paraId="489D1439" w14:textId="78C62E7E" w:rsidR="000041EF" w:rsidRPr="00143790" w:rsidRDefault="000041EF" w:rsidP="000041EF">
      <w:pPr>
        <w:pStyle w:val="NormalWeb"/>
        <w:spacing w:before="0" w:beforeAutospacing="0" w:after="0" w:afterAutospacing="0"/>
        <w:rPr>
          <w:b/>
          <w:color w:val="000000" w:themeColor="text1"/>
        </w:rPr>
      </w:pPr>
    </w:p>
    <w:p w14:paraId="4D1DA0C1" w14:textId="77777777" w:rsidR="000041EF" w:rsidRPr="006764CB" w:rsidRDefault="000041EF" w:rsidP="00FC4CE6">
      <w:pPr>
        <w:pStyle w:val="NormalWeb"/>
        <w:spacing w:before="0" w:beforeAutospacing="0" w:after="0" w:afterAutospacing="0"/>
        <w:jc w:val="both"/>
        <w:rPr>
          <w:color w:val="000000"/>
        </w:rPr>
      </w:pPr>
    </w:p>
    <w:p w14:paraId="04ACE1FC" w14:textId="1104A944" w:rsidR="000041EF" w:rsidRPr="008A1B25" w:rsidRDefault="000041EF" w:rsidP="00FC4CE6">
      <w:pPr>
        <w:pStyle w:val="NormalWeb"/>
        <w:spacing w:before="0" w:beforeAutospacing="0" w:after="0" w:afterAutospacing="0"/>
        <w:jc w:val="both"/>
        <w:rPr>
          <w:color w:val="C00000"/>
        </w:rPr>
      </w:pPr>
      <w:r w:rsidRPr="008A1B25">
        <w:rPr>
          <w:color w:val="C00000"/>
        </w:rPr>
        <w:t xml:space="preserve">A comprehensive and optimized way of inferring network structure </w:t>
      </w:r>
      <w:r>
        <w:rPr>
          <w:color w:val="C00000"/>
        </w:rPr>
        <w:t xml:space="preserve">through community detection </w:t>
      </w:r>
      <w:r w:rsidRPr="008A1B25">
        <w:rPr>
          <w:color w:val="C00000"/>
        </w:rPr>
        <w:t xml:space="preserve">is beyond the scope of this paper. Here we </w:t>
      </w:r>
      <w:r w:rsidR="00180BFC">
        <w:rPr>
          <w:color w:val="C00000"/>
        </w:rPr>
        <w:t>apply</w:t>
      </w:r>
      <w:r w:rsidRPr="008A1B25">
        <w:rPr>
          <w:color w:val="C00000"/>
        </w:rPr>
        <w:t xml:space="preserve"> s</w:t>
      </w:r>
      <w:r>
        <w:rPr>
          <w:color w:val="C00000"/>
        </w:rPr>
        <w:t>ome easy-accessible algorithms categorized as optimization based, statistical inference based an</w:t>
      </w:r>
      <w:r w:rsidR="00180BFC">
        <w:rPr>
          <w:color w:val="C00000"/>
        </w:rPr>
        <w:t xml:space="preserve">d dynamics based as attempts to </w:t>
      </w:r>
      <w:r>
        <w:rPr>
          <w:color w:val="C00000"/>
        </w:rPr>
        <w:t>sim</w:t>
      </w:r>
      <w:r w:rsidRPr="008A1B25">
        <w:rPr>
          <w:color w:val="C00000"/>
        </w:rPr>
        <w:t>plify and characterize the structure of a complex network.</w:t>
      </w:r>
    </w:p>
    <w:p w14:paraId="77663A2A" w14:textId="77777777" w:rsidR="000041EF" w:rsidRDefault="000041EF" w:rsidP="000041EF">
      <w:pPr>
        <w:jc w:val="both"/>
      </w:pPr>
    </w:p>
    <w:p w14:paraId="27D25140" w14:textId="77777777" w:rsidR="000041EF" w:rsidRDefault="000041EF" w:rsidP="000041EF">
      <w:pPr>
        <w:jc w:val="both"/>
      </w:pPr>
    </w:p>
    <w:p w14:paraId="4A83BE9E" w14:textId="77777777" w:rsidR="000041EF" w:rsidRDefault="000041EF" w:rsidP="000041EF">
      <w:pPr>
        <w:pStyle w:val="Heading2"/>
        <w:numPr>
          <w:ilvl w:val="1"/>
          <w:numId w:val="14"/>
        </w:numPr>
        <w:jc w:val="both"/>
        <w:rPr>
          <w:i w:val="0"/>
          <w:iCs/>
          <w:color w:val="C00000"/>
        </w:rPr>
      </w:pPr>
      <w:r>
        <w:rPr>
          <w:i w:val="0"/>
          <w:iCs/>
          <w:color w:val="C00000"/>
        </w:rPr>
        <w:t>Summary</w:t>
      </w:r>
    </w:p>
    <w:p w14:paraId="6CF82DDA" w14:textId="085074B2" w:rsidR="000041EF" w:rsidRDefault="000041EF" w:rsidP="000041EF">
      <w:pPr>
        <w:jc w:val="both"/>
      </w:pPr>
      <w:r w:rsidRPr="00CB5B5B">
        <w:rPr>
          <w:rFonts w:ascii="Times New Roman" w:eastAsia="Times New Roman" w:hAnsi="Times New Roman" w:cs="Times New Roman"/>
          <w:color w:val="C00000"/>
          <w:sz w:val="24"/>
          <w:szCs w:val="24"/>
        </w:rPr>
        <w:t xml:space="preserve"> To understand the interaction among developers, we create a weighted developer-developer graph by projecting the weighted bipartite developer-project graph. Four graph properties, namely degree, closeness, betweenness and eigenvector centrality, </w:t>
      </w:r>
      <w:r w:rsidR="00BC7813">
        <w:rPr>
          <w:rFonts w:ascii="Times New Roman" w:eastAsia="Times New Roman" w:hAnsi="Times New Roman" w:cs="Times New Roman"/>
          <w:color w:val="C00000"/>
          <w:sz w:val="24"/>
          <w:szCs w:val="24"/>
        </w:rPr>
        <w:t>are studied, from which we achieve</w:t>
      </w:r>
      <w:r w:rsidRPr="00CB5B5B">
        <w:rPr>
          <w:rFonts w:ascii="Times New Roman" w:eastAsia="Times New Roman" w:hAnsi="Times New Roman" w:cs="Times New Roman"/>
          <w:color w:val="C00000"/>
          <w:sz w:val="24"/>
          <w:szCs w:val="24"/>
        </w:rPr>
        <w:t xml:space="preserve"> implications about developers’ functionality, roles and relationships. In addition, we </w:t>
      </w:r>
      <w:r w:rsidR="00BC7813">
        <w:rPr>
          <w:rFonts w:ascii="Times New Roman" w:eastAsia="Times New Roman" w:hAnsi="Times New Roman" w:cs="Times New Roman"/>
          <w:color w:val="C00000"/>
          <w:sz w:val="24"/>
          <w:szCs w:val="24"/>
        </w:rPr>
        <w:lastRenderedPageBreak/>
        <w:t>compare and implement</w:t>
      </w:r>
      <w:r w:rsidRPr="00CB5B5B">
        <w:rPr>
          <w:rFonts w:ascii="Times New Roman" w:eastAsia="Times New Roman" w:hAnsi="Times New Roman" w:cs="Times New Roman"/>
          <w:color w:val="C00000"/>
          <w:sz w:val="24"/>
          <w:szCs w:val="24"/>
        </w:rPr>
        <w:t xml:space="preserve"> different community detection algorithms, </w:t>
      </w:r>
      <w:r>
        <w:rPr>
          <w:rFonts w:ascii="Times New Roman" w:eastAsia="Times New Roman" w:hAnsi="Times New Roman" w:cs="Times New Roman"/>
          <w:color w:val="C00000"/>
          <w:sz w:val="24"/>
          <w:szCs w:val="24"/>
        </w:rPr>
        <w:t>such as</w:t>
      </w:r>
      <w:r w:rsidRPr="00CB5B5B">
        <w:rPr>
          <w:rFonts w:ascii="Times New Roman" w:eastAsia="Times New Roman" w:hAnsi="Times New Roman" w:cs="Times New Roman"/>
          <w:color w:val="C00000"/>
          <w:sz w:val="24"/>
          <w:szCs w:val="24"/>
        </w:rPr>
        <w:t xml:space="preserve"> popular modularity maximization approach, to </w:t>
      </w:r>
      <w:r>
        <w:rPr>
          <w:rFonts w:ascii="Times New Roman" w:eastAsia="Times New Roman" w:hAnsi="Times New Roman" w:cs="Times New Roman"/>
          <w:color w:val="C00000"/>
          <w:sz w:val="24"/>
          <w:szCs w:val="24"/>
        </w:rPr>
        <w:t>categorize</w:t>
      </w:r>
      <w:r w:rsidRPr="00CB5B5B">
        <w:rPr>
          <w:rFonts w:ascii="Times New Roman" w:eastAsia="Times New Roman" w:hAnsi="Times New Roman" w:cs="Times New Roman"/>
          <w:color w:val="C00000"/>
          <w:sz w:val="24"/>
          <w:szCs w:val="24"/>
        </w:rPr>
        <w:t xml:space="preserve"> and capture the network structure.</w:t>
      </w:r>
    </w:p>
    <w:p w14:paraId="0E3B67D8" w14:textId="5095E897" w:rsidR="00985BBD" w:rsidRDefault="00985BBD" w:rsidP="001E4C9F">
      <w:pPr>
        <w:jc w:val="both"/>
      </w:pPr>
    </w:p>
    <w:p w14:paraId="180B9201" w14:textId="77777777" w:rsidR="007A1BD2" w:rsidRPr="00B15646" w:rsidRDefault="007A1BD2" w:rsidP="00BB4588">
      <w:pPr>
        <w:pStyle w:val="Heading1"/>
        <w:numPr>
          <w:ilvl w:val="0"/>
          <w:numId w:val="32"/>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14:paraId="0EECDD40" w14:textId="77777777" w:rsidR="007A1BD2" w:rsidRPr="00B15646" w:rsidRDefault="007A1BD2" w:rsidP="009D003B">
      <w:pPr>
        <w:rPr>
          <w:color w:val="C00000"/>
        </w:rPr>
      </w:pPr>
    </w:p>
    <w:p w14:paraId="6EC714F4" w14:textId="19811A33" w:rsidR="00CC4CA0" w:rsidRPr="00DA79E1" w:rsidRDefault="00014618" w:rsidP="003665D3">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in order to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detect changes in the organizational behavior</w:t>
      </w:r>
      <w:r w:rsidR="00DA79E1">
        <w:rPr>
          <w:rFonts w:ascii="Times New Roman" w:eastAsia="Times New Roman" w:hAnsi="Times New Roman" w:cs="Times New Roman"/>
          <w:color w:val="C00000"/>
          <w:sz w:val="24"/>
          <w:szCs w:val="24"/>
          <w:highlight w:val="yellow"/>
        </w:rPr>
        <w:t>.</w:t>
      </w:r>
      <w:r w:rsidR="00CB5B5B">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w:t>
      </w:r>
      <w:r w:rsidR="00DA79E1" w:rsidRPr="00DA79E1">
        <w:rPr>
          <w:rFonts w:ascii="Times New Roman" w:eastAsia="Times New Roman" w:hAnsi="Times New Roman" w:cs="Times New Roman"/>
          <w:color w:val="C00000"/>
          <w:sz w:val="24"/>
          <w:szCs w:val="24"/>
          <w:highlight w:val="yellow"/>
        </w:rPr>
        <w:t xml:space="preserve">(Doreian and Stokman </w:t>
      </w:r>
      <w:r w:rsidR="00EC48DB" w:rsidRPr="00DA79E1">
        <w:rPr>
          <w:rFonts w:ascii="Times New Roman" w:eastAsia="Times New Roman" w:hAnsi="Times New Roman" w:cs="Times New Roman"/>
          <w:color w:val="C00000"/>
          <w:sz w:val="24"/>
          <w:szCs w:val="24"/>
          <w:highlight w:val="yellow"/>
        </w:rPr>
        <w:t>1997</w:t>
      </w:r>
      <w:r w:rsidR="00DA79E1" w:rsidRPr="00DA79E1">
        <w:rPr>
          <w:rFonts w:ascii="Times New Roman" w:eastAsia="Times New Roman" w:hAnsi="Times New Roman" w:cs="Times New Roman"/>
          <w:color w:val="C00000"/>
          <w:sz w:val="24"/>
          <w:szCs w:val="24"/>
          <w:highlight w:val="yellow"/>
        </w:rPr>
        <w:t>)</w:t>
      </w:r>
    </w:p>
    <w:p w14:paraId="724F32DB" w14:textId="77777777" w:rsidR="00DA79E1" w:rsidRPr="00B15646" w:rsidRDefault="00DA79E1" w:rsidP="003665D3">
      <w:pPr>
        <w:jc w:val="both"/>
        <w:rPr>
          <w:rFonts w:ascii="Times New Roman" w:eastAsia="Times New Roman" w:hAnsi="Times New Roman" w:cs="Times New Roman"/>
          <w:color w:val="C00000"/>
          <w:sz w:val="24"/>
          <w:szCs w:val="24"/>
        </w:rPr>
      </w:pPr>
    </w:p>
    <w:p w14:paraId="2BA8D2EB" w14:textId="77777777" w:rsidR="00DA79E1" w:rsidRDefault="004C39D2" w:rsidP="00DA79E1">
      <w:pPr>
        <w:pStyle w:val="NormalWeb"/>
        <w:spacing w:before="0" w:beforeAutospacing="0" w:after="0" w:afterAutospacing="0"/>
        <w:jc w:val="both"/>
        <w:rPr>
          <w:color w:val="000000"/>
        </w:rPr>
      </w:pPr>
      <w:r w:rsidRPr="00B15646">
        <w:rPr>
          <w:color w:val="C00000"/>
        </w:rPr>
        <w:t xml:space="preserve">Dynamic network analysis (DNA) </w:t>
      </w:r>
      <w:r w:rsidR="00DF3F54" w:rsidRPr="00B15646">
        <w:rPr>
          <w:color w:val="C00000"/>
        </w:rPr>
        <w:t>brings together traditional social network an</w:t>
      </w:r>
      <w:r w:rsidRPr="00B15646">
        <w:rPr>
          <w:color w:val="C00000"/>
        </w:rPr>
        <w:t>alysis, link analysis</w:t>
      </w:r>
      <w:r w:rsidR="00DF3F54" w:rsidRPr="00B15646">
        <w:rPr>
          <w:color w:val="C00000"/>
        </w:rPr>
        <w:t>, social simulatio</w:t>
      </w:r>
      <w:r w:rsidRPr="00B15646">
        <w:rPr>
          <w:color w:val="C00000"/>
        </w:rPr>
        <w:t xml:space="preserve">n and multi-agent systems </w:t>
      </w:r>
      <w:r w:rsidR="00DF3F54" w:rsidRPr="00B15646">
        <w:rPr>
          <w:color w:val="C00000"/>
        </w:rPr>
        <w:t>within network s</w:t>
      </w:r>
      <w:bookmarkStart w:id="36" w:name="_GoBack"/>
      <w:bookmarkEnd w:id="36"/>
      <w:r w:rsidR="00DF3F54" w:rsidRPr="00B15646">
        <w:rPr>
          <w:color w:val="C00000"/>
        </w:rPr>
        <w:t xml:space="preserve">cience and network theory. </w:t>
      </w:r>
    </w:p>
    <w:p w14:paraId="667BC9C0" w14:textId="2407F44E" w:rsidR="004C39D2" w:rsidRPr="00B15646" w:rsidRDefault="00DA79E1" w:rsidP="00DA79E1">
      <w:pPr>
        <w:jc w:val="both"/>
        <w:rPr>
          <w:rFonts w:ascii="Times New Roman" w:eastAsia="Times New Roman" w:hAnsi="Times New Roman" w:cs="Times New Roman"/>
          <w:color w:val="C00000"/>
          <w:sz w:val="24"/>
          <w:szCs w:val="24"/>
        </w:rPr>
      </w:pPr>
      <w:r w:rsidRPr="00DA79E1">
        <w:rPr>
          <w:rFonts w:ascii="Times New Roman" w:eastAsia="Times New Roman" w:hAnsi="Times New Roman" w:cs="Times New Roman"/>
          <w:color w:val="C00000"/>
          <w:sz w:val="24"/>
          <w:szCs w:val="24"/>
        </w:rPr>
        <w:t xml:space="preserve">(Majdandzic et al 2013). </w:t>
      </w:r>
      <w:r w:rsidR="00DF3F54" w:rsidRPr="00B15646">
        <w:rPr>
          <w:rFonts w:ascii="Times New Roman" w:eastAsia="Times New Roman" w:hAnsi="Times New Roman" w:cs="Times New Roman"/>
          <w:color w:val="C00000"/>
          <w:sz w:val="24"/>
          <w:szCs w:val="24"/>
        </w:rPr>
        <w:t xml:space="preserve">There are two aspects of this field. The first is the statistical analysis of DNA data. The second is the utilization of simulation to address issues of network dynamics. </w:t>
      </w:r>
      <w:r w:rsidR="004C39D2"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004C39D2"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004C39D2" w:rsidRPr="00B15646">
        <w:rPr>
          <w:rFonts w:ascii="Times New Roman" w:eastAsia="Times New Roman" w:hAnsi="Times New Roman" w:cs="Times New Roman"/>
          <w:color w:val="C00000"/>
          <w:sz w:val="24"/>
          <w:szCs w:val="24"/>
        </w:rPr>
        <w:t>Markov chain models, multi-agent simulation models, and statistical models.</w:t>
      </w:r>
      <w:r w:rsidRPr="00DA79E1">
        <w:rPr>
          <w:rFonts w:ascii="Times New Roman" w:eastAsia="Times New Roman" w:hAnsi="Times New Roman" w:cs="Times New Roman"/>
          <w:color w:val="C00000"/>
          <w:sz w:val="24"/>
          <w:szCs w:val="24"/>
        </w:rPr>
        <w:t xml:space="preserve"> </w:t>
      </w:r>
      <w:r w:rsidRPr="00DA79E1">
        <w:rPr>
          <w:rFonts w:ascii="Times New Roman" w:eastAsia="Times New Roman" w:hAnsi="Times New Roman" w:cs="Times New Roman"/>
          <w:color w:val="C00000"/>
          <w:sz w:val="24"/>
          <w:szCs w:val="24"/>
          <w:highlight w:val="yellow"/>
        </w:rPr>
        <w:t>(</w:t>
      </w:r>
      <w:r w:rsidRPr="00DA79E1">
        <w:rPr>
          <w:rFonts w:ascii="Times New Roman" w:eastAsia="Times New Roman" w:hAnsi="Times New Roman" w:cs="Times New Roman"/>
          <w:color w:val="C00000"/>
          <w:sz w:val="24"/>
          <w:szCs w:val="24"/>
          <w:highlight w:val="yellow"/>
        </w:rPr>
        <w:t>McCulloh and Carley</w:t>
      </w:r>
      <w:r w:rsidRPr="00DA79E1">
        <w:rPr>
          <w:rFonts w:ascii="Times New Roman" w:eastAsia="Times New Roman" w:hAnsi="Times New Roman" w:cs="Times New Roman"/>
          <w:color w:val="C00000"/>
          <w:sz w:val="24"/>
          <w:szCs w:val="24"/>
          <w:highlight w:val="yellow"/>
        </w:rPr>
        <w:t xml:space="preserve"> </w:t>
      </w:r>
      <w:r w:rsidRPr="00DA79E1">
        <w:rPr>
          <w:rFonts w:ascii="Times New Roman" w:eastAsia="Times New Roman" w:hAnsi="Times New Roman" w:cs="Times New Roman"/>
          <w:color w:val="C00000"/>
          <w:sz w:val="24"/>
          <w:szCs w:val="24"/>
          <w:highlight w:val="yellow"/>
        </w:rPr>
        <w:t>2009)</w:t>
      </w:r>
      <w:r w:rsidR="004C39D2" w:rsidRPr="00B15646">
        <w:rPr>
          <w:rFonts w:ascii="Times New Roman" w:eastAsia="Times New Roman" w:hAnsi="Times New Roman" w:cs="Times New Roman"/>
          <w:color w:val="C00000"/>
          <w:sz w:val="24"/>
          <w:szCs w:val="24"/>
        </w:rPr>
        <w:t xml:space="preserve"> </w:t>
      </w:r>
    </w:p>
    <w:p w14:paraId="35F7C75B" w14:textId="77777777" w:rsidR="004C39D2" w:rsidRPr="00B15646" w:rsidRDefault="004C39D2" w:rsidP="004C39D2">
      <w:pPr>
        <w:jc w:val="both"/>
        <w:rPr>
          <w:rFonts w:ascii="Times New Roman" w:eastAsia="Times New Roman" w:hAnsi="Times New Roman" w:cs="Times New Roman"/>
          <w:color w:val="C00000"/>
          <w:sz w:val="24"/>
          <w:szCs w:val="24"/>
        </w:rPr>
      </w:pPr>
    </w:p>
    <w:p w14:paraId="7DA7CA84" w14:textId="77777777" w:rsidR="004C39D2"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14:paraId="29112FB4" w14:textId="77777777" w:rsidR="00CB5B5B" w:rsidRDefault="00CB5B5B" w:rsidP="004C39D2">
      <w:pPr>
        <w:jc w:val="both"/>
        <w:rPr>
          <w:rFonts w:ascii="Times New Roman" w:eastAsia="Times New Roman" w:hAnsi="Times New Roman" w:cs="Times New Roman"/>
          <w:color w:val="C00000"/>
          <w:sz w:val="24"/>
          <w:szCs w:val="24"/>
        </w:rPr>
      </w:pPr>
    </w:p>
    <w:p w14:paraId="135FC8B6" w14:textId="77777777" w:rsidR="00CB5B5B" w:rsidRPr="00B15646" w:rsidRDefault="00CB5B5B" w:rsidP="004C39D2">
      <w:pPr>
        <w:jc w:val="both"/>
        <w:rPr>
          <w:rFonts w:ascii="Times New Roman" w:eastAsia="Times New Roman" w:hAnsi="Times New Roman" w:cs="Times New Roman"/>
          <w:color w:val="C00000"/>
          <w:sz w:val="24"/>
          <w:szCs w:val="24"/>
        </w:rPr>
      </w:pPr>
      <w:r w:rsidRPr="00CB5B5B">
        <w:rPr>
          <w:rFonts w:ascii="Times New Roman" w:eastAsia="Times New Roman" w:hAnsi="Times New Roman" w:cs="Times New Roman"/>
          <w:color w:val="C00000"/>
          <w:sz w:val="24"/>
          <w:szCs w:val="24"/>
          <w:highlight w:val="yellow"/>
        </w:rPr>
        <w:t>[figures of graph at different time points</w:t>
      </w:r>
      <w:r w:rsidRPr="00CB5B5B">
        <w:rPr>
          <w:rFonts w:asciiTheme="minorEastAsia" w:eastAsiaTheme="minorEastAsia" w:hAnsiTheme="minorEastAsia" w:cs="Times New Roman" w:hint="eastAsia"/>
          <w:color w:val="C00000"/>
          <w:sz w:val="24"/>
          <w:szCs w:val="24"/>
          <w:highlight w:val="yellow"/>
        </w:rPr>
        <w:t>]</w:t>
      </w:r>
    </w:p>
    <w:p w14:paraId="5CA3AA0F" w14:textId="77777777" w:rsidR="00BC220C" w:rsidRDefault="00BC220C" w:rsidP="004C39D2">
      <w:pPr>
        <w:jc w:val="both"/>
        <w:rPr>
          <w:rFonts w:ascii="Times New Roman" w:eastAsia="Times New Roman" w:hAnsi="Times New Roman" w:cs="Times New Roman"/>
          <w:sz w:val="24"/>
          <w:szCs w:val="24"/>
        </w:rPr>
      </w:pPr>
    </w:p>
    <w:p w14:paraId="0DBFE748" w14:textId="77777777" w:rsidR="00BC220C" w:rsidRDefault="00CB5B5B" w:rsidP="004C39D2">
      <w:pPr>
        <w:jc w:val="both"/>
        <w:rPr>
          <w:rFonts w:ascii="Times New Roman" w:eastAsia="Times New Roman" w:hAnsi="Times New Roman" w:cs="Times New Roman"/>
          <w:sz w:val="24"/>
          <w:szCs w:val="24"/>
        </w:rPr>
      </w:pPr>
      <w:r w:rsidRPr="00CB5B5B">
        <w:rPr>
          <w:rFonts w:ascii="Times New Roman" w:eastAsia="Times New Roman" w:hAnsi="Times New Roman" w:cs="Times New Roman"/>
          <w:color w:val="C00000"/>
          <w:sz w:val="24"/>
          <w:szCs w:val="24"/>
          <w:highlight w:val="yellow"/>
        </w:rPr>
        <w:t>[density trend (daily), waiting to be modified, expecting zero on weekends…]</w:t>
      </w:r>
    </w:p>
    <w:p w14:paraId="161862DE" w14:textId="77777777" w:rsidR="00985BBD" w:rsidRDefault="00985BBD" w:rsidP="004C39D2">
      <w:pPr>
        <w:jc w:val="both"/>
        <w:rPr>
          <w:rFonts w:ascii="Times New Roman" w:eastAsia="Times New Roman" w:hAnsi="Times New Roman" w:cs="Times New Roman"/>
          <w:sz w:val="24"/>
          <w:szCs w:val="24"/>
        </w:rPr>
      </w:pPr>
    </w:p>
    <w:p w14:paraId="40958A7B" w14:textId="77777777" w:rsidR="00CB5B5B" w:rsidRPr="00CB5B5B" w:rsidRDefault="00CB5B5B" w:rsidP="004C39D2">
      <w:pPr>
        <w:jc w:val="both"/>
        <w:rPr>
          <w:rFonts w:ascii="Times New Roman" w:eastAsia="Times New Roman" w:hAnsi="Times New Roman" w:cs="Times New Roman"/>
          <w:color w:val="C00000"/>
          <w:sz w:val="24"/>
          <w:szCs w:val="24"/>
        </w:rPr>
      </w:pPr>
      <w:r>
        <w:rPr>
          <w:rFonts w:ascii="Times New Roman" w:eastAsia="Times New Roman" w:hAnsi="Times New Roman" w:cs="Times New Roman"/>
          <w:noProof/>
          <w:sz w:val="24"/>
          <w:szCs w:val="24"/>
          <w:lang w:eastAsia="en-US"/>
        </w:rPr>
        <w:lastRenderedPageBreak/>
        <w:drawing>
          <wp:inline distT="0" distB="0" distL="0" distR="0" wp14:anchorId="49731D31" wp14:editId="6033BF5C">
            <wp:extent cx="5943600" cy="4086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nsity-tren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3EE747D" w14:textId="77777777" w:rsidR="00E755DB" w:rsidRDefault="00CA7C96" w:rsidP="00BB4588">
      <w:pPr>
        <w:pStyle w:val="Heading1"/>
        <w:numPr>
          <w:ilvl w:val="0"/>
          <w:numId w:val="32"/>
        </w:numPr>
        <w:jc w:val="both"/>
      </w:pPr>
      <w:r>
        <w:t xml:space="preserve">Discussion </w:t>
      </w:r>
      <w:r w:rsidR="00E755DB">
        <w:t xml:space="preserve">and </w:t>
      </w:r>
      <w:r>
        <w:t>concluding remarks</w:t>
      </w:r>
    </w:p>
    <w:p w14:paraId="2DF7B727" w14:textId="77777777" w:rsidR="00E755DB" w:rsidRPr="00E755DB" w:rsidRDefault="00E755DB" w:rsidP="00E755DB"/>
    <w:p w14:paraId="133A218C" w14:textId="1FE52613" w:rsidR="00985BBD" w:rsidDel="005648E7" w:rsidRDefault="00985BBD" w:rsidP="00646F23">
      <w:pPr>
        <w:jc w:val="both"/>
        <w:rPr>
          <w:del w:id="37" w:author="Evangelos Katsamakas" w:date="2017-07-17T16:22:00Z"/>
        </w:rPr>
      </w:pPr>
    </w:p>
    <w:p w14:paraId="443BC0EA" w14:textId="4354367C" w:rsidR="005648E7" w:rsidRDefault="005648E7" w:rsidP="005648E7">
      <w:pPr>
        <w:pStyle w:val="NormalWeb"/>
        <w:spacing w:before="0" w:beforeAutospacing="0" w:after="0" w:afterAutospacing="0"/>
        <w:jc w:val="both"/>
        <w:rPr>
          <w:ins w:id="38" w:author="Evangelos Katsamakas" w:date="2017-07-17T16:22:00Z"/>
          <w:color w:val="000000" w:themeColor="text1"/>
        </w:rPr>
      </w:pPr>
      <w:ins w:id="39" w:author="Evangelos Katsamakas" w:date="2017-07-17T16:22:00Z">
        <w:r>
          <w:rPr>
            <w:color w:val="000000" w:themeColor="text1"/>
          </w:rPr>
          <w:t xml:space="preserve">Network data science is the use of data science methods, tools and algorithms in the modeling and analysis of network (graph) data. We demonstrated how a network data science approach can help companies gain rich insights about employee effort, contribution, and collaboration. </w:t>
        </w:r>
      </w:ins>
      <w:ins w:id="40" w:author="Evangelos Katsamakas" w:date="2017-07-17T16:23:00Z">
        <w:r>
          <w:rPr>
            <w:color w:val="000000" w:themeColor="text1"/>
          </w:rPr>
          <w:t>These insights are useful in order to optimize work patterns and productivity in organizations.</w:t>
        </w:r>
      </w:ins>
    </w:p>
    <w:p w14:paraId="5FE932AF" w14:textId="15FC9294" w:rsidR="0093782B" w:rsidRDefault="00F17D45" w:rsidP="00072C7C">
      <w:pPr>
        <w:pStyle w:val="Heading1"/>
        <w:jc w:val="both"/>
        <w:rPr>
          <w:ins w:id="41" w:author="Evangelos Katsamakas" w:date="2017-07-17T16:26:00Z"/>
          <w:b w:val="0"/>
          <w:sz w:val="24"/>
          <w:szCs w:val="24"/>
        </w:rPr>
      </w:pPr>
      <w:del w:id="42" w:author="Evangelos Katsamakas" w:date="2017-07-17T16:26:00Z">
        <w:r w:rsidRPr="00646F23" w:rsidDel="00072C7C">
          <w:rPr>
            <w:b w:val="0"/>
            <w:sz w:val="24"/>
            <w:szCs w:val="24"/>
          </w:rPr>
          <w:delText>A</w:delText>
        </w:r>
      </w:del>
      <w:ins w:id="43" w:author="Evangelos Katsamakas" w:date="2017-07-17T16:26:00Z">
        <w:r w:rsidR="00072C7C">
          <w:rPr>
            <w:b w:val="0"/>
            <w:sz w:val="24"/>
            <w:szCs w:val="24"/>
          </w:rPr>
          <w:t>A</w:t>
        </w:r>
      </w:ins>
      <w:r w:rsidRPr="00646F23">
        <w:rPr>
          <w:b w:val="0"/>
          <w:sz w:val="24"/>
          <w:szCs w:val="24"/>
        </w:rPr>
        <w:t xml:space="preserve">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14:paraId="158FF2BD" w14:textId="77777777" w:rsidR="00072C7C" w:rsidRDefault="00072C7C">
      <w:pPr>
        <w:rPr>
          <w:ins w:id="44" w:author="Evangelos Katsamakas" w:date="2017-07-17T16:27:00Z"/>
          <w:sz w:val="24"/>
          <w:szCs w:val="24"/>
        </w:rPr>
        <w:pPrChange w:id="45" w:author="Evangelos Katsamakas" w:date="2017-07-17T16:26:00Z">
          <w:pPr>
            <w:pStyle w:val="Heading1"/>
            <w:jc w:val="both"/>
          </w:pPr>
        </w:pPrChange>
      </w:pPr>
    </w:p>
    <w:p w14:paraId="2DAC7425" w14:textId="0F240A97" w:rsidR="00072C7C" w:rsidRPr="00072C7C" w:rsidRDefault="00072C7C">
      <w:pPr>
        <w:rPr>
          <w:ins w:id="46" w:author="Evangelos Katsamakas" w:date="2017-07-17T16:26:00Z"/>
          <w:b/>
          <w:sz w:val="24"/>
          <w:szCs w:val="24"/>
          <w:rPrChange w:id="47" w:author="Evangelos Katsamakas" w:date="2017-07-17T16:27:00Z">
            <w:rPr>
              <w:ins w:id="48" w:author="Evangelos Katsamakas" w:date="2017-07-17T16:26:00Z"/>
              <w:b w:val="0"/>
              <w:sz w:val="24"/>
              <w:szCs w:val="24"/>
            </w:rPr>
          </w:rPrChange>
        </w:rPr>
        <w:pPrChange w:id="49" w:author="Evangelos Katsamakas" w:date="2017-07-17T16:26:00Z">
          <w:pPr>
            <w:pStyle w:val="Heading1"/>
            <w:jc w:val="both"/>
          </w:pPr>
        </w:pPrChange>
      </w:pPr>
      <w:ins w:id="50" w:author="Evangelos Katsamakas" w:date="2017-07-17T16:27:00Z">
        <w:r>
          <w:rPr>
            <w:rFonts w:ascii="Times New Roman" w:hAnsi="Times New Roman" w:cs="Times New Roman"/>
            <w:sz w:val="24"/>
            <w:szCs w:val="24"/>
          </w:rPr>
          <w:t xml:space="preserve">In addition to the analysis of network data, we proposed a recommender system that managers could consult to </w:t>
        </w:r>
      </w:ins>
      <w:ins w:id="51" w:author="Evangelos Katsamakas" w:date="2017-07-17T16:29:00Z">
        <w:r>
          <w:rPr>
            <w:rFonts w:ascii="Times New Roman" w:hAnsi="Times New Roman" w:cs="Times New Roman"/>
            <w:sz w:val="24"/>
            <w:szCs w:val="24"/>
          </w:rPr>
          <w:t>assign</w:t>
        </w:r>
      </w:ins>
      <w:ins w:id="52" w:author="Evangelos Katsamakas" w:date="2017-07-17T16:27:00Z">
        <w:r>
          <w:rPr>
            <w:rFonts w:ascii="Times New Roman" w:hAnsi="Times New Roman" w:cs="Times New Roman"/>
            <w:sz w:val="24"/>
            <w:szCs w:val="24"/>
          </w:rPr>
          <w:t xml:space="preserve"> </w:t>
        </w:r>
      </w:ins>
      <w:ins w:id="53" w:author="Evangelos Katsamakas" w:date="2017-07-17T16:29:00Z">
        <w:r>
          <w:rPr>
            <w:rFonts w:ascii="Times New Roman" w:hAnsi="Times New Roman" w:cs="Times New Roman"/>
            <w:sz w:val="24"/>
            <w:szCs w:val="24"/>
          </w:rPr>
          <w:t>employees to projects…</w:t>
        </w:r>
      </w:ins>
    </w:p>
    <w:p w14:paraId="0526B7D3" w14:textId="14BD4819" w:rsidR="00072C7C" w:rsidRPr="00072C7C" w:rsidDel="00072C7C" w:rsidRDefault="00072C7C">
      <w:pPr>
        <w:rPr>
          <w:del w:id="54" w:author="Evangelos Katsamakas" w:date="2017-07-17T16:26:00Z"/>
          <w:b/>
          <w:rPrChange w:id="55" w:author="Evangelos Katsamakas" w:date="2017-07-17T16:25:00Z">
            <w:rPr>
              <w:del w:id="56" w:author="Evangelos Katsamakas" w:date="2017-07-17T16:26:00Z"/>
              <w:b w:val="0"/>
              <w:sz w:val="24"/>
              <w:szCs w:val="24"/>
            </w:rPr>
          </w:rPrChange>
        </w:rPr>
        <w:pPrChange w:id="57" w:author="Evangelos Katsamakas" w:date="2017-07-17T16:25:00Z">
          <w:pPr>
            <w:pStyle w:val="Heading1"/>
            <w:jc w:val="both"/>
          </w:pPr>
        </w:pPrChange>
      </w:pPr>
    </w:p>
    <w:p w14:paraId="1825142D" w14:textId="0C356553" w:rsidR="00646F23" w:rsidRDefault="00E755DB" w:rsidP="00646F23">
      <w:pPr>
        <w:pStyle w:val="Heading1"/>
        <w:jc w:val="both"/>
        <w:rPr>
          <w:ins w:id="58" w:author="Evangelos Katsamakas" w:date="2017-07-17T16:30:00Z"/>
          <w:b w:val="0"/>
          <w:sz w:val="24"/>
          <w:szCs w:val="24"/>
        </w:rPr>
      </w:pPr>
      <w:del w:id="59" w:author="Evangelos Katsamakas" w:date="2017-07-17T16:24:00Z">
        <w:r w:rsidRPr="00646F23" w:rsidDel="005648E7">
          <w:rPr>
            <w:b w:val="0"/>
            <w:sz w:val="24"/>
            <w:szCs w:val="24"/>
          </w:rPr>
          <w:lastRenderedPageBreak/>
          <w:delText>Several assumptions and limitations are present in the study.</w:delText>
        </w:r>
        <w:r w:rsidR="00646F23" w:rsidDel="005648E7">
          <w:rPr>
            <w:b w:val="0"/>
            <w:sz w:val="24"/>
            <w:szCs w:val="24"/>
          </w:rPr>
          <w:delText xml:space="preserve"> For example, the</w:delText>
        </w:r>
      </w:del>
      <w:ins w:id="60" w:author="Evangelos Katsamakas" w:date="2017-07-17T16:24:00Z">
        <w:r w:rsidR="005648E7">
          <w:rPr>
            <w:b w:val="0"/>
            <w:sz w:val="24"/>
            <w:szCs w:val="24"/>
          </w:rPr>
          <w:t>In addition to the</w:t>
        </w:r>
      </w:ins>
      <w:r w:rsidR="00646F23">
        <w:rPr>
          <w:b w:val="0"/>
          <w:sz w:val="24"/>
          <w:szCs w:val="24"/>
        </w:rPr>
        <w:t xml:space="preserve"> </w:t>
      </w:r>
      <w:r w:rsidRPr="00646F23">
        <w:rPr>
          <w:b w:val="0"/>
          <w:sz w:val="24"/>
          <w:szCs w:val="24"/>
        </w:rPr>
        <w:t>ana</w:t>
      </w:r>
      <w:r w:rsidR="00646F23">
        <w:rPr>
          <w:b w:val="0"/>
          <w:sz w:val="24"/>
          <w:szCs w:val="24"/>
        </w:rPr>
        <w:t xml:space="preserve">lysis </w:t>
      </w:r>
      <w:ins w:id="61" w:author="Evangelos Katsamakas" w:date="2017-07-17T16:24:00Z">
        <w:r w:rsidR="005648E7">
          <w:rPr>
            <w:b w:val="0"/>
            <w:sz w:val="24"/>
            <w:szCs w:val="24"/>
          </w:rPr>
          <w:t>of</w:t>
        </w:r>
      </w:ins>
      <w:del w:id="62" w:author="Evangelos Katsamakas" w:date="2017-07-17T16:24:00Z">
        <w:r w:rsidR="00646F23" w:rsidDel="005648E7">
          <w:rPr>
            <w:b w:val="0"/>
            <w:sz w:val="24"/>
            <w:szCs w:val="24"/>
          </w:rPr>
          <w:delText>only looked at</w:delText>
        </w:r>
      </w:del>
      <w:r w:rsidR="00646F23">
        <w:rPr>
          <w:b w:val="0"/>
          <w:sz w:val="24"/>
          <w:szCs w:val="24"/>
        </w:rPr>
        <w:t xml:space="preserve"> a snapshot or aggregated version of the software development </w:t>
      </w:r>
      <w:r w:rsidRPr="00646F23">
        <w:rPr>
          <w:b w:val="0"/>
          <w:sz w:val="24"/>
          <w:szCs w:val="24"/>
        </w:rPr>
        <w:t xml:space="preserve">network at </w:t>
      </w:r>
      <w:r w:rsidR="00646F23">
        <w:rPr>
          <w:b w:val="0"/>
          <w:sz w:val="24"/>
          <w:szCs w:val="24"/>
        </w:rPr>
        <w:t>this particular company</w:t>
      </w:r>
      <w:ins w:id="63" w:author="Evangelos Katsamakas" w:date="2017-07-17T16:25:00Z">
        <w:r w:rsidR="005648E7">
          <w:rPr>
            <w:b w:val="0"/>
            <w:sz w:val="24"/>
            <w:szCs w:val="24"/>
          </w:rPr>
          <w:t>, we did</w:t>
        </w:r>
      </w:ins>
      <w:del w:id="64" w:author="Evangelos Katsamakas" w:date="2017-07-17T16:25:00Z">
        <w:r w:rsidRPr="00646F23" w:rsidDel="005648E7">
          <w:rPr>
            <w:b w:val="0"/>
            <w:sz w:val="24"/>
            <w:szCs w:val="24"/>
          </w:rPr>
          <w:delText>.</w:delText>
        </w:r>
      </w:del>
      <w:r w:rsidRPr="00646F23">
        <w:rPr>
          <w:b w:val="0"/>
          <w:sz w:val="24"/>
          <w:szCs w:val="24"/>
        </w:rPr>
        <w:t xml:space="preserve"> </w:t>
      </w:r>
      <w:ins w:id="65" w:author="Evangelos Katsamakas" w:date="2017-07-17T16:25:00Z">
        <w:r w:rsidR="005648E7">
          <w:rPr>
            <w:b w:val="0"/>
            <w:sz w:val="24"/>
            <w:szCs w:val="24"/>
          </w:rPr>
          <w:t>a</w:t>
        </w:r>
      </w:ins>
      <w:del w:id="66" w:author="Evangelos Katsamakas" w:date="2017-07-17T16:25:00Z">
        <w:r w:rsidR="00646F23" w:rsidDel="005648E7">
          <w:rPr>
            <w:b w:val="0"/>
            <w:sz w:val="24"/>
            <w:szCs w:val="24"/>
          </w:rPr>
          <w:delText>A</w:delText>
        </w:r>
      </w:del>
      <w:r w:rsidR="00646F23">
        <w:rPr>
          <w:b w:val="0"/>
          <w:sz w:val="24"/>
          <w:szCs w:val="24"/>
        </w:rPr>
        <w:t xml:space="preserve"> </w:t>
      </w:r>
      <w:r w:rsidRPr="00646F23">
        <w:rPr>
          <w:b w:val="0"/>
          <w:sz w:val="24"/>
          <w:szCs w:val="24"/>
        </w:rPr>
        <w:t>longitudinal and dynamic analysis</w:t>
      </w:r>
      <w:ins w:id="67" w:author="Evangelos Katsamakas" w:date="2017-07-17T16:25:00Z">
        <w:r w:rsidR="005648E7">
          <w:rPr>
            <w:b w:val="0"/>
            <w:sz w:val="24"/>
            <w:szCs w:val="24"/>
          </w:rPr>
          <w:t xml:space="preserve">. </w:t>
        </w:r>
      </w:ins>
      <w:del w:id="68" w:author="Evangelos Katsamakas" w:date="2017-07-17T16:25:00Z">
        <w:r w:rsidRPr="00646F23" w:rsidDel="005648E7">
          <w:rPr>
            <w:b w:val="0"/>
            <w:sz w:val="24"/>
            <w:szCs w:val="24"/>
          </w:rPr>
          <w:delText xml:space="preserve"> </w:delText>
        </w:r>
        <w:r w:rsidR="00646F23" w:rsidDel="005648E7">
          <w:rPr>
            <w:b w:val="0"/>
            <w:sz w:val="24"/>
            <w:szCs w:val="24"/>
          </w:rPr>
          <w:delText xml:space="preserve">in the future </w:delText>
        </w:r>
        <w:r w:rsidRPr="00646F23" w:rsidDel="005648E7">
          <w:rPr>
            <w:b w:val="0"/>
            <w:sz w:val="24"/>
            <w:szCs w:val="24"/>
          </w:rPr>
          <w:delText>ma</w:delText>
        </w:r>
      </w:del>
      <w:ins w:id="69" w:author="Evangelos Katsamakas" w:date="2017-07-17T16:25:00Z">
        <w:r w:rsidR="005648E7">
          <w:rPr>
            <w:b w:val="0"/>
            <w:sz w:val="24"/>
            <w:szCs w:val="24"/>
          </w:rPr>
          <w:t xml:space="preserve">This </w:t>
        </w:r>
      </w:ins>
      <w:del w:id="70" w:author="Evangelos Katsamakas" w:date="2017-07-17T16:25:00Z">
        <w:r w:rsidRPr="00646F23" w:rsidDel="005648E7">
          <w:rPr>
            <w:b w:val="0"/>
            <w:sz w:val="24"/>
            <w:szCs w:val="24"/>
          </w:rPr>
          <w:delText xml:space="preserve">y </w:delText>
        </w:r>
      </w:del>
      <w:r w:rsidRPr="00646F23">
        <w:rPr>
          <w:b w:val="0"/>
          <w:sz w:val="24"/>
          <w:szCs w:val="24"/>
        </w:rPr>
        <w:t>provide</w:t>
      </w:r>
      <w:ins w:id="71" w:author="Evangelos Katsamakas" w:date="2017-07-17T16:25:00Z">
        <w:r w:rsidR="005648E7">
          <w:rPr>
            <w:b w:val="0"/>
            <w:sz w:val="24"/>
            <w:szCs w:val="24"/>
          </w:rPr>
          <w:t>s</w:t>
        </w:r>
      </w:ins>
      <w:r w:rsidRPr="00646F23">
        <w:rPr>
          <w:b w:val="0"/>
          <w:sz w:val="24"/>
          <w:szCs w:val="24"/>
        </w:rPr>
        <w:t xml:space="preserv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14:paraId="4F13871D" w14:textId="77777777" w:rsidR="00AF0A6C" w:rsidRDefault="00AF0A6C">
      <w:pPr>
        <w:rPr>
          <w:ins w:id="72" w:author="Evangelos Katsamakas" w:date="2017-07-17T16:30:00Z"/>
        </w:rPr>
        <w:pPrChange w:id="73" w:author="Evangelos Katsamakas" w:date="2017-07-17T16:30:00Z">
          <w:pPr>
            <w:pStyle w:val="Heading1"/>
            <w:jc w:val="both"/>
          </w:pPr>
        </w:pPrChange>
      </w:pPr>
    </w:p>
    <w:p w14:paraId="3B3348D7" w14:textId="005492D5" w:rsidR="00AF0A6C" w:rsidRPr="00AF0A6C" w:rsidRDefault="00836ABA">
      <w:pPr>
        <w:rPr>
          <w:b/>
          <w:sz w:val="24"/>
          <w:szCs w:val="24"/>
          <w:rPrChange w:id="74" w:author="Evangelos Katsamakas" w:date="2017-07-17T16:30:00Z">
            <w:rPr>
              <w:b w:val="0"/>
              <w:sz w:val="24"/>
              <w:szCs w:val="24"/>
            </w:rPr>
          </w:rPrChange>
        </w:rPr>
        <w:pPrChange w:id="75" w:author="Evangelos Katsamakas" w:date="2017-07-17T16:30:00Z">
          <w:pPr>
            <w:pStyle w:val="Heading1"/>
            <w:jc w:val="both"/>
          </w:pPr>
        </w:pPrChange>
      </w:pPr>
      <w:ins w:id="76" w:author="Evangelos Katsamakas" w:date="2017-07-17T16:39:00Z">
        <w:r>
          <w:rPr>
            <w:rFonts w:ascii="Times New Roman" w:hAnsi="Times New Roman" w:cs="Times New Roman"/>
            <w:sz w:val="24"/>
            <w:szCs w:val="24"/>
          </w:rPr>
          <w:t xml:space="preserve">There are many opportunities for future research to extend the methodology proposed in this paper. </w:t>
        </w:r>
      </w:ins>
      <w:ins w:id="77" w:author="Evangelos Katsamakas" w:date="2017-07-17T16:40:00Z">
        <w:r>
          <w:rPr>
            <w:rFonts w:ascii="Times New Roman" w:hAnsi="Times New Roman" w:cs="Times New Roman"/>
            <w:sz w:val="24"/>
            <w:szCs w:val="24"/>
          </w:rPr>
          <w:t>…</w:t>
        </w:r>
      </w:ins>
    </w:p>
    <w:p w14:paraId="6183BD9D" w14:textId="77777777" w:rsidR="006A38DE" w:rsidRPr="00024B08" w:rsidRDefault="006A38DE" w:rsidP="00024B08">
      <w:pPr>
        <w:pStyle w:val="Heading1"/>
        <w:rPr>
          <w:b w:val="0"/>
          <w:sz w:val="24"/>
          <w:szCs w:val="24"/>
        </w:rPr>
      </w:pPr>
      <w:r>
        <w:t>References</w:t>
      </w:r>
    </w:p>
    <w:p w14:paraId="70E71551" w14:textId="77777777" w:rsidR="00923CB1" w:rsidRDefault="00923CB1" w:rsidP="00923CB1">
      <w:pPr>
        <w:pStyle w:val="NormalWeb"/>
        <w:spacing w:before="0" w:beforeAutospacing="0" w:after="0" w:afterAutospacing="0"/>
        <w:jc w:val="both"/>
        <w:rPr>
          <w:color w:val="C00000"/>
        </w:rPr>
      </w:pPr>
      <w:bookmarkStart w:id="78" w:name="_Hlk488152118"/>
      <w:r w:rsidRPr="00FC4CE6">
        <w:rPr>
          <w:color w:val="C00000"/>
        </w:rPr>
        <w:t>Albert R., Barabasi A.-L. (2002). Statistical mechanics of complex networks. Rev. Mod. Phys. 74: 47–97.</w:t>
      </w:r>
    </w:p>
    <w:p w14:paraId="6C29C90C" w14:textId="77777777" w:rsidR="00923CB1" w:rsidRDefault="00923CB1" w:rsidP="00923CB1">
      <w:pPr>
        <w:pStyle w:val="NormalWeb"/>
        <w:spacing w:before="0" w:beforeAutospacing="0" w:after="0" w:afterAutospacing="0"/>
        <w:jc w:val="both"/>
        <w:rPr>
          <w:color w:val="C00000"/>
        </w:rPr>
      </w:pPr>
    </w:p>
    <w:p w14:paraId="1A12BEAF" w14:textId="77777777" w:rsidR="00923CB1" w:rsidRPr="00DA79E1" w:rsidRDefault="00923CB1" w:rsidP="00923CB1">
      <w:pPr>
        <w:pStyle w:val="NormalWeb"/>
        <w:spacing w:before="0" w:beforeAutospacing="0" w:after="0" w:afterAutospacing="0"/>
        <w:jc w:val="both"/>
        <w:rPr>
          <w:color w:val="000000"/>
        </w:rPr>
      </w:pPr>
      <w:r w:rsidRPr="00FC4CE6">
        <w:rPr>
          <w:color w:val="C00000"/>
        </w:rPr>
        <w:t>Ball, B., B. Karrer, and M. E. J. Newman, 2011, Phys. Rev. E 84, 036103</w:t>
      </w:r>
      <w:r>
        <w:rPr>
          <w:color w:val="000000"/>
        </w:rPr>
        <w:t>.</w:t>
      </w:r>
    </w:p>
    <w:p w14:paraId="5C29F3A6" w14:textId="77777777" w:rsidR="00923CB1" w:rsidRDefault="00923CB1" w:rsidP="00923CB1">
      <w:pPr>
        <w:pStyle w:val="NormalWeb"/>
        <w:spacing w:before="0" w:beforeAutospacing="0" w:after="0" w:afterAutospacing="0"/>
        <w:jc w:val="both"/>
        <w:rPr>
          <w:color w:val="C00000"/>
        </w:rPr>
      </w:pPr>
    </w:p>
    <w:p w14:paraId="50750A5C" w14:textId="77777777" w:rsidR="00923CB1" w:rsidRPr="00FC4CE6" w:rsidRDefault="00923CB1" w:rsidP="00923CB1">
      <w:pPr>
        <w:pStyle w:val="NormalWeb"/>
        <w:spacing w:before="0" w:beforeAutospacing="0" w:after="0" w:afterAutospacing="0"/>
        <w:jc w:val="both"/>
        <w:rPr>
          <w:color w:val="C00000"/>
        </w:rPr>
      </w:pPr>
      <w:r w:rsidRPr="00FC4CE6">
        <w:rPr>
          <w:color w:val="C00000"/>
        </w:rPr>
        <w:t>Brian Karrer, and M. E. J. Newman (2011). Stochastic Blockmodels and Community Structure in Networks. Physical Review E 83, no. 1 (2011): 016107</w:t>
      </w:r>
    </w:p>
    <w:p w14:paraId="351B4A35" w14:textId="77777777" w:rsidR="00923CB1" w:rsidRDefault="00923CB1" w:rsidP="00923CB1">
      <w:pPr>
        <w:pStyle w:val="NormalWeb"/>
        <w:spacing w:before="0" w:beforeAutospacing="0" w:after="0" w:afterAutospacing="0"/>
        <w:jc w:val="both"/>
        <w:rPr>
          <w:color w:val="C00000"/>
        </w:rPr>
      </w:pPr>
    </w:p>
    <w:p w14:paraId="72FAA479" w14:textId="77777777" w:rsidR="00923CB1" w:rsidRPr="00FC4CE6" w:rsidRDefault="00923CB1" w:rsidP="00923CB1">
      <w:pPr>
        <w:pStyle w:val="NormalWeb"/>
        <w:spacing w:before="0" w:beforeAutospacing="0" w:after="0" w:afterAutospacing="0"/>
        <w:jc w:val="both"/>
        <w:rPr>
          <w:color w:val="C00000"/>
        </w:rPr>
      </w:pPr>
      <w:r w:rsidRPr="00FC4CE6">
        <w:rPr>
          <w:color w:val="C00000"/>
        </w:rPr>
        <w:t>Chakraborty, T., A. Dalmia, A. Mukherjee, and N. Ganguly, 2016, preprint arXiv:1604.03512.</w:t>
      </w:r>
    </w:p>
    <w:p w14:paraId="1484B244" w14:textId="77777777" w:rsidR="00923CB1" w:rsidRPr="00FC4CE6" w:rsidRDefault="00923CB1" w:rsidP="00923CB1">
      <w:pPr>
        <w:pStyle w:val="NormalWeb"/>
        <w:spacing w:before="0" w:beforeAutospacing="0" w:after="0" w:afterAutospacing="0"/>
        <w:jc w:val="both"/>
        <w:rPr>
          <w:color w:val="C00000"/>
        </w:rPr>
      </w:pPr>
      <w:r w:rsidRPr="00FC4CE6">
        <w:rPr>
          <w:color w:val="C00000"/>
        </w:rPr>
        <w:t>Coscia, M., F. Giannotti, and D. Pedreschi, 2011, Stat. Anal. Data Min. 4(5), 512.</w:t>
      </w:r>
    </w:p>
    <w:p w14:paraId="41B79B5E" w14:textId="77777777" w:rsidR="00923CB1" w:rsidRDefault="00923CB1" w:rsidP="00923CB1">
      <w:pPr>
        <w:pStyle w:val="NormalWeb"/>
        <w:spacing w:before="0" w:beforeAutospacing="0" w:after="0" w:afterAutospacing="0"/>
        <w:jc w:val="both"/>
        <w:rPr>
          <w:color w:val="C00000"/>
        </w:rPr>
      </w:pPr>
    </w:p>
    <w:p w14:paraId="3BD0359F" w14:textId="77777777" w:rsidR="00923CB1" w:rsidRPr="00FC4CE6" w:rsidRDefault="00923CB1" w:rsidP="00923CB1">
      <w:pPr>
        <w:pStyle w:val="NormalWeb"/>
        <w:spacing w:before="0" w:beforeAutospacing="0" w:after="0" w:afterAutospacing="0"/>
        <w:jc w:val="both"/>
        <w:rPr>
          <w:color w:val="C00000"/>
        </w:rPr>
      </w:pPr>
      <w:r w:rsidRPr="00FC4CE6">
        <w:rPr>
          <w:color w:val="C00000"/>
        </w:rPr>
        <w:t>Clauset, A.; Shalizi, C. R., Newman, M. E. J. (2009). "Power-Law Distributions in Empirical Data". SIAM Review. 51 (4): 661–703. arXiv:0706.1062Freely accessible. Bibcode:2009 SIAMR..51..661C. doi:10.1137/070710111.</w:t>
      </w:r>
    </w:p>
    <w:p w14:paraId="3DA5F1C0" w14:textId="77777777" w:rsidR="00923CB1" w:rsidRPr="00FC4CE6" w:rsidRDefault="00923CB1" w:rsidP="00923CB1">
      <w:pPr>
        <w:pStyle w:val="NormalWeb"/>
        <w:spacing w:before="0" w:beforeAutospacing="0" w:after="0" w:afterAutospacing="0"/>
        <w:jc w:val="both"/>
        <w:rPr>
          <w:color w:val="C00000"/>
        </w:rPr>
      </w:pPr>
    </w:p>
    <w:p w14:paraId="22381630" w14:textId="77777777" w:rsidR="00923CB1" w:rsidRPr="00FC4CE6" w:rsidRDefault="00923CB1" w:rsidP="00923CB1">
      <w:pPr>
        <w:pStyle w:val="NormalWeb"/>
        <w:spacing w:before="0" w:beforeAutospacing="0" w:after="0" w:afterAutospacing="0"/>
        <w:jc w:val="both"/>
        <w:rPr>
          <w:color w:val="C00000"/>
        </w:rPr>
      </w:pPr>
      <w:r w:rsidRPr="00FC4CE6">
        <w:rPr>
          <w:color w:val="C00000"/>
        </w:rPr>
        <w:t>Darst, R. K., Z. Nussinov, and S. Fortunato, 2014, Phys. Rev. E 89(3), 032809.</w:t>
      </w:r>
    </w:p>
    <w:p w14:paraId="5CB7F532" w14:textId="77777777" w:rsidR="00923CB1" w:rsidRDefault="00923CB1" w:rsidP="00923CB1"/>
    <w:p w14:paraId="18465D20" w14:textId="77777777" w:rsidR="00923CB1" w:rsidRPr="00FC4CE6" w:rsidRDefault="00923CB1" w:rsidP="00923CB1">
      <w:pPr>
        <w:shd w:val="clear" w:color="auto" w:fill="FFFFFF"/>
        <w:spacing w:line="240" w:lineRule="auto"/>
        <w:jc w:val="both"/>
        <w:rPr>
          <w:rFonts w:ascii="Times New Roman" w:eastAsia="Times New Roman" w:hAnsi="Times New Roman" w:cs="Times New Roman"/>
          <w:color w:val="C00000"/>
          <w:sz w:val="24"/>
          <w:szCs w:val="24"/>
        </w:rPr>
      </w:pPr>
      <w:r w:rsidRPr="00FC4CE6">
        <w:rPr>
          <w:rFonts w:ascii="Times New Roman" w:eastAsia="Times New Roman" w:hAnsi="Times New Roman" w:cs="Times New Roman"/>
          <w:color w:val="C00000"/>
          <w:sz w:val="24"/>
          <w:szCs w:val="24"/>
        </w:rPr>
        <w:t>Doreian, P., and Stokman, F.N. (Eds.) (1997). Evolution of Social Networks. Amsterdam: Gordon and Breach.</w:t>
      </w:r>
    </w:p>
    <w:p w14:paraId="5E6F65EC" w14:textId="77777777" w:rsidR="00923CB1" w:rsidRDefault="00923CB1" w:rsidP="00923CB1"/>
    <w:p w14:paraId="72A5EBA5" w14:textId="77777777" w:rsidR="00923CB1" w:rsidRPr="00994643" w:rsidRDefault="00923CB1" w:rsidP="00923CB1">
      <w:pPr>
        <w:pStyle w:val="NormalWeb"/>
        <w:spacing w:before="0" w:beforeAutospacing="0" w:after="0" w:afterAutospacing="0"/>
        <w:jc w:val="both"/>
        <w:rPr>
          <w:color w:val="C00000"/>
        </w:rPr>
      </w:pPr>
      <w:r w:rsidRPr="00FC4CE6">
        <w:rPr>
          <w:color w:val="C00000"/>
        </w:rPr>
        <w:t>Fani, Hossein; Bagheri, Ebrahim (2017). Community detection in social networks. Encyclopedia with Semantic Computing and Robotic Intelligence. 1. pp. 1630001 [8].</w:t>
      </w:r>
    </w:p>
    <w:p w14:paraId="624DFBC5" w14:textId="77777777" w:rsidR="00923CB1" w:rsidRPr="00994643" w:rsidRDefault="00923CB1" w:rsidP="00923CB1">
      <w:pPr>
        <w:pStyle w:val="NormalWeb"/>
        <w:jc w:val="both"/>
        <w:rPr>
          <w:color w:val="C00000"/>
        </w:rPr>
      </w:pPr>
      <w:r w:rsidRPr="00FC4CE6">
        <w:rPr>
          <w:color w:val="C00000"/>
        </w:rPr>
        <w:t xml:space="preserve">F. D. Malliaros; M. Vazirgiannis (2013). Clustering and community detection in directed networks: A surve. Phys. Rep. 533 (4): 95–142. </w:t>
      </w:r>
    </w:p>
    <w:p w14:paraId="64C0A4E2" w14:textId="77777777" w:rsidR="00923CB1" w:rsidRPr="00FC4CE6" w:rsidRDefault="00923CB1" w:rsidP="00923CB1">
      <w:pPr>
        <w:pStyle w:val="NormalWeb"/>
        <w:spacing w:before="0" w:beforeAutospacing="0" w:after="0" w:afterAutospacing="0"/>
        <w:jc w:val="both"/>
        <w:rPr>
          <w:color w:val="C00000"/>
        </w:rPr>
      </w:pPr>
      <w:r w:rsidRPr="00FC4CE6">
        <w:rPr>
          <w:color w:val="C00000"/>
        </w:rPr>
        <w:t>Francesco Ricci, Lior Rokach, Bracha Shapira, </w:t>
      </w:r>
      <w:hyperlink r:id="rId43" w:history="1">
        <w:r w:rsidRPr="00FC4CE6">
          <w:rPr>
            <w:color w:val="C00000"/>
          </w:rPr>
          <w:t>Introduction to Recommender Systems Handbook</w:t>
        </w:r>
      </w:hyperlink>
      <w:r w:rsidRPr="00FC4CE6">
        <w:rPr>
          <w:color w:val="C00000"/>
        </w:rPr>
        <w:t>, Recommender Systems Handbook, Springer, 2011, pp. 1-35</w:t>
      </w:r>
    </w:p>
    <w:p w14:paraId="4D8256A8" w14:textId="77777777" w:rsidR="00923CB1" w:rsidRDefault="00923CB1" w:rsidP="00923CB1">
      <w:pPr>
        <w:pStyle w:val="NormalWeb"/>
        <w:spacing w:before="0" w:beforeAutospacing="0" w:after="0" w:afterAutospacing="0"/>
        <w:jc w:val="both"/>
        <w:rPr>
          <w:color w:val="C00000"/>
        </w:rPr>
      </w:pPr>
    </w:p>
    <w:p w14:paraId="1C433BBB" w14:textId="77777777" w:rsidR="00923CB1" w:rsidRPr="00FC4CE6" w:rsidRDefault="00923CB1" w:rsidP="00923CB1">
      <w:pPr>
        <w:pStyle w:val="NormalWeb"/>
        <w:spacing w:before="0" w:beforeAutospacing="0" w:after="0" w:afterAutospacing="0"/>
        <w:jc w:val="both"/>
        <w:rPr>
          <w:color w:val="C00000"/>
        </w:rPr>
      </w:pPr>
      <w:r w:rsidRPr="00FC4CE6">
        <w:rPr>
          <w:color w:val="C00000"/>
        </w:rPr>
        <w:t>Guillaume, J., Latapy, M. (2004). Bipartite structure of all complex networks. Information Processing Letters, 90(5):215-221.</w:t>
      </w:r>
    </w:p>
    <w:p w14:paraId="5A574076" w14:textId="77777777" w:rsidR="00923CB1" w:rsidRDefault="00923CB1" w:rsidP="00923CB1">
      <w:pPr>
        <w:pStyle w:val="NormalWeb"/>
        <w:spacing w:before="0" w:beforeAutospacing="0" w:after="0" w:afterAutospacing="0"/>
        <w:jc w:val="both"/>
        <w:rPr>
          <w:color w:val="C00000"/>
        </w:rPr>
      </w:pPr>
    </w:p>
    <w:p w14:paraId="6050CC4D" w14:textId="77777777" w:rsidR="00923CB1" w:rsidRPr="00FC4CE6" w:rsidRDefault="00923CB1" w:rsidP="00923CB1">
      <w:pPr>
        <w:pStyle w:val="NormalWeb"/>
        <w:spacing w:before="0" w:beforeAutospacing="0" w:after="0" w:afterAutospacing="0"/>
        <w:jc w:val="both"/>
        <w:rPr>
          <w:color w:val="C00000"/>
        </w:rPr>
      </w:pPr>
      <w:r w:rsidRPr="00FC4CE6">
        <w:rPr>
          <w:color w:val="C00000"/>
        </w:rPr>
        <w:t>Guimer`a, R., and L. A. N. Amaral, 2005, Nature 433, 895.</w:t>
      </w:r>
    </w:p>
    <w:p w14:paraId="16BA9339" w14:textId="77777777" w:rsidR="00923CB1" w:rsidRPr="00FC4CE6" w:rsidRDefault="00923CB1" w:rsidP="00923CB1">
      <w:pPr>
        <w:pStyle w:val="NormalWeb"/>
        <w:spacing w:before="0" w:beforeAutospacing="0" w:after="0" w:afterAutospacing="0"/>
        <w:jc w:val="both"/>
        <w:rPr>
          <w:color w:val="C00000"/>
        </w:rPr>
      </w:pPr>
    </w:p>
    <w:p w14:paraId="0EAE9EBE" w14:textId="77777777" w:rsidR="00923CB1" w:rsidRPr="00FC4CE6" w:rsidRDefault="00923CB1" w:rsidP="00923CB1">
      <w:pPr>
        <w:pStyle w:val="NormalWeb"/>
        <w:spacing w:before="0" w:beforeAutospacing="0" w:after="0" w:afterAutospacing="0"/>
        <w:jc w:val="both"/>
        <w:rPr>
          <w:color w:val="C00000"/>
        </w:rPr>
      </w:pPr>
      <w:r w:rsidRPr="00FC4CE6">
        <w:rPr>
          <w:color w:val="C00000"/>
        </w:rPr>
        <w:t>Hastings, M. B., 2006, Phys. Rev. E 74(3), 035102.</w:t>
      </w:r>
    </w:p>
    <w:p w14:paraId="5C0C98DE" w14:textId="77777777" w:rsidR="00923CB1" w:rsidRPr="00FC4CE6" w:rsidRDefault="00923CB1" w:rsidP="00923CB1">
      <w:pPr>
        <w:pStyle w:val="NormalWeb"/>
        <w:spacing w:before="0" w:beforeAutospacing="0" w:after="0" w:afterAutospacing="0"/>
        <w:jc w:val="both"/>
        <w:rPr>
          <w:color w:val="C00000"/>
        </w:rPr>
      </w:pPr>
    </w:p>
    <w:p w14:paraId="4EBD3C14" w14:textId="2A889F93" w:rsidR="00923CB1" w:rsidRPr="00923CB1" w:rsidRDefault="00923CB1" w:rsidP="00923CB1">
      <w:pPr>
        <w:pStyle w:val="NormalWeb"/>
        <w:spacing w:before="0" w:beforeAutospacing="0" w:after="0" w:afterAutospacing="0"/>
        <w:jc w:val="both"/>
        <w:rPr>
          <w:color w:val="C00000"/>
        </w:rPr>
      </w:pPr>
      <w:r w:rsidRPr="00FC4CE6">
        <w:rPr>
          <w:color w:val="C00000"/>
        </w:rPr>
        <w:t>Hazewinkel, Michiel, ed. (2001), Kolmogorov–Smirnov test,  </w:t>
      </w:r>
      <w:hyperlink r:id="rId44" w:tooltip="Encyclopedia of Mathematics" w:history="1">
        <w:r w:rsidRPr="00FC4CE6">
          <w:rPr>
            <w:color w:val="C00000"/>
          </w:rPr>
          <w:t>Encyclopedia of Mathematics</w:t>
        </w:r>
      </w:hyperlink>
      <w:r w:rsidRPr="00FC4CE6">
        <w:rPr>
          <w:color w:val="C00000"/>
        </w:rPr>
        <w:t>, Springer, </w:t>
      </w:r>
      <w:hyperlink r:id="rId45" w:tooltip="International Standard Book Number" w:history="1">
        <w:r w:rsidRPr="00FC4CE6">
          <w:rPr>
            <w:color w:val="C00000"/>
          </w:rPr>
          <w:t>ISBN</w:t>
        </w:r>
      </w:hyperlink>
      <w:r w:rsidRPr="00FC4CE6">
        <w:rPr>
          <w:color w:val="C00000"/>
        </w:rPr>
        <w:t> </w:t>
      </w:r>
      <w:hyperlink r:id="rId46" w:tooltip="Special:BookSources/978-1-55608-010-4" w:history="1">
        <w:r w:rsidRPr="00FC4CE6">
          <w:rPr>
            <w:color w:val="C00000"/>
          </w:rPr>
          <w:t>978-1-55608-010-4</w:t>
        </w:r>
      </w:hyperlink>
      <w:r w:rsidRPr="00FC4CE6">
        <w:rPr>
          <w:color w:val="C00000"/>
        </w:rPr>
        <w:t>]</w:t>
      </w:r>
    </w:p>
    <w:p w14:paraId="4CB6B956" w14:textId="77777777" w:rsidR="00923CB1" w:rsidRPr="00FC4CE6" w:rsidRDefault="00923CB1" w:rsidP="00923CB1">
      <w:pPr>
        <w:pStyle w:val="NormalWeb"/>
        <w:jc w:val="both"/>
        <w:rPr>
          <w:color w:val="C00000"/>
        </w:rPr>
      </w:pPr>
      <w:r w:rsidRPr="00FC4CE6">
        <w:rPr>
          <w:color w:val="C00000"/>
        </w:rPr>
        <w:t>Ian McCulloh and Kathleen Carley (2009). Longitudinal Dynamic Network Analysis. CMU-ISR-09-118</w:t>
      </w:r>
    </w:p>
    <w:p w14:paraId="18F0EB91" w14:textId="77777777" w:rsidR="00923CB1" w:rsidRPr="00FC4CE6" w:rsidRDefault="00923CB1" w:rsidP="00923CB1">
      <w:pPr>
        <w:pStyle w:val="NormalWeb"/>
        <w:spacing w:before="0" w:beforeAutospacing="0" w:after="0" w:afterAutospacing="0"/>
        <w:jc w:val="both"/>
        <w:rPr>
          <w:color w:val="C00000"/>
        </w:rPr>
      </w:pPr>
      <w:r w:rsidRPr="00FC4CE6">
        <w:rPr>
          <w:color w:val="C00000"/>
        </w:rPr>
        <w:t>J.S. Breese, D.Heckerman, and C.Kadie. Empirical analysis of predictive algorithms for collaborative filtering. In Proceedings of the Fourteenth Conference on Uncertainty in Artifical Intelligence, 1998.</w:t>
      </w:r>
    </w:p>
    <w:p w14:paraId="6D89CC8D" w14:textId="77777777" w:rsidR="00923CB1" w:rsidRDefault="00923CB1" w:rsidP="00923CB1"/>
    <w:p w14:paraId="5A7923E0" w14:textId="77777777" w:rsidR="00923CB1" w:rsidRPr="00FC4CE6" w:rsidRDefault="00923CB1" w:rsidP="00923CB1">
      <w:pPr>
        <w:pStyle w:val="NormalWeb"/>
        <w:spacing w:before="0" w:beforeAutospacing="0" w:after="0" w:afterAutospacing="0"/>
        <w:jc w:val="both"/>
        <w:rPr>
          <w:color w:val="C00000"/>
        </w:rPr>
      </w:pPr>
      <w:r w:rsidRPr="00FC4CE6">
        <w:rPr>
          <w:color w:val="C00000"/>
        </w:rPr>
        <w:t>Karrer, B., E. Levina, and M. E. J. Newman, 2008, Phys. Rev. E 77(4), 046119.</w:t>
      </w:r>
    </w:p>
    <w:p w14:paraId="74621C84" w14:textId="77777777" w:rsidR="00923CB1" w:rsidRDefault="00923CB1" w:rsidP="00923CB1">
      <w:pPr>
        <w:pStyle w:val="NormalWeb"/>
        <w:spacing w:before="0" w:beforeAutospacing="0" w:after="0" w:afterAutospacing="0"/>
        <w:jc w:val="both"/>
        <w:rPr>
          <w:color w:val="C00000"/>
        </w:rPr>
      </w:pPr>
    </w:p>
    <w:p w14:paraId="07459585" w14:textId="12167CEE" w:rsidR="00923CB1" w:rsidRDefault="00923CB1" w:rsidP="00923CB1">
      <w:pPr>
        <w:pStyle w:val="NormalWeb"/>
        <w:spacing w:before="0" w:beforeAutospacing="0" w:after="0" w:afterAutospacing="0"/>
        <w:jc w:val="both"/>
        <w:rPr>
          <w:color w:val="C00000"/>
        </w:rPr>
      </w:pPr>
      <w:r w:rsidRPr="00FC4CE6">
        <w:rPr>
          <w:color w:val="C00000"/>
        </w:rPr>
        <w:t>Malliaros, F. D., and M. Vazirgiannis, 2013, Phys. Rep. 533(4), 95.</w:t>
      </w:r>
    </w:p>
    <w:p w14:paraId="1385CF15" w14:textId="77777777" w:rsidR="00923CB1" w:rsidRDefault="00923CB1" w:rsidP="00923CB1">
      <w:pPr>
        <w:pStyle w:val="NormalWeb"/>
        <w:jc w:val="both"/>
        <w:rPr>
          <w:color w:val="C00000"/>
        </w:rPr>
      </w:pPr>
      <w:r w:rsidRPr="00FC4CE6">
        <w:rPr>
          <w:color w:val="C00000"/>
        </w:rPr>
        <w:t>M. A. Porter, J.-P. Onnela, P. J. Mucha (2009). Communities in Networks, Math. Soc. 56: 1082–1097, 1164–1166.</w:t>
      </w:r>
    </w:p>
    <w:p w14:paraId="0F662236" w14:textId="77777777" w:rsidR="00923CB1" w:rsidRDefault="00923CB1" w:rsidP="00923CB1">
      <w:pPr>
        <w:pStyle w:val="NormalWeb"/>
        <w:spacing w:before="0" w:beforeAutospacing="0" w:after="0" w:afterAutospacing="0"/>
        <w:jc w:val="both"/>
        <w:rPr>
          <w:color w:val="C00000"/>
        </w:rPr>
      </w:pPr>
      <w:r w:rsidRPr="00FC4CE6">
        <w:rPr>
          <w:color w:val="C00000"/>
        </w:rPr>
        <w:t>Marsaglia G, Tsang WW, Wang J (2003). Evaluating Kolmogorov's Distribution. Journal of Statistical Software. 8 (18): 1–4.</w:t>
      </w:r>
    </w:p>
    <w:p w14:paraId="5C3B3354" w14:textId="77777777" w:rsidR="00923CB1" w:rsidRDefault="00923CB1" w:rsidP="00923CB1">
      <w:pPr>
        <w:pStyle w:val="NormalWeb"/>
        <w:spacing w:before="0" w:beforeAutospacing="0" w:after="0" w:afterAutospacing="0"/>
        <w:jc w:val="both"/>
        <w:rPr>
          <w:color w:val="C00000"/>
        </w:rPr>
      </w:pPr>
    </w:p>
    <w:p w14:paraId="662D02D1" w14:textId="77777777" w:rsidR="00923CB1" w:rsidRPr="00FC4CE6" w:rsidRDefault="00923CB1" w:rsidP="00923CB1">
      <w:pPr>
        <w:pStyle w:val="NormalWeb"/>
        <w:spacing w:before="0" w:beforeAutospacing="0" w:after="0" w:afterAutospacing="0"/>
        <w:jc w:val="both"/>
        <w:rPr>
          <w:color w:val="C00000"/>
        </w:rPr>
      </w:pPr>
      <w:hyperlink r:id="rId47" w:history="1">
        <w:r w:rsidRPr="00FC4CE6">
          <w:rPr>
            <w:color w:val="C00000"/>
          </w:rPr>
          <w:t>M. E. J. Newman (2001), Scientiﬁc collaboration networks. II. Shortest paths, weighted networks, and centrality, PHYSICAL REVIEW E, vol. 64, 016132.</w:t>
        </w:r>
      </w:hyperlink>
    </w:p>
    <w:p w14:paraId="67D1FBF1" w14:textId="77777777" w:rsidR="00923CB1" w:rsidRDefault="00923CB1" w:rsidP="00923CB1">
      <w:pPr>
        <w:pStyle w:val="NormalWeb"/>
        <w:spacing w:before="0" w:beforeAutospacing="0" w:after="0" w:afterAutospacing="0"/>
        <w:jc w:val="both"/>
        <w:rPr>
          <w:color w:val="C00000"/>
        </w:rPr>
      </w:pPr>
    </w:p>
    <w:p w14:paraId="7DBB3B97" w14:textId="77777777" w:rsidR="00923CB1" w:rsidRDefault="00923CB1" w:rsidP="00923CB1">
      <w:pPr>
        <w:pStyle w:val="NormalWeb"/>
        <w:spacing w:before="0" w:beforeAutospacing="0" w:after="0" w:afterAutospacing="0"/>
        <w:jc w:val="both"/>
        <w:rPr>
          <w:color w:val="C00000"/>
        </w:rPr>
      </w:pPr>
      <w:r w:rsidRPr="00FC4CE6">
        <w:rPr>
          <w:color w:val="C00000"/>
        </w:rPr>
        <w:t>M. Girvan; M. E. J. Newman (2002). Community structure in social and biological networks. Proc. Natl. Acad. Sci. USA. 99 (12): 7821–7826.</w:t>
      </w:r>
    </w:p>
    <w:p w14:paraId="12EA1767" w14:textId="77777777" w:rsidR="00923CB1" w:rsidRDefault="00923CB1" w:rsidP="00923CB1">
      <w:pPr>
        <w:pStyle w:val="NormalWeb"/>
        <w:spacing w:before="0" w:beforeAutospacing="0" w:after="0" w:afterAutospacing="0"/>
        <w:jc w:val="both"/>
        <w:rPr>
          <w:color w:val="C00000"/>
        </w:rPr>
      </w:pPr>
    </w:p>
    <w:p w14:paraId="39909486" w14:textId="77777777" w:rsidR="00923CB1" w:rsidRPr="00FC4CE6" w:rsidRDefault="00923CB1" w:rsidP="00923CB1">
      <w:pPr>
        <w:pStyle w:val="NormalWeb"/>
        <w:spacing w:before="0" w:beforeAutospacing="0" w:after="0" w:afterAutospacing="0"/>
        <w:jc w:val="both"/>
        <w:rPr>
          <w:color w:val="C00000"/>
        </w:rPr>
      </w:pPr>
      <w:r w:rsidRPr="00FC4CE6">
        <w:rPr>
          <w:color w:val="C00000"/>
        </w:rPr>
        <w:t>Newman, M. E. J. (2006). </w:t>
      </w:r>
      <w:hyperlink r:id="rId48" w:history="1">
        <w:r w:rsidRPr="00FC4CE6">
          <w:rPr>
            <w:color w:val="C00000"/>
          </w:rPr>
          <w:t>Modularity and community structure in networks</w:t>
        </w:r>
      </w:hyperlink>
      <w:r w:rsidRPr="00FC4CE6">
        <w:rPr>
          <w:color w:val="C00000"/>
        </w:rPr>
        <w:t>. Proceedings of the National Academy of Sciences of the United States of America. 103 (23): 8577–8696.</w:t>
      </w:r>
    </w:p>
    <w:p w14:paraId="7A9EA4CE" w14:textId="77777777" w:rsidR="00923CB1" w:rsidRDefault="00923CB1" w:rsidP="00923CB1">
      <w:pPr>
        <w:pStyle w:val="NormalWeb"/>
        <w:spacing w:before="0" w:beforeAutospacing="0" w:after="0" w:afterAutospacing="0"/>
        <w:jc w:val="both"/>
        <w:rPr>
          <w:color w:val="C00000"/>
        </w:rPr>
      </w:pPr>
    </w:p>
    <w:p w14:paraId="332561A8" w14:textId="77777777" w:rsidR="00923CB1" w:rsidRPr="00FC4CE6" w:rsidRDefault="00923CB1" w:rsidP="00923CB1">
      <w:pPr>
        <w:pStyle w:val="NormalWeb"/>
        <w:spacing w:before="0" w:beforeAutospacing="0" w:after="0" w:afterAutospacing="0"/>
        <w:jc w:val="both"/>
        <w:rPr>
          <w:color w:val="C00000"/>
        </w:rPr>
      </w:pPr>
      <w:r w:rsidRPr="00FC4CE6">
        <w:rPr>
          <w:color w:val="C00000"/>
        </w:rPr>
        <w:t xml:space="preserve">Newswire (2013). BlueOptima Coding Effort Analytics Announces Support for Git. Retrieved from </w:t>
      </w:r>
      <w:hyperlink r:id="rId49" w:history="1">
        <w:r w:rsidRPr="00FC4CE6">
          <w:rPr>
            <w:color w:val="C00000"/>
          </w:rPr>
          <w:t>https://www.newswire.com/blueoptima-coding-effort-analytics/252989</w:t>
        </w:r>
      </w:hyperlink>
      <w:r w:rsidRPr="00FC4CE6">
        <w:rPr>
          <w:color w:val="C00000"/>
        </w:rPr>
        <w:t>.</w:t>
      </w:r>
    </w:p>
    <w:p w14:paraId="3C203662" w14:textId="77777777" w:rsidR="00923CB1" w:rsidRDefault="00923CB1" w:rsidP="00923CB1">
      <w:pPr>
        <w:pStyle w:val="NormalWeb"/>
        <w:spacing w:before="0" w:beforeAutospacing="0" w:after="0" w:afterAutospacing="0"/>
        <w:jc w:val="both"/>
        <w:rPr>
          <w:color w:val="C00000"/>
        </w:rPr>
      </w:pPr>
    </w:p>
    <w:p w14:paraId="3AD32AF6" w14:textId="77777777" w:rsidR="00923CB1" w:rsidRPr="00FC4CE6" w:rsidRDefault="00923CB1" w:rsidP="00923CB1">
      <w:pPr>
        <w:pStyle w:val="NormalWeb"/>
        <w:spacing w:before="0" w:beforeAutospacing="0" w:after="0" w:afterAutospacing="0"/>
        <w:jc w:val="both"/>
        <w:rPr>
          <w:color w:val="C00000"/>
        </w:rPr>
      </w:pPr>
      <w:r w:rsidRPr="00FC4CE6">
        <w:rPr>
          <w:color w:val="C00000"/>
        </w:rPr>
        <w:t>Parthasarathy, S., Y. Ruan, and V. Satuluri, 2011, in Social Network Data Analytics (Springer), pp. 79–113.</w:t>
      </w:r>
    </w:p>
    <w:p w14:paraId="522405A5" w14:textId="77777777" w:rsidR="00923CB1" w:rsidRDefault="00923CB1" w:rsidP="00923CB1">
      <w:pPr>
        <w:pStyle w:val="NormalWeb"/>
        <w:spacing w:before="0" w:beforeAutospacing="0" w:after="0" w:afterAutospacing="0"/>
        <w:jc w:val="both"/>
        <w:rPr>
          <w:color w:val="C00000"/>
        </w:rPr>
      </w:pPr>
    </w:p>
    <w:p w14:paraId="4AF96275" w14:textId="77777777" w:rsidR="00923CB1" w:rsidRPr="00FC4CE6" w:rsidRDefault="00923CB1" w:rsidP="00923CB1">
      <w:pPr>
        <w:shd w:val="clear" w:color="auto" w:fill="FFFFFF"/>
        <w:spacing w:line="240" w:lineRule="auto"/>
        <w:jc w:val="both"/>
        <w:rPr>
          <w:rFonts w:ascii="Times New Roman" w:eastAsia="Times New Roman" w:hAnsi="Times New Roman" w:cs="Times New Roman"/>
          <w:color w:val="C00000"/>
          <w:sz w:val="24"/>
          <w:szCs w:val="24"/>
        </w:rPr>
      </w:pPr>
      <w:r w:rsidRPr="00FC4CE6">
        <w:rPr>
          <w:rFonts w:ascii="Times New Roman" w:eastAsia="Times New Roman" w:hAnsi="Times New Roman" w:cs="Times New Roman"/>
          <w:color w:val="C00000"/>
          <w:sz w:val="24"/>
          <w:szCs w:val="24"/>
        </w:rPr>
        <w:t>Pons, P., and M. Latapy, 2006, Computing Communities in Large Networks Using Random Walks. International Symposium on Computer and Information Sciences (Springer), pp. 284– 293</w:t>
      </w:r>
    </w:p>
    <w:p w14:paraId="5C430256" w14:textId="77777777" w:rsidR="00923CB1" w:rsidRDefault="00923CB1" w:rsidP="00923CB1">
      <w:pPr>
        <w:pStyle w:val="NormalWeb"/>
        <w:spacing w:before="0" w:beforeAutospacing="0" w:after="0" w:afterAutospacing="0"/>
        <w:jc w:val="both"/>
        <w:rPr>
          <w:color w:val="C00000"/>
        </w:rPr>
      </w:pPr>
    </w:p>
    <w:p w14:paraId="11BD834C" w14:textId="77777777" w:rsidR="00923CB1" w:rsidRPr="00FC4CE6" w:rsidRDefault="00923CB1" w:rsidP="00923CB1">
      <w:pPr>
        <w:pStyle w:val="NormalWeb"/>
        <w:spacing w:before="0" w:beforeAutospacing="0" w:after="0" w:afterAutospacing="0"/>
        <w:jc w:val="both"/>
        <w:rPr>
          <w:color w:val="C00000"/>
        </w:rPr>
      </w:pPr>
      <w:r w:rsidRPr="00FC4CE6">
        <w:rPr>
          <w:color w:val="C00000"/>
        </w:rPr>
        <w:lastRenderedPageBreak/>
        <w:t>Paul W. Holland, Kathryn Blackmond Laskey, Samuel Leinhardt (1983). Stochastic blockmodels: First steps, Carnegie-Mellon University, Pittsburgh, PA 15213, U.S.A.</w:t>
      </w:r>
    </w:p>
    <w:p w14:paraId="2E62BD39" w14:textId="77777777" w:rsidR="00923CB1" w:rsidRDefault="00923CB1" w:rsidP="00923CB1">
      <w:pPr>
        <w:pStyle w:val="NormalWeb"/>
        <w:spacing w:before="0" w:beforeAutospacing="0" w:after="0" w:afterAutospacing="0"/>
        <w:jc w:val="both"/>
        <w:rPr>
          <w:color w:val="C00000"/>
        </w:rPr>
      </w:pPr>
    </w:p>
    <w:p w14:paraId="1D01F98B" w14:textId="77777777" w:rsidR="00923CB1" w:rsidRPr="00FC4CE6" w:rsidRDefault="00923CB1" w:rsidP="00923CB1">
      <w:pPr>
        <w:pStyle w:val="NormalWeb"/>
        <w:spacing w:before="0" w:beforeAutospacing="0" w:after="0" w:afterAutospacing="0"/>
        <w:jc w:val="both"/>
        <w:rPr>
          <w:color w:val="C00000"/>
        </w:rPr>
      </w:pPr>
      <w:r w:rsidRPr="00FC4CE6">
        <w:rPr>
          <w:color w:val="C00000"/>
        </w:rPr>
        <w:t>Rissanen, J. (1978). Modeling by shortest data description. Automatica. 14 (5): 465–658.</w:t>
      </w:r>
    </w:p>
    <w:p w14:paraId="6FCF080F" w14:textId="77777777" w:rsidR="00923CB1" w:rsidRDefault="00923CB1" w:rsidP="00923CB1">
      <w:pPr>
        <w:pStyle w:val="NormalWeb"/>
        <w:spacing w:before="0" w:beforeAutospacing="0" w:after="0" w:afterAutospacing="0"/>
        <w:jc w:val="both"/>
        <w:rPr>
          <w:color w:val="C00000"/>
        </w:rPr>
      </w:pPr>
    </w:p>
    <w:p w14:paraId="74751AFC" w14:textId="77777777" w:rsidR="00923CB1" w:rsidRDefault="00923CB1" w:rsidP="00923CB1">
      <w:pPr>
        <w:rPr>
          <w:rFonts w:ascii="Times New Roman" w:eastAsia="Times New Roman" w:hAnsi="Times New Roman" w:cs="Times New Roman"/>
          <w:color w:val="C00000"/>
          <w:sz w:val="24"/>
          <w:szCs w:val="24"/>
        </w:rPr>
      </w:pPr>
      <w:hyperlink r:id="rId50" w:history="1">
        <w:r w:rsidRPr="00FC4CE6">
          <w:rPr>
            <w:rFonts w:ascii="Times New Roman" w:eastAsia="Times New Roman" w:hAnsi="Times New Roman" w:cs="Times New Roman"/>
            <w:color w:val="C00000"/>
            <w:sz w:val="24"/>
            <w:szCs w:val="24"/>
          </w:rPr>
          <w:t>Santo Fortunato</w:t>
        </w:r>
      </w:hyperlink>
      <w:r w:rsidRPr="00FC4CE6">
        <w:rPr>
          <w:rFonts w:ascii="Times New Roman" w:eastAsia="Times New Roman" w:hAnsi="Times New Roman" w:cs="Times New Roman"/>
          <w:color w:val="C00000"/>
          <w:sz w:val="24"/>
          <w:szCs w:val="24"/>
        </w:rPr>
        <w:t>, </w:t>
      </w:r>
      <w:hyperlink r:id="rId51" w:history="1">
        <w:r w:rsidRPr="00FC4CE6">
          <w:rPr>
            <w:rFonts w:ascii="Times New Roman" w:eastAsia="Times New Roman" w:hAnsi="Times New Roman" w:cs="Times New Roman"/>
            <w:color w:val="C00000"/>
            <w:sz w:val="24"/>
            <w:szCs w:val="24"/>
          </w:rPr>
          <w:t>Darko Hric</w:t>
        </w:r>
      </w:hyperlink>
      <w:r w:rsidRPr="00FC4CE6">
        <w:rPr>
          <w:rFonts w:ascii="Times New Roman" w:eastAsia="Times New Roman" w:hAnsi="Times New Roman" w:cs="Times New Roman"/>
          <w:color w:val="C00000"/>
          <w:sz w:val="24"/>
          <w:szCs w:val="24"/>
        </w:rPr>
        <w:t xml:space="preserve"> (2016). Community detection in networks: A user guide. arXiv:1608.00163 [physics.soc-ph]</w:t>
      </w:r>
    </w:p>
    <w:p w14:paraId="4B993958" w14:textId="77777777" w:rsidR="00923CB1" w:rsidRDefault="00923CB1" w:rsidP="00923CB1">
      <w:pPr>
        <w:pStyle w:val="NormalWeb"/>
        <w:spacing w:before="0" w:beforeAutospacing="0" w:after="0" w:afterAutospacing="0"/>
        <w:jc w:val="both"/>
        <w:rPr>
          <w:color w:val="C00000"/>
        </w:rPr>
      </w:pPr>
    </w:p>
    <w:p w14:paraId="5039D24A" w14:textId="77777777" w:rsidR="00923CB1" w:rsidRPr="00FC4CE6" w:rsidRDefault="00923CB1" w:rsidP="00923CB1">
      <w:pPr>
        <w:pStyle w:val="NormalWeb"/>
        <w:spacing w:before="0" w:beforeAutospacing="0" w:after="0" w:afterAutospacing="0"/>
        <w:jc w:val="both"/>
        <w:rPr>
          <w:color w:val="C00000"/>
        </w:rPr>
      </w:pPr>
      <w:r w:rsidRPr="00FC4CE6">
        <w:rPr>
          <w:color w:val="C00000"/>
        </w:rPr>
        <w:t>Schaeffer, S. E., 2007, Comput. Sci. Rev. 1(1), 27.</w:t>
      </w:r>
    </w:p>
    <w:p w14:paraId="55453B3F" w14:textId="77777777" w:rsidR="00923CB1" w:rsidRPr="00FC4CE6" w:rsidRDefault="00923CB1" w:rsidP="00923CB1">
      <w:pPr>
        <w:pStyle w:val="NormalWeb"/>
        <w:jc w:val="both"/>
        <w:rPr>
          <w:color w:val="C00000"/>
        </w:rPr>
      </w:pPr>
      <w:r w:rsidRPr="00FC4CE6">
        <w:rPr>
          <w:color w:val="C00000"/>
        </w:rPr>
        <w:t xml:space="preserve">S. Fortunato (2010). Community detection in graphs. Phys. Rep. 486 (3–5): 75–174. </w:t>
      </w:r>
    </w:p>
    <w:p w14:paraId="5BFEBBF9" w14:textId="77777777" w:rsidR="00923CB1" w:rsidRPr="00FC4CE6" w:rsidRDefault="00923CB1" w:rsidP="00923CB1">
      <w:pPr>
        <w:pStyle w:val="NormalWeb"/>
        <w:spacing w:before="0" w:beforeAutospacing="0" w:after="0" w:afterAutospacing="0"/>
        <w:jc w:val="both"/>
        <w:rPr>
          <w:color w:val="C00000"/>
        </w:rPr>
      </w:pPr>
      <w:r w:rsidRPr="00FC4CE6">
        <w:rPr>
          <w:color w:val="C00000"/>
        </w:rPr>
        <w:t>Tiago P. Peixoto (2014). Hierarchical block structures and high-resolution model selection in large networks. Phys. Rev. X 4, 011047.</w:t>
      </w:r>
    </w:p>
    <w:p w14:paraId="567E225D" w14:textId="77777777" w:rsidR="00923CB1" w:rsidRDefault="00923CB1" w:rsidP="00923CB1">
      <w:pPr>
        <w:rPr>
          <w:rFonts w:ascii="Times New Roman" w:eastAsia="Times New Roman" w:hAnsi="Times New Roman" w:cs="Times New Roman"/>
          <w:color w:val="C00000"/>
          <w:sz w:val="24"/>
          <w:szCs w:val="24"/>
        </w:rPr>
      </w:pPr>
    </w:p>
    <w:p w14:paraId="3FF91AA2" w14:textId="77777777" w:rsidR="00923CB1" w:rsidRPr="00FC4CE6" w:rsidRDefault="00923CB1" w:rsidP="00923CB1">
      <w:pPr>
        <w:pStyle w:val="NormalWeb"/>
        <w:spacing w:before="0" w:beforeAutospacing="0" w:after="0" w:afterAutospacing="0"/>
        <w:jc w:val="both"/>
        <w:rPr>
          <w:color w:val="C00000"/>
        </w:rPr>
      </w:pPr>
      <w:r w:rsidRPr="00FC4CE6">
        <w:rPr>
          <w:color w:val="C00000"/>
        </w:rPr>
        <w:t xml:space="preserve">Vincent D. Blondel, Jean-Loup Guillaume, Renaud Lambiotte, Etienne Lefebvre (2008), Fast unfolding of communities in large networks. </w:t>
      </w:r>
      <w:hyperlink r:id="rId52" w:history="1">
        <w:r w:rsidRPr="00FC4CE6">
          <w:rPr>
            <w:color w:val="C00000"/>
          </w:rPr>
          <w:t>arXiv:0803.0476</w:t>
        </w:r>
      </w:hyperlink>
      <w:r w:rsidRPr="00FC4CE6">
        <w:rPr>
          <w:color w:val="C00000"/>
        </w:rPr>
        <w:t> [physics.soc-ph].</w:t>
      </w:r>
    </w:p>
    <w:p w14:paraId="527F9251" w14:textId="77777777" w:rsidR="00923CB1" w:rsidRPr="00FC4CE6" w:rsidRDefault="00923CB1" w:rsidP="00923CB1">
      <w:pPr>
        <w:rPr>
          <w:rFonts w:ascii="Times New Roman" w:eastAsia="Times New Roman" w:hAnsi="Times New Roman" w:cs="Times New Roman"/>
          <w:color w:val="C00000"/>
          <w:sz w:val="24"/>
          <w:szCs w:val="24"/>
        </w:rPr>
      </w:pPr>
    </w:p>
    <w:p w14:paraId="031D02A0" w14:textId="77777777" w:rsidR="00923CB1" w:rsidRPr="00FC4CE6" w:rsidRDefault="00923CB1" w:rsidP="00923CB1">
      <w:pPr>
        <w:pStyle w:val="NormalWeb"/>
        <w:spacing w:before="0" w:beforeAutospacing="0" w:after="0" w:afterAutospacing="0"/>
        <w:jc w:val="both"/>
        <w:rPr>
          <w:color w:val="C00000"/>
        </w:rPr>
      </w:pPr>
      <w:r w:rsidRPr="00FC4CE6">
        <w:rPr>
          <w:color w:val="C00000"/>
        </w:rPr>
        <w:t>Xie, J., S. Kelley, and B. K. Szymanski, 2013, ACM Comput. Surv. 45(4), 43:1.</w:t>
      </w:r>
    </w:p>
    <w:p w14:paraId="0AFA5566" w14:textId="77777777" w:rsidR="00923CB1" w:rsidRDefault="00923CB1" w:rsidP="00923CB1">
      <w:pPr>
        <w:pStyle w:val="NormalWeb"/>
        <w:spacing w:before="0" w:beforeAutospacing="0" w:after="0" w:afterAutospacing="0"/>
        <w:jc w:val="both"/>
        <w:rPr>
          <w:color w:val="C00000"/>
        </w:rPr>
      </w:pPr>
    </w:p>
    <w:p w14:paraId="40AAD00C" w14:textId="77777777" w:rsidR="00923CB1" w:rsidRPr="00FC4CE6" w:rsidRDefault="00923CB1" w:rsidP="00923CB1">
      <w:pPr>
        <w:pStyle w:val="NormalWeb"/>
        <w:spacing w:before="0" w:beforeAutospacing="0" w:after="0" w:afterAutospacing="0"/>
        <w:jc w:val="both"/>
        <w:rPr>
          <w:color w:val="C00000"/>
        </w:rPr>
      </w:pPr>
      <w:r w:rsidRPr="00FC4CE6">
        <w:rPr>
          <w:color w:val="C00000"/>
        </w:rPr>
        <w:t>Zhou Tao, Ren Jie, Matus Medo, Yi-Cheng Zhang (2007). Bipartite network projection and personal recommendation. PHYSICAL REVIEW E 76(4): 046115.</w:t>
      </w:r>
    </w:p>
    <w:p w14:paraId="68A45E79" w14:textId="7274120B" w:rsidR="00923CB1" w:rsidRPr="00FC4CE6" w:rsidRDefault="00923CB1" w:rsidP="00DA79E1">
      <w:pPr>
        <w:pStyle w:val="NormalWeb"/>
        <w:spacing w:before="0" w:beforeAutospacing="0" w:after="0" w:afterAutospacing="0"/>
        <w:jc w:val="both"/>
        <w:rPr>
          <w:color w:val="C00000"/>
        </w:rPr>
      </w:pPr>
    </w:p>
    <w:p w14:paraId="07193746" w14:textId="3B1D5222" w:rsidR="00DA79E1" w:rsidRPr="00FC4CE6" w:rsidRDefault="00DA79E1" w:rsidP="00DA79E1">
      <w:pPr>
        <w:pStyle w:val="NormalWeb"/>
        <w:spacing w:before="0" w:beforeAutospacing="0" w:after="0" w:afterAutospacing="0"/>
        <w:jc w:val="both"/>
        <w:rPr>
          <w:color w:val="C00000"/>
        </w:rPr>
      </w:pPr>
    </w:p>
    <w:p w14:paraId="53943CA9" w14:textId="3F218FC5" w:rsidR="00DA79E1" w:rsidRPr="00FC4CE6" w:rsidRDefault="00DA79E1" w:rsidP="00DA79E1">
      <w:pPr>
        <w:pStyle w:val="NormalWeb"/>
        <w:spacing w:before="0" w:beforeAutospacing="0" w:after="0" w:afterAutospacing="0"/>
        <w:jc w:val="both"/>
        <w:rPr>
          <w:color w:val="C00000"/>
        </w:rPr>
      </w:pPr>
    </w:p>
    <w:p w14:paraId="78E80153" w14:textId="77777777" w:rsidR="00DA79E1" w:rsidRPr="00FC4CE6" w:rsidRDefault="00DA79E1" w:rsidP="00DA79E1">
      <w:pPr>
        <w:pStyle w:val="NormalWeb"/>
        <w:spacing w:before="0" w:beforeAutospacing="0" w:after="0" w:afterAutospacing="0"/>
        <w:jc w:val="both"/>
        <w:rPr>
          <w:color w:val="C00000"/>
        </w:rPr>
      </w:pPr>
    </w:p>
    <w:p w14:paraId="2C713554" w14:textId="77777777" w:rsidR="00DA79E1" w:rsidRPr="00FC4CE6" w:rsidRDefault="00DA79E1" w:rsidP="00DA79E1">
      <w:pPr>
        <w:pStyle w:val="NormalWeb"/>
        <w:spacing w:before="0" w:beforeAutospacing="0" w:after="0" w:afterAutospacing="0"/>
        <w:jc w:val="both"/>
        <w:rPr>
          <w:color w:val="C00000"/>
        </w:rPr>
      </w:pPr>
    </w:p>
    <w:p w14:paraId="38E87C30" w14:textId="77777777" w:rsidR="00DA79E1" w:rsidRPr="00FC4CE6" w:rsidRDefault="00DA79E1" w:rsidP="00DA79E1">
      <w:pPr>
        <w:pStyle w:val="NormalWeb"/>
        <w:spacing w:before="0" w:beforeAutospacing="0" w:after="0" w:afterAutospacing="0"/>
        <w:jc w:val="both"/>
        <w:rPr>
          <w:color w:val="C00000"/>
        </w:rPr>
      </w:pPr>
    </w:p>
    <w:p w14:paraId="72335A09" w14:textId="77777777" w:rsidR="00DA79E1" w:rsidRPr="00FC4CE6" w:rsidRDefault="00DA79E1" w:rsidP="00DA79E1">
      <w:pPr>
        <w:pStyle w:val="NormalWeb"/>
        <w:spacing w:before="0" w:beforeAutospacing="0" w:after="0" w:afterAutospacing="0"/>
        <w:jc w:val="both"/>
        <w:rPr>
          <w:color w:val="C00000"/>
        </w:rPr>
      </w:pPr>
    </w:p>
    <w:p w14:paraId="6C12B2D6" w14:textId="77777777" w:rsidR="00DA79E1" w:rsidRPr="00FC4CE6" w:rsidRDefault="00DA79E1" w:rsidP="00DA79E1">
      <w:pPr>
        <w:pStyle w:val="NormalWeb"/>
        <w:spacing w:before="0" w:beforeAutospacing="0" w:after="0" w:afterAutospacing="0"/>
        <w:jc w:val="both"/>
        <w:rPr>
          <w:color w:val="C00000"/>
        </w:rPr>
      </w:pPr>
    </w:p>
    <w:p w14:paraId="2008D1DB" w14:textId="77777777" w:rsidR="00DA79E1" w:rsidRPr="00FC4CE6" w:rsidRDefault="00DA79E1" w:rsidP="00DA79E1">
      <w:pPr>
        <w:pStyle w:val="NormalWeb"/>
        <w:spacing w:before="0" w:beforeAutospacing="0" w:after="0" w:afterAutospacing="0"/>
        <w:jc w:val="both"/>
        <w:rPr>
          <w:color w:val="C00000"/>
        </w:rPr>
      </w:pPr>
    </w:p>
    <w:p w14:paraId="55496C89" w14:textId="77777777" w:rsidR="00DA79E1" w:rsidRPr="00FC4CE6" w:rsidRDefault="00DA79E1" w:rsidP="00DA79E1">
      <w:pPr>
        <w:pStyle w:val="NormalWeb"/>
        <w:spacing w:before="0" w:beforeAutospacing="0" w:after="0" w:afterAutospacing="0"/>
        <w:jc w:val="both"/>
        <w:rPr>
          <w:color w:val="C00000"/>
        </w:rPr>
      </w:pPr>
    </w:p>
    <w:p w14:paraId="2A14DAF5" w14:textId="77777777" w:rsidR="00DA79E1" w:rsidRPr="00FC4CE6" w:rsidRDefault="00DA79E1" w:rsidP="00DA79E1">
      <w:pPr>
        <w:pStyle w:val="NormalWeb"/>
        <w:spacing w:before="0" w:beforeAutospacing="0" w:after="0" w:afterAutospacing="0"/>
        <w:jc w:val="both"/>
        <w:rPr>
          <w:color w:val="C00000"/>
        </w:rPr>
      </w:pPr>
    </w:p>
    <w:p w14:paraId="6AF70020" w14:textId="77777777" w:rsidR="00DA79E1" w:rsidRPr="00FC4CE6" w:rsidRDefault="00DA79E1" w:rsidP="00DA79E1">
      <w:pPr>
        <w:pStyle w:val="NormalWeb"/>
        <w:spacing w:before="0" w:beforeAutospacing="0" w:after="0" w:afterAutospacing="0"/>
        <w:jc w:val="both"/>
        <w:rPr>
          <w:color w:val="C00000"/>
        </w:rPr>
      </w:pPr>
    </w:p>
    <w:p w14:paraId="6764876C" w14:textId="77777777" w:rsidR="00DA79E1" w:rsidRPr="00FC4CE6" w:rsidRDefault="00DA79E1" w:rsidP="00DA79E1">
      <w:pPr>
        <w:pStyle w:val="NormalWeb"/>
        <w:spacing w:before="0" w:beforeAutospacing="0" w:after="0" w:afterAutospacing="0"/>
        <w:jc w:val="both"/>
        <w:rPr>
          <w:color w:val="C00000"/>
        </w:rPr>
      </w:pPr>
    </w:p>
    <w:p w14:paraId="64F4F2C4" w14:textId="77777777" w:rsidR="00DA79E1" w:rsidRPr="00FC4CE6" w:rsidRDefault="00DA79E1" w:rsidP="00DA79E1">
      <w:pPr>
        <w:pStyle w:val="NormalWeb"/>
        <w:spacing w:before="0" w:beforeAutospacing="0" w:after="0" w:afterAutospacing="0"/>
        <w:jc w:val="both"/>
        <w:rPr>
          <w:color w:val="C00000"/>
        </w:rPr>
      </w:pPr>
    </w:p>
    <w:p w14:paraId="6BF8D390" w14:textId="77777777" w:rsidR="00DA79E1" w:rsidRPr="00FC4CE6" w:rsidRDefault="00DA79E1" w:rsidP="00DA79E1">
      <w:pPr>
        <w:pStyle w:val="NormalWeb"/>
        <w:spacing w:before="0" w:beforeAutospacing="0" w:after="0" w:afterAutospacing="0"/>
        <w:jc w:val="both"/>
        <w:rPr>
          <w:color w:val="C00000"/>
        </w:rPr>
      </w:pPr>
    </w:p>
    <w:p w14:paraId="7F34AFA0" w14:textId="77777777" w:rsidR="00DA79E1" w:rsidRPr="00FC4CE6" w:rsidRDefault="00DA79E1" w:rsidP="00DA79E1">
      <w:pPr>
        <w:pStyle w:val="NormalWeb"/>
        <w:spacing w:before="0" w:beforeAutospacing="0" w:after="0" w:afterAutospacing="0"/>
        <w:jc w:val="both"/>
        <w:rPr>
          <w:color w:val="C00000"/>
        </w:rPr>
      </w:pPr>
    </w:p>
    <w:p w14:paraId="1987A6B0" w14:textId="77777777" w:rsidR="00DA79E1" w:rsidRPr="00FC4CE6" w:rsidRDefault="00DA79E1" w:rsidP="00DA79E1">
      <w:pPr>
        <w:pStyle w:val="NormalWeb"/>
        <w:spacing w:before="0" w:beforeAutospacing="0" w:after="0" w:afterAutospacing="0"/>
        <w:jc w:val="both"/>
        <w:rPr>
          <w:color w:val="C00000"/>
        </w:rPr>
      </w:pPr>
    </w:p>
    <w:p w14:paraId="534C2D5B" w14:textId="77777777" w:rsidR="00DA79E1" w:rsidRPr="00FC4CE6" w:rsidRDefault="00DA79E1" w:rsidP="00DA79E1">
      <w:pPr>
        <w:pStyle w:val="NormalWeb"/>
        <w:spacing w:before="0" w:beforeAutospacing="0" w:after="0" w:afterAutospacing="0"/>
        <w:jc w:val="both"/>
        <w:rPr>
          <w:color w:val="C00000"/>
        </w:rPr>
      </w:pPr>
    </w:p>
    <w:p w14:paraId="1A94BAD7" w14:textId="77777777" w:rsidR="00DA79E1" w:rsidRPr="00FC4CE6" w:rsidRDefault="00DA79E1" w:rsidP="00DA79E1">
      <w:pPr>
        <w:pStyle w:val="NormalWeb"/>
        <w:spacing w:before="0" w:beforeAutospacing="0" w:after="0" w:afterAutospacing="0"/>
        <w:jc w:val="both"/>
        <w:rPr>
          <w:color w:val="C00000"/>
        </w:rPr>
      </w:pPr>
    </w:p>
    <w:p w14:paraId="4277FCCD" w14:textId="77777777" w:rsidR="00DA79E1" w:rsidRPr="00FC4CE6" w:rsidRDefault="00DA79E1" w:rsidP="00DA79E1">
      <w:pPr>
        <w:pStyle w:val="NormalWeb"/>
        <w:spacing w:before="0" w:beforeAutospacing="0" w:after="0" w:afterAutospacing="0"/>
        <w:jc w:val="both"/>
        <w:rPr>
          <w:color w:val="C00000"/>
        </w:rPr>
      </w:pPr>
    </w:p>
    <w:p w14:paraId="3AD1151F" w14:textId="77777777" w:rsidR="00DA79E1" w:rsidRPr="00FC4CE6" w:rsidRDefault="00DA79E1" w:rsidP="00DA79E1">
      <w:pPr>
        <w:pStyle w:val="NormalWeb"/>
        <w:spacing w:before="0" w:beforeAutospacing="0" w:after="0" w:afterAutospacing="0"/>
        <w:jc w:val="both"/>
        <w:rPr>
          <w:color w:val="C00000"/>
        </w:rPr>
      </w:pPr>
    </w:p>
    <w:bookmarkEnd w:id="78"/>
    <w:p w14:paraId="020E0BAD" w14:textId="600BDE99" w:rsidR="00E6476C" w:rsidRPr="00FC4CE6" w:rsidRDefault="00E6476C" w:rsidP="00024B08">
      <w:pPr>
        <w:pStyle w:val="NormalWeb"/>
        <w:spacing w:before="0" w:beforeAutospacing="0" w:after="0" w:afterAutospacing="0"/>
        <w:jc w:val="both"/>
        <w:rPr>
          <w:color w:val="C00000"/>
        </w:rPr>
      </w:pPr>
    </w:p>
    <w:sectPr w:rsidR="00E6476C" w:rsidRPr="00FC4CE6" w:rsidSect="0051278D">
      <w:headerReference w:type="default" r:id="rId5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Evangelos Katsamakas" w:date="2017-07-17T16:14:00Z" w:initials="EK">
    <w:p w14:paraId="3AF2A617" w14:textId="77777777" w:rsidR="000041EF" w:rsidRDefault="000041EF">
      <w:pPr>
        <w:pStyle w:val="CommentText"/>
      </w:pPr>
      <w:r>
        <w:rPr>
          <w:rStyle w:val="CommentReference"/>
        </w:rPr>
        <w:annotationRef/>
      </w:r>
      <w:r>
        <w:t>Make sure all tables are named correctly and that all table #s and figure #s are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2A6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2A617" w16cid:durableId="1D176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CF2CCE" w14:textId="77777777" w:rsidR="00022511" w:rsidRDefault="00022511">
      <w:pPr>
        <w:spacing w:line="240" w:lineRule="auto"/>
      </w:pPr>
      <w:r>
        <w:separator/>
      </w:r>
    </w:p>
  </w:endnote>
  <w:endnote w:type="continuationSeparator" w:id="0">
    <w:p w14:paraId="1F610CCC" w14:textId="77777777" w:rsidR="00022511" w:rsidRDefault="00022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ED7A5" w14:textId="77777777" w:rsidR="00022511" w:rsidRDefault="00022511">
      <w:pPr>
        <w:spacing w:line="240" w:lineRule="auto"/>
      </w:pPr>
      <w:r>
        <w:separator/>
      </w:r>
    </w:p>
  </w:footnote>
  <w:footnote w:type="continuationSeparator" w:id="0">
    <w:p w14:paraId="5DAC7BAC" w14:textId="77777777" w:rsidR="00022511" w:rsidRDefault="000225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A2756" w14:textId="6054BD49" w:rsidR="000041EF" w:rsidRDefault="000041EF">
    <w:pPr>
      <w:tabs>
        <w:tab w:val="center" w:pos="4320"/>
        <w:tab w:val="right" w:pos="8640"/>
      </w:tabs>
      <w:spacing w:before="720" w:line="240" w:lineRule="auto"/>
      <w:jc w:val="right"/>
    </w:pPr>
    <w:r>
      <w:fldChar w:fldCharType="begin"/>
    </w:r>
    <w:r>
      <w:instrText>PAGE</w:instrText>
    </w:r>
    <w:r>
      <w:fldChar w:fldCharType="separate"/>
    </w:r>
    <w:r w:rsidR="000344C3">
      <w:rPr>
        <w:noProof/>
      </w:rPr>
      <w:t>19</w:t>
    </w:r>
    <w:r>
      <w:fldChar w:fldCharType="end"/>
    </w:r>
  </w:p>
  <w:p w14:paraId="25A3E529" w14:textId="77777777" w:rsidR="000041EF" w:rsidRDefault="000041EF">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9" type="#_x0000_t75" style="width:10pt;height:11.4pt;visibility:visible;mso-wrap-style:square" o:bullet="t">
        <v:imagedata r:id="rId1" o:title=""/>
      </v:shape>
    </w:pict>
  </w:numPicBullet>
  <w:abstractNum w:abstractNumId="0"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6"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5"/>
  </w:num>
  <w:num w:numId="4">
    <w:abstractNumId w:val="15"/>
  </w:num>
  <w:num w:numId="5">
    <w:abstractNumId w:val="4"/>
  </w:num>
  <w:num w:numId="6">
    <w:abstractNumId w:val="24"/>
  </w:num>
  <w:num w:numId="7">
    <w:abstractNumId w:val="28"/>
  </w:num>
  <w:num w:numId="8">
    <w:abstractNumId w:val="22"/>
  </w:num>
  <w:num w:numId="9">
    <w:abstractNumId w:val="23"/>
  </w:num>
  <w:num w:numId="10">
    <w:abstractNumId w:val="8"/>
  </w:num>
  <w:num w:numId="11">
    <w:abstractNumId w:val="11"/>
  </w:num>
  <w:num w:numId="12">
    <w:abstractNumId w:val="1"/>
  </w:num>
  <w:num w:numId="13">
    <w:abstractNumId w:val="13"/>
  </w:num>
  <w:num w:numId="14">
    <w:abstractNumId w:val="7"/>
  </w:num>
  <w:num w:numId="15">
    <w:abstractNumId w:val="20"/>
  </w:num>
  <w:num w:numId="16">
    <w:abstractNumId w:val="21"/>
  </w:num>
  <w:num w:numId="17">
    <w:abstractNumId w:val="14"/>
  </w:num>
  <w:num w:numId="18">
    <w:abstractNumId w:val="12"/>
  </w:num>
  <w:num w:numId="19">
    <w:abstractNumId w:val="17"/>
  </w:num>
  <w:num w:numId="20">
    <w:abstractNumId w:val="30"/>
  </w:num>
  <w:num w:numId="21">
    <w:abstractNumId w:val="2"/>
  </w:num>
  <w:num w:numId="22">
    <w:abstractNumId w:val="16"/>
  </w:num>
  <w:num w:numId="23">
    <w:abstractNumId w:val="27"/>
  </w:num>
  <w:num w:numId="24">
    <w:abstractNumId w:val="19"/>
  </w:num>
  <w:num w:numId="25">
    <w:abstractNumId w:val="29"/>
  </w:num>
  <w:num w:numId="26">
    <w:abstractNumId w:val="3"/>
  </w:num>
  <w:num w:numId="27">
    <w:abstractNumId w:val="9"/>
  </w:num>
  <w:num w:numId="28">
    <w:abstractNumId w:val="5"/>
  </w:num>
  <w:num w:numId="29">
    <w:abstractNumId w:val="0"/>
  </w:num>
  <w:num w:numId="30">
    <w:abstractNumId w:val="6"/>
  </w:num>
  <w:num w:numId="31">
    <w:abstractNumId w:val="26"/>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gelos Katsamakas">
    <w15:presenceInfo w15:providerId="AD" w15:userId="S-1-5-21-2959421968-1223581820-1436258266-9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1EF"/>
    <w:rsid w:val="000044FD"/>
    <w:rsid w:val="00005F11"/>
    <w:rsid w:val="00006ABA"/>
    <w:rsid w:val="00012B11"/>
    <w:rsid w:val="00012B3C"/>
    <w:rsid w:val="00012D53"/>
    <w:rsid w:val="00014618"/>
    <w:rsid w:val="00021869"/>
    <w:rsid w:val="00022511"/>
    <w:rsid w:val="000246F5"/>
    <w:rsid w:val="00024B08"/>
    <w:rsid w:val="00026FDE"/>
    <w:rsid w:val="000307DA"/>
    <w:rsid w:val="000344C3"/>
    <w:rsid w:val="000362C0"/>
    <w:rsid w:val="00057EC9"/>
    <w:rsid w:val="000627C8"/>
    <w:rsid w:val="00066763"/>
    <w:rsid w:val="00072551"/>
    <w:rsid w:val="00072C7C"/>
    <w:rsid w:val="00076147"/>
    <w:rsid w:val="00076E47"/>
    <w:rsid w:val="00077182"/>
    <w:rsid w:val="000831F9"/>
    <w:rsid w:val="000A0E66"/>
    <w:rsid w:val="000A222F"/>
    <w:rsid w:val="000A24B0"/>
    <w:rsid w:val="000B2448"/>
    <w:rsid w:val="000B748E"/>
    <w:rsid w:val="000C2571"/>
    <w:rsid w:val="000C2EFA"/>
    <w:rsid w:val="000C54A1"/>
    <w:rsid w:val="000C7032"/>
    <w:rsid w:val="000C795E"/>
    <w:rsid w:val="000D074B"/>
    <w:rsid w:val="000D4153"/>
    <w:rsid w:val="000D6510"/>
    <w:rsid w:val="000D6683"/>
    <w:rsid w:val="000E009E"/>
    <w:rsid w:val="000F2F45"/>
    <w:rsid w:val="001079B9"/>
    <w:rsid w:val="00107CEA"/>
    <w:rsid w:val="00121419"/>
    <w:rsid w:val="00121B30"/>
    <w:rsid w:val="00126D57"/>
    <w:rsid w:val="00143790"/>
    <w:rsid w:val="00151806"/>
    <w:rsid w:val="00156ACB"/>
    <w:rsid w:val="00160363"/>
    <w:rsid w:val="001701DF"/>
    <w:rsid w:val="0017150A"/>
    <w:rsid w:val="00174CAF"/>
    <w:rsid w:val="00180BFC"/>
    <w:rsid w:val="00186B7E"/>
    <w:rsid w:val="001B04A1"/>
    <w:rsid w:val="001B152B"/>
    <w:rsid w:val="001B2258"/>
    <w:rsid w:val="001C1C89"/>
    <w:rsid w:val="001C24FE"/>
    <w:rsid w:val="001C3067"/>
    <w:rsid w:val="001C494C"/>
    <w:rsid w:val="001C7A6A"/>
    <w:rsid w:val="001D10C8"/>
    <w:rsid w:val="001D6278"/>
    <w:rsid w:val="001E17E5"/>
    <w:rsid w:val="001E459D"/>
    <w:rsid w:val="001E4C9F"/>
    <w:rsid w:val="002015B3"/>
    <w:rsid w:val="002149D7"/>
    <w:rsid w:val="0023371D"/>
    <w:rsid w:val="00234BC8"/>
    <w:rsid w:val="00244842"/>
    <w:rsid w:val="00252939"/>
    <w:rsid w:val="00253A51"/>
    <w:rsid w:val="00254373"/>
    <w:rsid w:val="00255A49"/>
    <w:rsid w:val="00262573"/>
    <w:rsid w:val="002627A1"/>
    <w:rsid w:val="0026693D"/>
    <w:rsid w:val="00272ACF"/>
    <w:rsid w:val="002757F3"/>
    <w:rsid w:val="00282EDF"/>
    <w:rsid w:val="00292BE3"/>
    <w:rsid w:val="002A1FCA"/>
    <w:rsid w:val="002B1141"/>
    <w:rsid w:val="002B2410"/>
    <w:rsid w:val="002B4572"/>
    <w:rsid w:val="002B4606"/>
    <w:rsid w:val="002B5859"/>
    <w:rsid w:val="002B71AB"/>
    <w:rsid w:val="002D176F"/>
    <w:rsid w:val="002D3C0F"/>
    <w:rsid w:val="002D4136"/>
    <w:rsid w:val="002E4C8C"/>
    <w:rsid w:val="002F1788"/>
    <w:rsid w:val="002F43F3"/>
    <w:rsid w:val="00303304"/>
    <w:rsid w:val="00305252"/>
    <w:rsid w:val="0030578B"/>
    <w:rsid w:val="003136ED"/>
    <w:rsid w:val="00316BB0"/>
    <w:rsid w:val="00321870"/>
    <w:rsid w:val="0032304C"/>
    <w:rsid w:val="00324182"/>
    <w:rsid w:val="00325182"/>
    <w:rsid w:val="00335430"/>
    <w:rsid w:val="003378E0"/>
    <w:rsid w:val="003378FC"/>
    <w:rsid w:val="00352E95"/>
    <w:rsid w:val="0035556D"/>
    <w:rsid w:val="0036037E"/>
    <w:rsid w:val="00362F20"/>
    <w:rsid w:val="003647BE"/>
    <w:rsid w:val="00365392"/>
    <w:rsid w:val="003665D3"/>
    <w:rsid w:val="00372005"/>
    <w:rsid w:val="00374D7B"/>
    <w:rsid w:val="0037796C"/>
    <w:rsid w:val="00380986"/>
    <w:rsid w:val="00381BA4"/>
    <w:rsid w:val="00384B7A"/>
    <w:rsid w:val="00384FF7"/>
    <w:rsid w:val="00390063"/>
    <w:rsid w:val="00391C0D"/>
    <w:rsid w:val="003921FA"/>
    <w:rsid w:val="00392682"/>
    <w:rsid w:val="00396D53"/>
    <w:rsid w:val="003C58C5"/>
    <w:rsid w:val="003D0581"/>
    <w:rsid w:val="003D2072"/>
    <w:rsid w:val="003D4F28"/>
    <w:rsid w:val="003D67D4"/>
    <w:rsid w:val="003E081E"/>
    <w:rsid w:val="003E7EFA"/>
    <w:rsid w:val="0040524C"/>
    <w:rsid w:val="00411E37"/>
    <w:rsid w:val="00412013"/>
    <w:rsid w:val="00415872"/>
    <w:rsid w:val="00420ABA"/>
    <w:rsid w:val="00423E2E"/>
    <w:rsid w:val="004330B3"/>
    <w:rsid w:val="00433765"/>
    <w:rsid w:val="00434E6B"/>
    <w:rsid w:val="004401AF"/>
    <w:rsid w:val="0044530D"/>
    <w:rsid w:val="00450806"/>
    <w:rsid w:val="0046019D"/>
    <w:rsid w:val="00464B10"/>
    <w:rsid w:val="00464F0F"/>
    <w:rsid w:val="00466BA3"/>
    <w:rsid w:val="00476956"/>
    <w:rsid w:val="00477A8E"/>
    <w:rsid w:val="00480138"/>
    <w:rsid w:val="00482A4B"/>
    <w:rsid w:val="00490FB0"/>
    <w:rsid w:val="00494577"/>
    <w:rsid w:val="00494A32"/>
    <w:rsid w:val="00496AF6"/>
    <w:rsid w:val="004A408A"/>
    <w:rsid w:val="004B058B"/>
    <w:rsid w:val="004B219C"/>
    <w:rsid w:val="004B2A8A"/>
    <w:rsid w:val="004C39D2"/>
    <w:rsid w:val="004D338E"/>
    <w:rsid w:val="004E25C5"/>
    <w:rsid w:val="004E308C"/>
    <w:rsid w:val="004E3DE1"/>
    <w:rsid w:val="004E7E32"/>
    <w:rsid w:val="004F1247"/>
    <w:rsid w:val="004F51C7"/>
    <w:rsid w:val="004F7294"/>
    <w:rsid w:val="00506829"/>
    <w:rsid w:val="00507AFA"/>
    <w:rsid w:val="0051278D"/>
    <w:rsid w:val="00526B42"/>
    <w:rsid w:val="0053774B"/>
    <w:rsid w:val="00550295"/>
    <w:rsid w:val="00551727"/>
    <w:rsid w:val="00555803"/>
    <w:rsid w:val="00557039"/>
    <w:rsid w:val="005648E7"/>
    <w:rsid w:val="00566B4E"/>
    <w:rsid w:val="00567749"/>
    <w:rsid w:val="005768AB"/>
    <w:rsid w:val="00580FFD"/>
    <w:rsid w:val="005814B1"/>
    <w:rsid w:val="0058249A"/>
    <w:rsid w:val="00587A98"/>
    <w:rsid w:val="005934F0"/>
    <w:rsid w:val="00594BF8"/>
    <w:rsid w:val="005968FF"/>
    <w:rsid w:val="0059727B"/>
    <w:rsid w:val="00597A54"/>
    <w:rsid w:val="005A1A6D"/>
    <w:rsid w:val="005B0578"/>
    <w:rsid w:val="005B7080"/>
    <w:rsid w:val="005C3448"/>
    <w:rsid w:val="005C4656"/>
    <w:rsid w:val="005C6BD5"/>
    <w:rsid w:val="005C6F77"/>
    <w:rsid w:val="005E76E6"/>
    <w:rsid w:val="005E7E1D"/>
    <w:rsid w:val="006160F0"/>
    <w:rsid w:val="0062786D"/>
    <w:rsid w:val="00631D9D"/>
    <w:rsid w:val="0063336A"/>
    <w:rsid w:val="0063342D"/>
    <w:rsid w:val="00641215"/>
    <w:rsid w:val="006414D6"/>
    <w:rsid w:val="00644A24"/>
    <w:rsid w:val="00646F23"/>
    <w:rsid w:val="006478C1"/>
    <w:rsid w:val="00663BF2"/>
    <w:rsid w:val="00671686"/>
    <w:rsid w:val="00672FFC"/>
    <w:rsid w:val="00676009"/>
    <w:rsid w:val="00676189"/>
    <w:rsid w:val="006764CB"/>
    <w:rsid w:val="0069239D"/>
    <w:rsid w:val="00694694"/>
    <w:rsid w:val="00697E64"/>
    <w:rsid w:val="006A19AE"/>
    <w:rsid w:val="006A2021"/>
    <w:rsid w:val="006A38DE"/>
    <w:rsid w:val="006B7A39"/>
    <w:rsid w:val="006C0E9F"/>
    <w:rsid w:val="006C221A"/>
    <w:rsid w:val="006C3FC6"/>
    <w:rsid w:val="006D0A63"/>
    <w:rsid w:val="006D2DD0"/>
    <w:rsid w:val="006D438F"/>
    <w:rsid w:val="006D4E2A"/>
    <w:rsid w:val="006D76F8"/>
    <w:rsid w:val="006E6A91"/>
    <w:rsid w:val="006F22EA"/>
    <w:rsid w:val="006F3C54"/>
    <w:rsid w:val="007031E6"/>
    <w:rsid w:val="007109F4"/>
    <w:rsid w:val="00717405"/>
    <w:rsid w:val="00724E7B"/>
    <w:rsid w:val="00725132"/>
    <w:rsid w:val="007330BF"/>
    <w:rsid w:val="00744A80"/>
    <w:rsid w:val="00745E04"/>
    <w:rsid w:val="00760089"/>
    <w:rsid w:val="00761EC7"/>
    <w:rsid w:val="00762C04"/>
    <w:rsid w:val="00766460"/>
    <w:rsid w:val="0077121B"/>
    <w:rsid w:val="00771E0F"/>
    <w:rsid w:val="007866C1"/>
    <w:rsid w:val="00790F2D"/>
    <w:rsid w:val="007920DC"/>
    <w:rsid w:val="00793E80"/>
    <w:rsid w:val="007A1BD2"/>
    <w:rsid w:val="007A482F"/>
    <w:rsid w:val="007A706F"/>
    <w:rsid w:val="007B6113"/>
    <w:rsid w:val="007C101D"/>
    <w:rsid w:val="007C3E0E"/>
    <w:rsid w:val="007D06BF"/>
    <w:rsid w:val="007D41A5"/>
    <w:rsid w:val="007E039D"/>
    <w:rsid w:val="007F164E"/>
    <w:rsid w:val="007F1846"/>
    <w:rsid w:val="007F70A0"/>
    <w:rsid w:val="00802027"/>
    <w:rsid w:val="008023E1"/>
    <w:rsid w:val="00804EF7"/>
    <w:rsid w:val="00805F53"/>
    <w:rsid w:val="00810B75"/>
    <w:rsid w:val="00812C99"/>
    <w:rsid w:val="008213C1"/>
    <w:rsid w:val="0082433A"/>
    <w:rsid w:val="00832A5A"/>
    <w:rsid w:val="00833182"/>
    <w:rsid w:val="008332E4"/>
    <w:rsid w:val="00836ABA"/>
    <w:rsid w:val="008447D8"/>
    <w:rsid w:val="008516A7"/>
    <w:rsid w:val="00853AD1"/>
    <w:rsid w:val="00857A2D"/>
    <w:rsid w:val="0086543B"/>
    <w:rsid w:val="00877D40"/>
    <w:rsid w:val="0088697A"/>
    <w:rsid w:val="008907B9"/>
    <w:rsid w:val="008A1B25"/>
    <w:rsid w:val="008A3210"/>
    <w:rsid w:val="008A4BEF"/>
    <w:rsid w:val="008B66C1"/>
    <w:rsid w:val="008B6D70"/>
    <w:rsid w:val="008C4043"/>
    <w:rsid w:val="008E54B6"/>
    <w:rsid w:val="00901A21"/>
    <w:rsid w:val="009024D2"/>
    <w:rsid w:val="00913907"/>
    <w:rsid w:val="00923CB1"/>
    <w:rsid w:val="00925B21"/>
    <w:rsid w:val="00930F32"/>
    <w:rsid w:val="0093782B"/>
    <w:rsid w:val="00944782"/>
    <w:rsid w:val="0094533F"/>
    <w:rsid w:val="00946F37"/>
    <w:rsid w:val="00952F34"/>
    <w:rsid w:val="00955DA1"/>
    <w:rsid w:val="0096064B"/>
    <w:rsid w:val="00961E1A"/>
    <w:rsid w:val="00966100"/>
    <w:rsid w:val="00972746"/>
    <w:rsid w:val="00972F6A"/>
    <w:rsid w:val="00985BBD"/>
    <w:rsid w:val="00990D12"/>
    <w:rsid w:val="0099418A"/>
    <w:rsid w:val="009A502B"/>
    <w:rsid w:val="009A7345"/>
    <w:rsid w:val="009B0E4E"/>
    <w:rsid w:val="009C0A90"/>
    <w:rsid w:val="009C3D0F"/>
    <w:rsid w:val="009C3D9A"/>
    <w:rsid w:val="009D003B"/>
    <w:rsid w:val="009D5957"/>
    <w:rsid w:val="009E605D"/>
    <w:rsid w:val="009F3855"/>
    <w:rsid w:val="00A038E2"/>
    <w:rsid w:val="00A102A5"/>
    <w:rsid w:val="00A125CE"/>
    <w:rsid w:val="00A20CBA"/>
    <w:rsid w:val="00A22793"/>
    <w:rsid w:val="00A2706C"/>
    <w:rsid w:val="00A31C9B"/>
    <w:rsid w:val="00A32B44"/>
    <w:rsid w:val="00A41F73"/>
    <w:rsid w:val="00A4518F"/>
    <w:rsid w:val="00A52E71"/>
    <w:rsid w:val="00A56506"/>
    <w:rsid w:val="00A60700"/>
    <w:rsid w:val="00A634F5"/>
    <w:rsid w:val="00A841E1"/>
    <w:rsid w:val="00A849A0"/>
    <w:rsid w:val="00A84A3E"/>
    <w:rsid w:val="00A877AE"/>
    <w:rsid w:val="00A87A84"/>
    <w:rsid w:val="00A91E19"/>
    <w:rsid w:val="00A97B14"/>
    <w:rsid w:val="00AA703E"/>
    <w:rsid w:val="00AA7474"/>
    <w:rsid w:val="00AB2A3D"/>
    <w:rsid w:val="00AB5BEC"/>
    <w:rsid w:val="00AB7DB9"/>
    <w:rsid w:val="00AD521F"/>
    <w:rsid w:val="00AD6878"/>
    <w:rsid w:val="00AE5E9E"/>
    <w:rsid w:val="00AE6177"/>
    <w:rsid w:val="00AF0A6C"/>
    <w:rsid w:val="00AF3EE4"/>
    <w:rsid w:val="00B0192B"/>
    <w:rsid w:val="00B02838"/>
    <w:rsid w:val="00B02C8A"/>
    <w:rsid w:val="00B15646"/>
    <w:rsid w:val="00B1587C"/>
    <w:rsid w:val="00B17EDD"/>
    <w:rsid w:val="00B23CA5"/>
    <w:rsid w:val="00B25517"/>
    <w:rsid w:val="00B3628C"/>
    <w:rsid w:val="00B41C04"/>
    <w:rsid w:val="00B4374F"/>
    <w:rsid w:val="00B47066"/>
    <w:rsid w:val="00B5547D"/>
    <w:rsid w:val="00B60B44"/>
    <w:rsid w:val="00B67338"/>
    <w:rsid w:val="00B754B1"/>
    <w:rsid w:val="00B76366"/>
    <w:rsid w:val="00B811E8"/>
    <w:rsid w:val="00B920FD"/>
    <w:rsid w:val="00BB01A4"/>
    <w:rsid w:val="00BB01EB"/>
    <w:rsid w:val="00BB120A"/>
    <w:rsid w:val="00BB2BC2"/>
    <w:rsid w:val="00BB4588"/>
    <w:rsid w:val="00BB7E89"/>
    <w:rsid w:val="00BC03CB"/>
    <w:rsid w:val="00BC191F"/>
    <w:rsid w:val="00BC220C"/>
    <w:rsid w:val="00BC5490"/>
    <w:rsid w:val="00BC7813"/>
    <w:rsid w:val="00BD2E16"/>
    <w:rsid w:val="00BF025B"/>
    <w:rsid w:val="00BF38B8"/>
    <w:rsid w:val="00BF5BBC"/>
    <w:rsid w:val="00BF7794"/>
    <w:rsid w:val="00BF7CE3"/>
    <w:rsid w:val="00C0069F"/>
    <w:rsid w:val="00C15C91"/>
    <w:rsid w:val="00C237D4"/>
    <w:rsid w:val="00C26669"/>
    <w:rsid w:val="00C34AE5"/>
    <w:rsid w:val="00C35467"/>
    <w:rsid w:val="00C4355B"/>
    <w:rsid w:val="00C53298"/>
    <w:rsid w:val="00C552D0"/>
    <w:rsid w:val="00C61F27"/>
    <w:rsid w:val="00C65F50"/>
    <w:rsid w:val="00C675ED"/>
    <w:rsid w:val="00C70CA2"/>
    <w:rsid w:val="00C77A0B"/>
    <w:rsid w:val="00C8044B"/>
    <w:rsid w:val="00C84FA4"/>
    <w:rsid w:val="00C87AAE"/>
    <w:rsid w:val="00C9005C"/>
    <w:rsid w:val="00CA7C96"/>
    <w:rsid w:val="00CB101C"/>
    <w:rsid w:val="00CB5999"/>
    <w:rsid w:val="00CB5B5B"/>
    <w:rsid w:val="00CB76E9"/>
    <w:rsid w:val="00CC17EA"/>
    <w:rsid w:val="00CC4CA0"/>
    <w:rsid w:val="00CD1543"/>
    <w:rsid w:val="00CD46A6"/>
    <w:rsid w:val="00CE7108"/>
    <w:rsid w:val="00CE73F6"/>
    <w:rsid w:val="00CE77AA"/>
    <w:rsid w:val="00CF45A7"/>
    <w:rsid w:val="00CF7A8B"/>
    <w:rsid w:val="00D04B0D"/>
    <w:rsid w:val="00D13B23"/>
    <w:rsid w:val="00D15A40"/>
    <w:rsid w:val="00D17011"/>
    <w:rsid w:val="00D238AB"/>
    <w:rsid w:val="00D30101"/>
    <w:rsid w:val="00D34B35"/>
    <w:rsid w:val="00D400B2"/>
    <w:rsid w:val="00D45AB8"/>
    <w:rsid w:val="00D518FB"/>
    <w:rsid w:val="00D53FD3"/>
    <w:rsid w:val="00D63762"/>
    <w:rsid w:val="00D64F5C"/>
    <w:rsid w:val="00D73B10"/>
    <w:rsid w:val="00D762FE"/>
    <w:rsid w:val="00D763AE"/>
    <w:rsid w:val="00D86385"/>
    <w:rsid w:val="00D90502"/>
    <w:rsid w:val="00D9444A"/>
    <w:rsid w:val="00DA02BD"/>
    <w:rsid w:val="00DA2928"/>
    <w:rsid w:val="00DA79E1"/>
    <w:rsid w:val="00DB04AE"/>
    <w:rsid w:val="00DB57C8"/>
    <w:rsid w:val="00DB6840"/>
    <w:rsid w:val="00DB6E9F"/>
    <w:rsid w:val="00DB7208"/>
    <w:rsid w:val="00DC0093"/>
    <w:rsid w:val="00DC4376"/>
    <w:rsid w:val="00DC69C7"/>
    <w:rsid w:val="00DC7D32"/>
    <w:rsid w:val="00DD0D75"/>
    <w:rsid w:val="00DD7B75"/>
    <w:rsid w:val="00DE243D"/>
    <w:rsid w:val="00DE2D37"/>
    <w:rsid w:val="00DE3C9A"/>
    <w:rsid w:val="00DE4E8C"/>
    <w:rsid w:val="00DE79AB"/>
    <w:rsid w:val="00DF3F54"/>
    <w:rsid w:val="00DF4162"/>
    <w:rsid w:val="00DF6CDA"/>
    <w:rsid w:val="00E00B9B"/>
    <w:rsid w:val="00E029B6"/>
    <w:rsid w:val="00E106D7"/>
    <w:rsid w:val="00E11C07"/>
    <w:rsid w:val="00E14C01"/>
    <w:rsid w:val="00E153B7"/>
    <w:rsid w:val="00E17E64"/>
    <w:rsid w:val="00E20EB7"/>
    <w:rsid w:val="00E21C4D"/>
    <w:rsid w:val="00E27AFA"/>
    <w:rsid w:val="00E30313"/>
    <w:rsid w:val="00E34FEB"/>
    <w:rsid w:val="00E351B4"/>
    <w:rsid w:val="00E57CE7"/>
    <w:rsid w:val="00E6476C"/>
    <w:rsid w:val="00E66EFD"/>
    <w:rsid w:val="00E73CF1"/>
    <w:rsid w:val="00E74D2D"/>
    <w:rsid w:val="00E755DB"/>
    <w:rsid w:val="00E76DB0"/>
    <w:rsid w:val="00E776F6"/>
    <w:rsid w:val="00E77CE6"/>
    <w:rsid w:val="00E8077B"/>
    <w:rsid w:val="00E81246"/>
    <w:rsid w:val="00E90587"/>
    <w:rsid w:val="00E95716"/>
    <w:rsid w:val="00E969C8"/>
    <w:rsid w:val="00EA25DE"/>
    <w:rsid w:val="00EA2B65"/>
    <w:rsid w:val="00EB18CE"/>
    <w:rsid w:val="00EC48DB"/>
    <w:rsid w:val="00EC5611"/>
    <w:rsid w:val="00ED1A33"/>
    <w:rsid w:val="00ED727D"/>
    <w:rsid w:val="00EE1CDD"/>
    <w:rsid w:val="00EE468A"/>
    <w:rsid w:val="00EF5CBD"/>
    <w:rsid w:val="00EF788F"/>
    <w:rsid w:val="00F055DE"/>
    <w:rsid w:val="00F06D20"/>
    <w:rsid w:val="00F1277B"/>
    <w:rsid w:val="00F135F7"/>
    <w:rsid w:val="00F17D45"/>
    <w:rsid w:val="00F21DDF"/>
    <w:rsid w:val="00F21FEC"/>
    <w:rsid w:val="00F24060"/>
    <w:rsid w:val="00F240F4"/>
    <w:rsid w:val="00F27B0B"/>
    <w:rsid w:val="00F31020"/>
    <w:rsid w:val="00F33CD3"/>
    <w:rsid w:val="00F36CC4"/>
    <w:rsid w:val="00F40C46"/>
    <w:rsid w:val="00F475BC"/>
    <w:rsid w:val="00F47EEE"/>
    <w:rsid w:val="00F51D01"/>
    <w:rsid w:val="00F52943"/>
    <w:rsid w:val="00F571DB"/>
    <w:rsid w:val="00F63F55"/>
    <w:rsid w:val="00F81F3B"/>
    <w:rsid w:val="00F82EF0"/>
    <w:rsid w:val="00F840ED"/>
    <w:rsid w:val="00F84D9C"/>
    <w:rsid w:val="00F85148"/>
    <w:rsid w:val="00F90924"/>
    <w:rsid w:val="00F91B17"/>
    <w:rsid w:val="00F91F1D"/>
    <w:rsid w:val="00F93914"/>
    <w:rsid w:val="00F94146"/>
    <w:rsid w:val="00FA5CCF"/>
    <w:rsid w:val="00FB2AF9"/>
    <w:rsid w:val="00FC2195"/>
    <w:rsid w:val="00FC4CE6"/>
    <w:rsid w:val="00FC7215"/>
    <w:rsid w:val="00FC7595"/>
    <w:rsid w:val="00FD0D3A"/>
    <w:rsid w:val="00FD31B2"/>
    <w:rsid w:val="00FD5E98"/>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8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customStyle="1" w:styleId="UnresolvedMention1">
    <w:name w:val="Unresolved Mention1"/>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 w:type="character" w:styleId="CommentReference">
    <w:name w:val="annotation reference"/>
    <w:basedOn w:val="DefaultParagraphFont"/>
    <w:uiPriority w:val="99"/>
    <w:semiHidden/>
    <w:unhideWhenUsed/>
    <w:rsid w:val="00292BE3"/>
    <w:rPr>
      <w:sz w:val="16"/>
      <w:szCs w:val="16"/>
    </w:rPr>
  </w:style>
  <w:style w:type="paragraph" w:styleId="CommentText">
    <w:name w:val="annotation text"/>
    <w:basedOn w:val="Normal"/>
    <w:link w:val="CommentTextChar"/>
    <w:uiPriority w:val="99"/>
    <w:semiHidden/>
    <w:unhideWhenUsed/>
    <w:rsid w:val="00292BE3"/>
    <w:pPr>
      <w:spacing w:line="240" w:lineRule="auto"/>
    </w:pPr>
    <w:rPr>
      <w:sz w:val="20"/>
      <w:szCs w:val="20"/>
    </w:rPr>
  </w:style>
  <w:style w:type="character" w:customStyle="1" w:styleId="CommentTextChar">
    <w:name w:val="Comment Text Char"/>
    <w:basedOn w:val="DefaultParagraphFont"/>
    <w:link w:val="CommentText"/>
    <w:uiPriority w:val="99"/>
    <w:semiHidden/>
    <w:rsid w:val="00292BE3"/>
    <w:rPr>
      <w:sz w:val="20"/>
      <w:szCs w:val="20"/>
    </w:rPr>
  </w:style>
  <w:style w:type="paragraph" w:styleId="CommentSubject">
    <w:name w:val="annotation subject"/>
    <w:basedOn w:val="CommentText"/>
    <w:next w:val="CommentText"/>
    <w:link w:val="CommentSubjectChar"/>
    <w:uiPriority w:val="99"/>
    <w:semiHidden/>
    <w:unhideWhenUsed/>
    <w:rsid w:val="00292BE3"/>
    <w:rPr>
      <w:b/>
      <w:bCs/>
    </w:rPr>
  </w:style>
  <w:style w:type="character" w:customStyle="1" w:styleId="CommentSubjectChar">
    <w:name w:val="Comment Subject Char"/>
    <w:basedOn w:val="CommentTextChar"/>
    <w:link w:val="CommentSubject"/>
    <w:uiPriority w:val="99"/>
    <w:semiHidden/>
    <w:rsid w:val="00292BE3"/>
    <w:rPr>
      <w:b/>
      <w:bCs/>
      <w:sz w:val="20"/>
      <w:szCs w:val="20"/>
    </w:rPr>
  </w:style>
  <w:style w:type="character" w:styleId="FollowedHyperlink">
    <w:name w:val="FollowedHyperlink"/>
    <w:basedOn w:val="DefaultParagraphFont"/>
    <w:uiPriority w:val="99"/>
    <w:semiHidden/>
    <w:unhideWhenUsed/>
    <w:rsid w:val="007D41A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edictio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Information_theory" TargetMode="External"/><Relationship Id="rId21" Type="http://schemas.openxmlformats.org/officeDocument/2006/relationships/image" Target="media/image7.PNG"/><Relationship Id="rId34" Type="http://schemas.openxmlformats.org/officeDocument/2006/relationships/hyperlink" Target="https://arxiv.org/find/physics/1/au:+Fortunato_S/0/1/0/all/0/1" TargetMode="External"/><Relationship Id="rId42" Type="http://schemas.openxmlformats.org/officeDocument/2006/relationships/image" Target="media/image20.png"/><Relationship Id="rId47" Type="http://schemas.openxmlformats.org/officeDocument/2006/relationships/hyperlink" Target="http://www-personal.umich.edu/~mejn/papers/016132.pdf" TargetMode="External"/><Relationship Id="rId50" Type="http://schemas.openxmlformats.org/officeDocument/2006/relationships/hyperlink" Target="https://arxiv.org/find/physics/1/au:+Fortunato_S/0/1/0/all/0/1" TargetMode="External"/><Relationship Id="rId55"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en.wikipedia.org/wiki/Generative_model" TargetMode="External"/><Relationship Id="rId46" Type="http://schemas.openxmlformats.org/officeDocument/2006/relationships/hyperlink" Target="https://en.wikipedia.org/wiki/Special:BookSources/978-1-55608-010-4" TargetMode="External"/><Relationship Id="rId2" Type="http://schemas.openxmlformats.org/officeDocument/2006/relationships/numbering" Target="numbering.xml"/><Relationship Id="rId16" Type="http://schemas.openxmlformats.org/officeDocument/2006/relationships/hyperlink" Target="https://en.wikipedia.org/wiki/Data_mining"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en.wikipedia.org/wiki/Stochastic_block_mode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en.wikipedia.org/wiki/Occam%27s_razor" TargetMode="External"/><Relationship Id="rId45" Type="http://schemas.openxmlformats.org/officeDocument/2006/relationships/hyperlink" Target="https://en.wikipedia.org/wiki/International_Standard_Book_Number"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Crowdsourcing" TargetMode="External"/><Relationship Id="rId23" Type="http://schemas.openxmlformats.org/officeDocument/2006/relationships/hyperlink" Target="https://en.wikipedia.org/wiki/Node_(networking)" TargetMode="External"/><Relationship Id="rId28" Type="http://schemas.openxmlformats.org/officeDocument/2006/relationships/hyperlink" Target="https://en.wikipedia.org/wiki/Vertex_(graph_theory)" TargetMode="External"/><Relationship Id="rId36" Type="http://schemas.openxmlformats.org/officeDocument/2006/relationships/image" Target="media/image18.png"/><Relationship Id="rId49" Type="http://schemas.openxmlformats.org/officeDocument/2006/relationships/hyperlink" Target="https://www.newswire.com/blueoptima-coding-effort-analytics/252989"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en.wikipedia.org/wiki/Encyclopedia_of_Mathematics" TargetMode="External"/><Relationship Id="rId52" Type="http://schemas.openxmlformats.org/officeDocument/2006/relationships/hyperlink" Target="https://arxiv.org/abs/0803.0476"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en.wikipedia.org/wiki/Taste_(sociology)"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arxiv.org/find/physics/1/au:+Hric_D/0/1/0/all/0/1" TargetMode="External"/><Relationship Id="rId43" Type="http://schemas.openxmlformats.org/officeDocument/2006/relationships/hyperlink" Target="http://www.inf.unibz.it/~ricci/papers/intro-rec-sys-handbook.pdf" TargetMode="External"/><Relationship Id="rId48" Type="http://schemas.openxmlformats.org/officeDocument/2006/relationships/hyperlink" Target="https://www.ncbi.nlm.nih.gov/pmc/articles/PMC1482622"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arxiv.org/find/physics/1/au:+Hric_D/0/1/0/all/0/1"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33BD9-4B59-41A3-A0D0-9AD4DF338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26</Pages>
  <Words>5850</Words>
  <Characters>33351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Miya WANG</cp:lastModifiedBy>
  <cp:revision>21</cp:revision>
  <cp:lastPrinted>2017-07-17T13:55:00Z</cp:lastPrinted>
  <dcterms:created xsi:type="dcterms:W3CDTF">2017-07-17T01:38:00Z</dcterms:created>
  <dcterms:modified xsi:type="dcterms:W3CDTF">2017-07-19T00:23:00Z</dcterms:modified>
</cp:coreProperties>
</file>