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00FC" w14:textId="77777777" w:rsidR="00F91ECD" w:rsidRDefault="00000000">
      <w:pPr>
        <w:jc w:val="center"/>
      </w:pPr>
      <w:r>
        <w:rPr>
          <w:rFonts w:ascii="TH Sarabun New" w:hAnsi="TH Sarabun New"/>
          <w:b/>
          <w:sz w:val="36"/>
        </w:rPr>
        <w:t>บทที่ 2</w:t>
      </w:r>
    </w:p>
    <w:p w14:paraId="4C6279B9" w14:textId="77777777" w:rsidR="00F91ECD" w:rsidRDefault="00000000">
      <w:pPr>
        <w:jc w:val="center"/>
      </w:pPr>
      <w:r>
        <w:rPr>
          <w:rFonts w:ascii="TH Sarabun New" w:hAnsi="TH Sarabun New"/>
          <w:b/>
          <w:sz w:val="36"/>
        </w:rPr>
        <w:t>บทนำ</w:t>
      </w:r>
    </w:p>
    <w:p w14:paraId="78E48531" w14:textId="77777777" w:rsidR="00F91ECD" w:rsidRDefault="00F91ECD"/>
    <w:p w14:paraId="71D69CF0" w14:textId="77777777" w:rsidR="00F91ECD" w:rsidRDefault="00000000">
      <w:pPr>
        <w:pStyle w:val="Heading2"/>
      </w:pPr>
      <w:r>
        <w:rPr>
          <w:rFonts w:ascii="TH Sarabun New" w:hAnsi="TH Sarabun New"/>
        </w:rPr>
        <w:t>2.1 ที่มาและความสำคัญของปัญหา</w:t>
      </w:r>
    </w:p>
    <w:p w14:paraId="514F91DB" w14:textId="77777777" w:rsidR="00F91ECD" w:rsidRDefault="00000000">
      <w:pPr>
        <w:spacing w:after="120"/>
        <w:ind w:firstLine="425"/>
        <w:jc w:val="both"/>
      </w:pPr>
      <w:r>
        <w:rPr>
          <w:rFonts w:ascii="TH Sarabun New" w:hAnsi="TH Sarabun New"/>
          <w:sz w:val="28"/>
        </w:rPr>
        <w:t>บริษัท อสมท จำกัด (มหาชน) ในฐานะองค์กรสื่อสารมวลชนของรัฐ มีการบริหารจัดการอุปกรณ์ถ่ายทำ สตูดิโอ และบริการที่เกี่ยวข้องกับงานผลิตสื่อจำนวนมากและหลากหลาย การจัดการทรัพยากรเหล่านี้ เบื้องต้นใช้วิธีการแบบแมนนวล อาทิ การขอคิวผ่านแชต การตรวจสอบสต็อกผ่านไฟล์ Excel และการติดตาม สถานะผ่านการโทรศัพท์หรือการพบปะตัวต่อตัว</w:t>
      </w:r>
    </w:p>
    <w:p w14:paraId="749B6356" w14:textId="77777777" w:rsidR="00F91ECD" w:rsidRDefault="00000000">
      <w:pPr>
        <w:spacing w:after="120"/>
        <w:ind w:firstLine="425"/>
        <w:jc w:val="both"/>
      </w:pPr>
      <w:r>
        <w:rPr>
          <w:rFonts w:ascii="TH Sarabun New" w:hAnsi="TH Sarabun New"/>
          <w:sz w:val="28"/>
        </w:rPr>
        <w:t>ความท้าทายหลักของวิธีการเดิมประกอบด้วย (1) ข้อมูลไม่รวมศูนย์ ทำให้เกิดความขัดแย้งระหว่าง แหล่งข้อมูลหลายแห่ง (2) การจองซ้ำซ้อน เนื่องจากไม่มีการลัก off ข้อมูลแบบ real-time (3) ขั้นตอนการอนุมัติไม่มี มาตรฐาน ทำให้ติดต่อและสื่อสารล่าช้า (4) การตรวจสอบย้อนหลังและจัดทำรายงานทำได้ยากหากต้องการข้อมูลเชื่อมโยง ทั้งหลาย อีกทั้ง (5) ในช่วงที่หลายคนขอใช้งานพร้อมกัน (peak time) การจัดการจะเกิดความสับสน</w:t>
      </w:r>
    </w:p>
    <w:p w14:paraId="083EBFD9" w14:textId="77777777" w:rsidR="00F91ECD" w:rsidRDefault="00000000">
      <w:pPr>
        <w:spacing w:after="120"/>
        <w:ind w:firstLine="425"/>
        <w:jc w:val="both"/>
      </w:pPr>
      <w:r>
        <w:rPr>
          <w:rFonts w:ascii="TH Sarabun New" w:hAnsi="TH Sarabun New"/>
          <w:sz w:val="28"/>
        </w:rPr>
        <w:t>จากสภาพปัญหาดังกล่าว หน่วยงานจึงมีความต้องการระบบกลาง (centralized system) ที่สามารถบริหารจัดการ การจองอุปกรณ์และสตูดิโอได้แบบครบวงจร ตั้งแต่ความต้องการของลูกค้า การตรวจสอบความพร้อมใช้งาน (availability) การยืนยันการจอง การชำระเงิน การอนุมัติจากผู้บริหาร และการติดตามสถานะอย่างต่อเนื่อง ระบบดังกล่าวคาดว่าจะช่วย ลดงานซ้ำซ้อน เพิ่มความโปร่งใส และเพิ่มประสิทธิภาพในการบริหารทรัพยากรขององค์กร</w:t>
      </w:r>
    </w:p>
    <w:p w14:paraId="6A52A6FF" w14:textId="77777777" w:rsidR="00F91ECD" w:rsidRDefault="00F91ECD"/>
    <w:p w14:paraId="7FDD6331" w14:textId="77777777" w:rsidR="00F91ECD" w:rsidRDefault="00000000">
      <w:pPr>
        <w:pStyle w:val="Heading2"/>
      </w:pPr>
      <w:r>
        <w:rPr>
          <w:rFonts w:ascii="TH Sarabun New" w:hAnsi="TH Sarabun New"/>
        </w:rPr>
        <w:t>2.2 วัตถุประสงค์ของโครงงาน</w:t>
      </w:r>
    </w:p>
    <w:p w14:paraId="6B3357D8" w14:textId="77777777" w:rsidR="00F91ECD" w:rsidRDefault="00000000">
      <w:pPr>
        <w:pStyle w:val="Heading3"/>
      </w:pPr>
      <w:r>
        <w:rPr>
          <w:rFonts w:ascii="TH Sarabun New" w:hAnsi="TH Sarabun New"/>
        </w:rPr>
        <w:t>2.2.1 วัตถุประสงค์หลัก</w:t>
      </w:r>
    </w:p>
    <w:p w14:paraId="2BBDDBDA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พัฒนาระบบจองอุปกรณ์ถ่ายทำ สตูดิโอ และบริการ ที่รองรับการใช้งานจริงในองค์กร โดยให้ลูกค้า สามารถค้นหา ตรวจสอบความพร้อมใช้งาน และจองแบบหลายรายการได้พร้อมกัน</w:t>
      </w:r>
    </w:p>
    <w:p w14:paraId="2DA800B4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ลดความผิดพลาดจากการจองซ้ำ ข้อมูลไม่ตรงกัน และปัญหาความสับสน โดยให้ข้อมูลรวมศูนย์ในระบบเดียว</w:t>
      </w:r>
    </w:p>
    <w:p w14:paraId="212FD04F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สร้างลำดับขั้นตอนการทำงานที่ชัดเจนสำหรับลูกค้า เจ้าหน้าที่ และผู้บริหาร โดยกำหนดสิทธิ์การเข้าถึง ตามบทบาท (Role-Based Access Control: RBAC)</w:t>
      </w:r>
    </w:p>
    <w:p w14:paraId="42573526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เพิ่มความสามารถในการติดตามสถานะการจอง การชำระเงิน และการอนุมัติอย่างต่อเนื่องและโปร่งใส</w:t>
      </w:r>
    </w:p>
    <w:p w14:paraId="269ED377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เตรียมระบบให้รองรับการใช้งานจริง (production environment) ด้วยการปฏิบัติตามมาตรฐานด้าน ความปลอดภัย มาตรฐาน และการดูแลรักษา</w:t>
      </w:r>
    </w:p>
    <w:p w14:paraId="36233BD8" w14:textId="77777777" w:rsidR="00F91ECD" w:rsidRDefault="00F91ECD"/>
    <w:p w14:paraId="00BBAF7B" w14:textId="77777777" w:rsidR="00F91ECD" w:rsidRDefault="00000000">
      <w:pPr>
        <w:pStyle w:val="Heading3"/>
      </w:pPr>
      <w:r>
        <w:rPr>
          <w:rFonts w:ascii="TH Sarabun New" w:hAnsi="TH Sarabun New"/>
        </w:rPr>
        <w:t>2.2.2 วัตถุประสงค์รอง</w:t>
      </w:r>
    </w:p>
    <w:p w14:paraId="3B47A546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ปรับปรุงประสบการณ์ผู้ใช้ (User Experience) ให้ใช้งานได้ดีทั้งบนอุปกรณ์พกพา (mobile) และเครื่องคอมพิวเตอร์ส่วนบุคคล (desktop) โดยใช้หลักการ mobile-first design</w:t>
      </w:r>
    </w:p>
    <w:p w14:paraId="469C52FC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วางมาตรฐานด้านความมั่นคงปลอดภัยเว็บแอปพลิเคชัน เช่น HTTPS, CSRF protection, การจัดการรหัสผ่าน และการตรวจสอบอนุญาต (authentication/authorization)</w:t>
      </w:r>
    </w:p>
    <w:p w14:paraId="762869B5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lastRenderedPageBreak/>
        <w:t>จัดทำเอกสารครบถ้วน รวมถึง คู่มือผู้ใช้ (User Manual) เอกสารเทคนิค (Technical Documentation) และรายการตรวจสอบก่อนปล่อยระบบ (Release Checklist) สำหรับการถ่ายทอดและดูแลรักษา</w:t>
      </w:r>
    </w:p>
    <w:p w14:paraId="076C2EA2" w14:textId="77777777" w:rsidR="00F91ECD" w:rsidRDefault="00F91ECD"/>
    <w:p w14:paraId="5C45A34A" w14:textId="77777777" w:rsidR="00F91ECD" w:rsidRDefault="00000000">
      <w:pPr>
        <w:pStyle w:val="Heading2"/>
      </w:pPr>
      <w:r>
        <w:rPr>
          <w:rFonts w:ascii="TH Sarabun New" w:hAnsi="TH Sarabun New"/>
        </w:rPr>
        <w:t>2.3 ขอบเขตของโครงงาน</w:t>
      </w:r>
    </w:p>
    <w:p w14:paraId="76962EB0" w14:textId="77777777" w:rsidR="00F91ECD" w:rsidRDefault="00000000">
      <w:pPr>
        <w:pStyle w:val="Heading3"/>
      </w:pPr>
      <w:r>
        <w:rPr>
          <w:rFonts w:ascii="TH Sarabun New" w:hAnsi="TH Sarabun New"/>
        </w:rPr>
        <w:t>2.3.1 ขอบเขตเชิงฟังก์ชัน (Functional Scope)</w:t>
      </w:r>
    </w:p>
    <w:p w14:paraId="7A8A09D9" w14:textId="77777777" w:rsidR="00F91ECD" w:rsidRDefault="00000000">
      <w:pPr>
        <w:spacing w:after="120"/>
        <w:jc w:val="both"/>
      </w:pPr>
      <w:r>
        <w:rPr>
          <w:rFonts w:ascii="TH Sarabun New" w:hAnsi="TH Sarabun New"/>
          <w:sz w:val="28"/>
        </w:rPr>
        <w:t>รวมได้แก่:</w:t>
      </w:r>
    </w:p>
    <w:p w14:paraId="1CA8CA09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ระบบสมาชิก การลงทะเบียน การเข้าสู่ระบบ และการจัดการบัญชี</w:t>
      </w:r>
    </w:p>
    <w:p w14:paraId="125B8D05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แคตตาล็อกสินค้า สำหรับแสดงอุปกรณ์ สตูดิโอ แพ็กเกจ และบริการ พร้อมราคาและข้อมูลเกี่ยวข้อง</w:t>
      </w:r>
    </w:p>
    <w:p w14:paraId="5D3DB2CF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ระบบตะกร้า (Shopping Cart) ที่อนุญาตให้ลูกค้าเลือกหลายรายการและทำการแก้ไขก่อนยืนยัน</w:t>
      </w:r>
    </w:p>
    <w:p w14:paraId="23019FAB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ระบบตรวจสอบความพร้อมใช้งาน (Availability Check) ตามช่วงวันที่เลือก เพื่อป้องกันการจองชนกัน</w:t>
      </w:r>
    </w:p>
    <w:p w14:paraId="10572F40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ระบบสร้างรายการจอง (Booking Creation) พร้อมคำนวณราคา มัดจำ และ taxes/fees อัตโนมัติ</w:t>
      </w:r>
    </w:p>
    <w:p w14:paraId="7BBC72B4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ระบบแนบหลักฐานการชำระเงิน (Payment Slip Upload) พร้อมการตรวจสอบและยืนยัน</w:t>
      </w:r>
    </w:p>
    <w:p w14:paraId="07895609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ระบบฝั่งเจ้าหน้าที่ (Staff Dashboard) สำหรับจัดการ อนุมัติ และติดตามสถานะรายการจอง</w:t>
      </w:r>
    </w:p>
    <w:p w14:paraId="3AB6474D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ระบบสร้างเอกสาร PDF สำหรับใบเสนอราคา (Quotation) ใบปิดบิล (Invoice) และเอกสารชำระเงินอื่น ๆ</w:t>
      </w:r>
    </w:p>
    <w:p w14:paraId="7DDA1901" w14:textId="77777777" w:rsidR="00F91ECD" w:rsidRDefault="00F91ECD"/>
    <w:p w14:paraId="32FE38DF" w14:textId="77777777" w:rsidR="00F91ECD" w:rsidRDefault="00000000">
      <w:pPr>
        <w:pStyle w:val="Heading3"/>
      </w:pPr>
      <w:r>
        <w:rPr>
          <w:rFonts w:ascii="TH Sarabun New" w:hAnsi="TH Sarabun New"/>
        </w:rPr>
        <w:t>2.3.2 ขอบเขตเชิงเทคนิค (Technical Scope)</w:t>
      </w:r>
    </w:p>
    <w:p w14:paraId="5DD88014" w14:textId="77777777" w:rsidR="00F91ECD" w:rsidRDefault="00000000">
      <w:pPr>
        <w:spacing w:after="120"/>
        <w:jc w:val="both"/>
      </w:pPr>
      <w:r>
        <w:rPr>
          <w:rFonts w:ascii="TH Sarabun New" w:hAnsi="TH Sarabun New"/>
          <w:sz w:val="28"/>
        </w:rPr>
        <w:t>รวมได้แก่:</w:t>
      </w:r>
    </w:p>
    <w:p w14:paraId="55B65A87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พัฒนาเป็นเว็บแอปพลิเคชัน (Web Application) โดยใช้ Django Framework (Python) สำหรับฝั่งหลังบ้าน (Backend) และ HTML/CSS/JavaScript สำหรับฝั่งหน้าบ้าน (Frontend)</w:t>
      </w:r>
    </w:p>
    <w:p w14:paraId="4FBBD006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รองรับการนำระบบขึ้นใช้งานจริง (Deployment) บนเครื่องแม่ข่ายเสมือน (VPS) ด้วย Gunicorn และ Nginx</w:t>
      </w:r>
    </w:p>
    <w:p w14:paraId="73284DFE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รองรับการตั้งค่าต่างระหว่างสภาพแวดล้อมพัฒนา (Development) และ production ผ่าน environment variables</w:t>
      </w:r>
    </w:p>
    <w:p w14:paraId="6C4504FA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มีชุดคำสั่งตรวจสุขภาพระบบ (Health Check) และทดสอบหลังนำขึ้นใช้งานจริง (Smoke Test)</w:t>
      </w:r>
    </w:p>
    <w:p w14:paraId="2EDCE6D4" w14:textId="77777777" w:rsidR="00F91ECD" w:rsidRDefault="00F91ECD"/>
    <w:p w14:paraId="6B901E2B" w14:textId="77777777" w:rsidR="00F91ECD" w:rsidRDefault="00000000">
      <w:pPr>
        <w:pStyle w:val="Heading3"/>
      </w:pPr>
      <w:r>
        <w:rPr>
          <w:rFonts w:ascii="TH Sarabun New" w:hAnsi="TH Sarabun New"/>
        </w:rPr>
        <w:t>2.3.3 ขอบเขตที่ไม่รวมในโครงงาน</w:t>
      </w:r>
    </w:p>
    <w:p w14:paraId="12E23895" w14:textId="77777777" w:rsidR="00F91ECD" w:rsidRDefault="00000000">
      <w:pPr>
        <w:spacing w:after="120"/>
        <w:jc w:val="both"/>
      </w:pPr>
      <w:r>
        <w:rPr>
          <w:rFonts w:ascii="TH Sarabun New" w:hAnsi="TH Sarabun New"/>
          <w:sz w:val="28"/>
        </w:rPr>
        <w:t>ไม่รวมได้แก่:</w:t>
      </w:r>
    </w:p>
    <w:p w14:paraId="0BA16142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ระบบชำระเงินออนไลน์แบบ Payment Gateway เต็มรูปแบบ (เช่น Stripe หรือ 2C2P) ในขั้นตอนนี้ยังเป็นการอัปโหลดสลิปแบบแมนนวล)</w:t>
      </w:r>
    </w:p>
    <w:p w14:paraId="491CCC23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Mobile Application แบบ Native (iOS/Android) - สั่งให้ใช้เว็บแบบ responsive แทน</w:t>
      </w:r>
    </w:p>
    <w:p w14:paraId="70D0262A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 Business Intelligence (BI) เชิงลึกหรือ Data Warehouse ระดับองค์กร - มีเพียง reporting พื้นฐานเท่านั้น</w:t>
      </w:r>
    </w:p>
    <w:p w14:paraId="7C551616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ระบบเชื่อมต่อกับการลงทะเบียนหรือระบบบัญชีเงินกลางอื่นขององค์กร (integration เพื่อให้สอดคล้องกับทีมอื่น แต่ไม่เป็นส่วนแก่นของโครงงาน)</w:t>
      </w:r>
    </w:p>
    <w:p w14:paraId="673D3B5B" w14:textId="77777777" w:rsidR="00F91ECD" w:rsidRDefault="00F91ECD"/>
    <w:p w14:paraId="331B0B85" w14:textId="77777777" w:rsidR="00F91ECD" w:rsidRDefault="00000000">
      <w:pPr>
        <w:pStyle w:val="Heading2"/>
      </w:pPr>
      <w:r>
        <w:rPr>
          <w:rFonts w:ascii="TH Sarabun New" w:hAnsi="TH Sarabun New"/>
        </w:rPr>
        <w:lastRenderedPageBreak/>
        <w:t>2.4 ประโยชน์ที่คาดว่าจะได้รับ</w:t>
      </w:r>
    </w:p>
    <w:p w14:paraId="2F95B1A7" w14:textId="77777777" w:rsidR="00F91ECD" w:rsidRDefault="00000000">
      <w:pPr>
        <w:pStyle w:val="Heading3"/>
      </w:pPr>
      <w:r>
        <w:rPr>
          <w:rFonts w:ascii="TH Sarabun New" w:hAnsi="TH Sarabun New"/>
        </w:rPr>
        <w:t>2.4.1 ประโยชน์ต่อหน่วยงาน</w:t>
      </w:r>
    </w:p>
    <w:p w14:paraId="1CCD2052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ลดเวลาการประสานงาน เจ้าหน้าที่ไม่ต้องตอบคำติดต่อหลายรูปแบบซ้ำ ๆ</w:t>
      </w:r>
    </w:p>
    <w:p w14:paraId="045DBCAA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เพิ่มความถูกต้องของข้อมูลการจอง ลด human error และความสับสนจากหลายช่องทาง</w:t>
      </w:r>
    </w:p>
    <w:p w14:paraId="1B1B7531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มีระบบติดตามสถานะแบบรวมศูนย์ สามารถออกรายงานทันที และตรวจสอบย้อนหลังได้</w:t>
      </w:r>
    </w:p>
    <w:p w14:paraId="076B8B75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วางมาตรฐานการปฏิบัติงาน ทำให้การส่งมอบบริการเสมอภาค</w:t>
      </w:r>
    </w:p>
    <w:p w14:paraId="43D1B2E3" w14:textId="77777777" w:rsidR="00F91ECD" w:rsidRDefault="00F91ECD"/>
    <w:p w14:paraId="5EC88ED2" w14:textId="77777777" w:rsidR="00F91ECD" w:rsidRDefault="00000000">
      <w:pPr>
        <w:pStyle w:val="Heading3"/>
      </w:pPr>
      <w:r>
        <w:rPr>
          <w:rFonts w:ascii="TH Sarabun New" w:hAnsi="TH Sarabun New"/>
        </w:rPr>
        <w:t>2.4.2 ประโยชน์ต่อผู้ใช้งาน (ลูกค้า)</w:t>
      </w:r>
    </w:p>
    <w:p w14:paraId="4F1BFEC1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จองทรัพยากรได้สะดวก ไม่ต้องติดต่อเจ้าหน้าที่หลายครั้ง</w:t>
      </w:r>
    </w:p>
    <w:p w14:paraId="0009249C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ตรวจสอบสถานะรายการของตนเองได้ต่อเนื่อง ไม่ต้องรอการสอบถาม</w:t>
      </w:r>
    </w:p>
    <w:p w14:paraId="79CE16C3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ลดความไม่แน่นอนจากการสื่อสารหลายช่องทาง ข้อมูลเป็นหนึ่งเดียว</w:t>
      </w:r>
    </w:p>
    <w:p w14:paraId="724C297B" w14:textId="77777777" w:rsidR="00F91ECD" w:rsidRDefault="00F91ECD"/>
    <w:p w14:paraId="6EE037B6" w14:textId="77777777" w:rsidR="00F91ECD" w:rsidRDefault="00000000">
      <w:pPr>
        <w:pStyle w:val="Heading3"/>
      </w:pPr>
      <w:r>
        <w:rPr>
          <w:rFonts w:ascii="TH Sarabun New" w:hAnsi="TH Sarabun New"/>
        </w:rPr>
        <w:t>2.4.3 ประโยชน์ต่อผู้จัดทำสหกิจศึกษา</w:t>
      </w:r>
    </w:p>
    <w:p w14:paraId="2AC62DD7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ได้ฝึกพัฒนาระบบทั้งฝั่งหน้าบ้านและหลังบ้าน (full-stack) ในงานจริง</w:t>
      </w:r>
    </w:p>
    <w:p w14:paraId="0FD95A2A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ได้เรียนรู้การนำระบบขึ้นใช้งานจริง (production deployment) และการดูแลในสภาพแวดล้อมจริง</w:t>
      </w:r>
    </w:p>
    <w:p w14:paraId="2064B48F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ได้ประสบการณ์การทำงานร่วมกับผู้ใช้งานจริงและการบริหารจัดการความต้องการที่เปลี่ยนแปลง</w:t>
      </w:r>
    </w:p>
    <w:p w14:paraId="526F875F" w14:textId="77777777" w:rsidR="00F91ECD" w:rsidRDefault="00000000">
      <w:pPr>
        <w:pStyle w:val="ListBullet"/>
        <w:spacing w:after="120"/>
        <w:jc w:val="both"/>
      </w:pPr>
      <w:r>
        <w:rPr>
          <w:rFonts w:ascii="TH Sarabun New" w:hAnsi="TH Sarabun New"/>
          <w:sz w:val="28"/>
        </w:rPr>
        <w:t>ได้จัดทำเอกสารและคู่มือที่ใช้ประจำ (production-ready documentation)</w:t>
      </w:r>
    </w:p>
    <w:p w14:paraId="1BA934E9" w14:textId="77777777" w:rsidR="00F91ECD" w:rsidRDefault="00F91ECD"/>
    <w:p w14:paraId="455F899D" w14:textId="77777777" w:rsidR="00F91ECD" w:rsidRDefault="00000000">
      <w:pPr>
        <w:pStyle w:val="Heading2"/>
      </w:pPr>
      <w:r>
        <w:rPr>
          <w:rFonts w:ascii="TH Sarabun New" w:hAnsi="TH Sarabun New"/>
        </w:rPr>
        <w:t>2.5 นิยามศัพท์เฉพาะ</w:t>
      </w:r>
    </w:p>
    <w:p w14:paraId="7D2F23FF" w14:textId="77777777" w:rsidR="00F91ECD" w:rsidRDefault="00000000">
      <w:pPr>
        <w:spacing w:after="120"/>
        <w:ind w:firstLine="425"/>
        <w:jc w:val="both"/>
      </w:pPr>
      <w:r>
        <w:rPr>
          <w:rFonts w:ascii="TH Sarabun New" w:hAnsi="TH Sarabun New"/>
          <w:sz w:val="28"/>
        </w:rPr>
        <w:t>ต่อไปนี้คือนิยามของศัพท์ที่ใช้ในเอกสารโครงงานนี้ เพื่อให้ความเข้าใจเป็นไปในทิศทางเดียวกัน</w:t>
      </w:r>
    </w:p>
    <w:p w14:paraId="1484F748" w14:textId="77777777" w:rsidR="00F91ECD" w:rsidRDefault="00F91ECD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F91ECD" w14:paraId="40A0BC3D" w14:textId="77777777" w:rsidTr="00F91E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4C0F528F" w14:textId="77777777" w:rsidR="00F91ECD" w:rsidRDefault="00000000">
            <w:r>
              <w:rPr>
                <w:rFonts w:ascii="TH Sarabun New" w:hAnsi="TH Sarabun New"/>
              </w:rPr>
              <w:t>ศัพท์</w:t>
            </w:r>
          </w:p>
        </w:tc>
        <w:tc>
          <w:tcPr>
            <w:tcW w:w="4929" w:type="dxa"/>
          </w:tcPr>
          <w:p w14:paraId="02DF03C8" w14:textId="77777777" w:rsidR="00F91E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นิยาม</w:t>
            </w:r>
          </w:p>
        </w:tc>
      </w:tr>
      <w:tr w:rsidR="00F91ECD" w14:paraId="72CF40E7" w14:textId="77777777" w:rsidTr="00F91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71624CEC" w14:textId="77777777" w:rsidR="00F91ECD" w:rsidRDefault="00000000">
            <w:r>
              <w:rPr>
                <w:rFonts w:ascii="TH Sarabun New" w:hAnsi="TH Sarabun New"/>
              </w:rPr>
              <w:t>Availability</w:t>
            </w:r>
          </w:p>
        </w:tc>
        <w:tc>
          <w:tcPr>
            <w:tcW w:w="4929" w:type="dxa"/>
          </w:tcPr>
          <w:p w14:paraId="632DE5A1" w14:textId="77777777" w:rsidR="00F91E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ความพร้อมใช้งาน หรือช่วงเวลาที่ทรัพยากรว่างสำหรับจอง</w:t>
            </w:r>
          </w:p>
        </w:tc>
      </w:tr>
      <w:tr w:rsidR="00F91ECD" w14:paraId="4A28EEA3" w14:textId="77777777" w:rsidTr="00F91E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13F9E1F2" w14:textId="77777777" w:rsidR="00F91ECD" w:rsidRDefault="00000000">
            <w:r>
              <w:rPr>
                <w:rFonts w:ascii="TH Sarabun New" w:hAnsi="TH Sarabun New"/>
              </w:rPr>
              <w:t>Booking</w:t>
            </w:r>
          </w:p>
        </w:tc>
        <w:tc>
          <w:tcPr>
            <w:tcW w:w="4929" w:type="dxa"/>
          </w:tcPr>
          <w:p w14:paraId="745DB656" w14:textId="77777777" w:rsidR="00F91E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การจอง หรือรายการคำขอใช้ทรัพยากรจากลูกค้า</w:t>
            </w:r>
          </w:p>
        </w:tc>
      </w:tr>
      <w:tr w:rsidR="00F91ECD" w14:paraId="1F3EAFEF" w14:textId="77777777" w:rsidTr="00F91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1F57C48D" w14:textId="77777777" w:rsidR="00F91ECD" w:rsidRDefault="00000000">
            <w:r>
              <w:rPr>
                <w:rFonts w:ascii="TH Sarabun New" w:hAnsi="TH Sarabun New"/>
              </w:rPr>
              <w:t>Dashboard</w:t>
            </w:r>
          </w:p>
        </w:tc>
        <w:tc>
          <w:tcPr>
            <w:tcW w:w="4929" w:type="dxa"/>
          </w:tcPr>
          <w:p w14:paraId="051C06D4" w14:textId="77777777" w:rsidR="00F91E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หน้าแสดงข้อมูลสรุป หรือแผงควบคุม สำหรับรีงบริหาร</w:t>
            </w:r>
          </w:p>
        </w:tc>
      </w:tr>
      <w:tr w:rsidR="00F91ECD" w14:paraId="25E2659D" w14:textId="77777777" w:rsidTr="00F91E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42F03126" w14:textId="77777777" w:rsidR="00F91ECD" w:rsidRDefault="00000000">
            <w:r>
              <w:rPr>
                <w:rFonts w:ascii="TH Sarabun New" w:hAnsi="TH Sarabun New"/>
              </w:rPr>
              <w:t>Deployment</w:t>
            </w:r>
          </w:p>
        </w:tc>
        <w:tc>
          <w:tcPr>
            <w:tcW w:w="4929" w:type="dxa"/>
          </w:tcPr>
          <w:p w14:paraId="139A6A08" w14:textId="77777777" w:rsidR="00F91E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การนำระบบขึ้นใช้งานจริง หรือปล่อยให้ใช้ในสภาพแวดล้อมจริง</w:t>
            </w:r>
          </w:p>
        </w:tc>
      </w:tr>
      <w:tr w:rsidR="00F91ECD" w14:paraId="1BE43E04" w14:textId="77777777" w:rsidTr="00F91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7960EE0E" w14:textId="77777777" w:rsidR="00F91ECD" w:rsidRDefault="00000000">
            <w:r>
              <w:rPr>
                <w:rFonts w:ascii="TH Sarabun New" w:hAnsi="TH Sarabun New"/>
              </w:rPr>
              <w:t>Permission</w:t>
            </w:r>
          </w:p>
        </w:tc>
        <w:tc>
          <w:tcPr>
            <w:tcW w:w="4929" w:type="dxa"/>
          </w:tcPr>
          <w:p w14:paraId="16998DDE" w14:textId="77777777" w:rsidR="00F91E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สิทธิ์การเข้าถึง หรือความสามารถในการใช้ฟังก์ชันบางอย่าง</w:t>
            </w:r>
          </w:p>
        </w:tc>
      </w:tr>
      <w:tr w:rsidR="00F91ECD" w14:paraId="5CA91419" w14:textId="77777777" w:rsidTr="00F91E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1E2BD40E" w14:textId="77777777" w:rsidR="00F91ECD" w:rsidRDefault="00000000">
            <w:r>
              <w:rPr>
                <w:rFonts w:ascii="TH Sarabun New" w:hAnsi="TH Sarabun New"/>
              </w:rPr>
              <w:t>Role-Based Access Control (RBAC)</w:t>
            </w:r>
          </w:p>
        </w:tc>
        <w:tc>
          <w:tcPr>
            <w:tcW w:w="4929" w:type="dxa"/>
          </w:tcPr>
          <w:p w14:paraId="1272E432" w14:textId="77777777" w:rsidR="00F91E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ระบบควบคุมสิทธิ์ตามบทบาท เช่น admin, staff, customer</w:t>
            </w:r>
          </w:p>
        </w:tc>
      </w:tr>
      <w:tr w:rsidR="00F91ECD" w14:paraId="0496EEF1" w14:textId="77777777" w:rsidTr="00F91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5D74FD4A" w14:textId="77777777" w:rsidR="00F91ECD" w:rsidRDefault="00000000">
            <w:r>
              <w:rPr>
                <w:rFonts w:ascii="TH Sarabun New" w:hAnsi="TH Sarabun New"/>
              </w:rPr>
              <w:t>Status</w:t>
            </w:r>
          </w:p>
        </w:tc>
        <w:tc>
          <w:tcPr>
            <w:tcW w:w="4929" w:type="dxa"/>
          </w:tcPr>
          <w:p w14:paraId="6C25E389" w14:textId="77777777" w:rsidR="00F91E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สถานะ หรือสภาพปัจจุบันของรายการจอง เช่น pending, approved, paid</w:t>
            </w:r>
          </w:p>
        </w:tc>
      </w:tr>
      <w:tr w:rsidR="00F91ECD" w14:paraId="64091CF6" w14:textId="77777777" w:rsidTr="00F91E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2D5943E2" w14:textId="77777777" w:rsidR="00F91ECD" w:rsidRDefault="00000000">
            <w:r>
              <w:rPr>
                <w:rFonts w:ascii="TH Sarabun New" w:hAnsi="TH Sarabun New"/>
              </w:rPr>
              <w:t>Deposit</w:t>
            </w:r>
          </w:p>
        </w:tc>
        <w:tc>
          <w:tcPr>
            <w:tcW w:w="4929" w:type="dxa"/>
          </w:tcPr>
          <w:p w14:paraId="548DEEA5" w14:textId="77777777" w:rsidR="00F91E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มัดจำ หรือจำนวนเงินที่ลูกค้าต้องชำระก่อนนำทรัพยากรไป</w:t>
            </w:r>
          </w:p>
        </w:tc>
      </w:tr>
      <w:tr w:rsidR="00F91ECD" w14:paraId="1626E06B" w14:textId="77777777" w:rsidTr="00F91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4CA8EE38" w14:textId="77777777" w:rsidR="00F91ECD" w:rsidRDefault="00000000">
            <w:r>
              <w:rPr>
                <w:rFonts w:ascii="TH Sarabun New" w:hAnsi="TH Sarabun New"/>
              </w:rPr>
              <w:t>Quotation</w:t>
            </w:r>
          </w:p>
        </w:tc>
        <w:tc>
          <w:tcPr>
            <w:tcW w:w="4929" w:type="dxa"/>
          </w:tcPr>
          <w:p w14:paraId="07C7C6EB" w14:textId="77777777" w:rsidR="00F91E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ใบเสนอราคา เอกสารแสดงรายละเอียดราคาและเงื่อนไขของการจอง</w:t>
            </w:r>
          </w:p>
        </w:tc>
      </w:tr>
      <w:tr w:rsidR="00F91ECD" w14:paraId="524FA451" w14:textId="77777777" w:rsidTr="00F91E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9" w:type="dxa"/>
          </w:tcPr>
          <w:p w14:paraId="6C7C2171" w14:textId="77777777" w:rsidR="00F91ECD" w:rsidRDefault="00000000">
            <w:r>
              <w:rPr>
                <w:rFonts w:ascii="TH Sarabun New" w:hAnsi="TH Sarabun New"/>
              </w:rPr>
              <w:t>Notification</w:t>
            </w:r>
          </w:p>
        </w:tc>
        <w:tc>
          <w:tcPr>
            <w:tcW w:w="4929" w:type="dxa"/>
          </w:tcPr>
          <w:p w14:paraId="711BCB35" w14:textId="77777777" w:rsidR="00F91E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</w:rPr>
              <w:t>การแจ้งเตือน เช่น อีเมลหรือข้อความแจ้งสถานะการจอง</w:t>
            </w:r>
          </w:p>
        </w:tc>
      </w:tr>
    </w:tbl>
    <w:p w14:paraId="545F9F33" w14:textId="77777777" w:rsidR="00F94FF8" w:rsidRDefault="00F94FF8"/>
    <w:sectPr w:rsidR="00F94FF8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B6693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98650">
    <w:abstractNumId w:val="8"/>
  </w:num>
  <w:num w:numId="2" w16cid:durableId="1955093731">
    <w:abstractNumId w:val="6"/>
  </w:num>
  <w:num w:numId="3" w16cid:durableId="1618751000">
    <w:abstractNumId w:val="5"/>
  </w:num>
  <w:num w:numId="4" w16cid:durableId="384528299">
    <w:abstractNumId w:val="4"/>
  </w:num>
  <w:num w:numId="5" w16cid:durableId="1278292726">
    <w:abstractNumId w:val="7"/>
  </w:num>
  <w:num w:numId="6" w16cid:durableId="1679653340">
    <w:abstractNumId w:val="3"/>
  </w:num>
  <w:num w:numId="7" w16cid:durableId="1296136853">
    <w:abstractNumId w:val="2"/>
  </w:num>
  <w:num w:numId="8" w16cid:durableId="2033727262">
    <w:abstractNumId w:val="1"/>
  </w:num>
  <w:num w:numId="9" w16cid:durableId="209512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849"/>
    <w:rsid w:val="0029639D"/>
    <w:rsid w:val="00326F90"/>
    <w:rsid w:val="0080377A"/>
    <w:rsid w:val="008E7E68"/>
    <w:rsid w:val="00AA1D8D"/>
    <w:rsid w:val="00B47730"/>
    <w:rsid w:val="00CB0664"/>
    <w:rsid w:val="00F91ECD"/>
    <w:rsid w:val="00F94F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B9DCA"/>
  <w14:defaultImageDpi w14:val="300"/>
  <w15:docId w15:val="{25B6709F-256E-C746-AB71-AFBDD243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1072</Words>
  <Characters>5252</Characters>
  <Application>Microsoft Office Word</Application>
  <DocSecurity>0</DocSecurity>
  <Lines>107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ธนันดร พลเสน</cp:lastModifiedBy>
  <cp:revision>2</cp:revision>
  <dcterms:created xsi:type="dcterms:W3CDTF">2013-12-23T23:15:00Z</dcterms:created>
  <dcterms:modified xsi:type="dcterms:W3CDTF">2026-03-20T02:40:00Z</dcterms:modified>
  <cp:category/>
</cp:coreProperties>
</file>