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hd w:fill="ffffff" w:val="clear"/>
        <w:contextualSpacing w:val="0"/>
        <w:jc w:val="both"/>
        <w:rPr>
          <w:b w:val="1"/>
          <w:color w:val="333333"/>
          <w:sz w:val="48"/>
          <w:szCs w:val="48"/>
          <w:highlight w:val="white"/>
        </w:rPr>
      </w:pPr>
      <w:r w:rsidDel="00000000" w:rsidR="00000000" w:rsidRPr="00000000">
        <w:rPr>
          <w:b w:val="1"/>
          <w:color w:val="333333"/>
          <w:sz w:val="48"/>
          <w:szCs w:val="48"/>
          <w:highlight w:val="white"/>
          <w:rtl w:val="0"/>
        </w:rPr>
        <w:t xml:space="preserve">БАЗОВЫЕ ПОНЯТИЯ</w:t>
      </w:r>
    </w:p>
    <w:p w:rsidR="00000000" w:rsidDel="00000000" w:rsidP="00000000" w:rsidRDefault="00000000" w:rsidRPr="00000000" w14:paraId="00000001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Поступившие на входы сигналы умножаются на свои веса. Сигнал первого входа ​x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333333"/>
          <w:highlight w:val="white"/>
          <w:rtl w:val="0"/>
        </w:rPr>
        <w:t xml:space="preserve">​ умножается на соответствующий этому входу вес ​w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333333"/>
          <w:highlight w:val="white"/>
          <w:rtl w:val="0"/>
        </w:rPr>
        <w:t xml:space="preserve">​. В итоге получаем ​x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333333"/>
          <w:highlight w:val="white"/>
          <w:rtl w:val="0"/>
        </w:rPr>
        <w:t xml:space="preserve">w</w:t>
      </w:r>
      <w:r w:rsidDel="00000000" w:rsidR="00000000" w:rsidRPr="00000000">
        <w:rPr>
          <w:color w:val="333333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color w:val="333333"/>
          <w:highlight w:val="white"/>
          <w:rtl w:val="0"/>
        </w:rPr>
        <w:t xml:space="preserve">​. И так до ​n​-ого входа. В итоге на последнем входе получаем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​x</w:t>
      </w:r>
      <w:r w:rsidDel="00000000" w:rsidR="00000000" w:rsidRPr="00000000">
        <w:rPr>
          <w:color w:val="333333"/>
          <w:sz w:val="28"/>
          <w:szCs w:val="28"/>
          <w:highlight w:val="white"/>
          <w:vertAlign w:val="subscript"/>
          <w:rtl w:val="0"/>
        </w:rPr>
        <w:t xml:space="preserve">n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w</w:t>
      </w:r>
      <w:r w:rsidDel="00000000" w:rsidR="00000000" w:rsidRPr="00000000">
        <w:rPr>
          <w:color w:val="333333"/>
          <w:sz w:val="28"/>
          <w:szCs w:val="28"/>
          <w:highlight w:val="white"/>
          <w:vertAlign w:val="subscript"/>
          <w:rtl w:val="0"/>
        </w:rPr>
        <w:t xml:space="preserve">n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​</w:t>
      </w:r>
      <w:r w:rsidDel="00000000" w:rsidR="00000000" w:rsidRPr="00000000">
        <w:rPr>
          <w:color w:val="3333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3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Теперь все произведения передаются в сумматор нейрона. Уже исходя из его названия можно понять, что он делает. Он просто суммирует все входные сигналы, умноженные на соответствующие веса. Это называется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взвешенной суммой</w:t>
      </w:r>
      <w:r w:rsidDel="00000000" w:rsidR="00000000" w:rsidRPr="00000000">
        <w:rPr>
          <w:color w:val="333333"/>
          <w:highlight w:val="white"/>
          <w:rtl w:val="0"/>
        </w:rPr>
        <w:t xml:space="preserve"> (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weighted sum</w:t>
      </w:r>
      <w:r w:rsidDel="00000000" w:rsidR="00000000" w:rsidRPr="00000000">
        <w:rPr>
          <w:color w:val="333333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04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Роль сумматора очевидна – он агрегирует все входные сигналы (которых может быть много) в какое-то одно число – взвешенную сумму, которая характеризует поступивший на нейрон сигнал в целом. Еще взвешенную сумму можно представить как степень общего возбуждения нейрона.</w:t>
      </w:r>
    </w:p>
    <w:p w:rsidR="00000000" w:rsidDel="00000000" w:rsidP="00000000" w:rsidRDefault="00000000" w:rsidRPr="00000000" w14:paraId="00000006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contextualSpacing w:val="0"/>
        <w:jc w:val="both"/>
        <w:rPr>
          <w:color w:val="333333"/>
          <w:highlight w:val="white"/>
        </w:rPr>
      </w:pPr>
      <w:hyperlink r:id="rId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Здесь с примерами и все очень понятно.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Для расчета взвешенной суммы используют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матрицы</w:t>
      </w:r>
      <w:r w:rsidDel="00000000" w:rsidR="00000000" w:rsidRPr="00000000">
        <w:rPr>
          <w:color w:val="333333"/>
          <w:highlight w:val="white"/>
          <w:rtl w:val="0"/>
        </w:rPr>
        <w:t xml:space="preserve">. С ними получается намного удобнее в случае, когда у нас много слоев или нейронов в каждом слое (алгоритмически по очереди вычисления будут очень громоздкими и могут привести к  ошибке).</w:t>
      </w:r>
    </w:p>
    <w:p w:rsidR="00000000" w:rsidDel="00000000" w:rsidP="00000000" w:rsidRDefault="00000000" w:rsidRPr="00000000" w14:paraId="0000000A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Для трехслойной нейросети с двумя нейронами это наглядно выглядит так (матрица связей между первым и вторым слоем):</w:t>
      </w:r>
    </w:p>
    <w:p w:rsidR="00000000" w:rsidDel="00000000" w:rsidP="00000000" w:rsidRDefault="00000000" w:rsidRPr="00000000" w14:paraId="0000000B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800600" cy="809625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Записывая сокращенно, то, что мы получаем на выходе - и есть взвешенные суммы.</w:t>
      </w:r>
    </w:p>
    <w:p w:rsidR="00000000" w:rsidDel="00000000" w:rsidP="00000000" w:rsidRDefault="00000000" w:rsidRPr="00000000" w14:paraId="0000000D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2790825" cy="847725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Формула расчета матрицы</w:t>
      </w:r>
      <w:r w:rsidDel="00000000" w:rsidR="00000000" w:rsidRPr="00000000">
        <w:rPr>
          <w:color w:val="333333"/>
          <w:highlight w:val="white"/>
          <w:rtl w:val="0"/>
        </w:rPr>
        <w:t xml:space="preserve"> взвешенных сумм такова: </w:t>
      </w:r>
    </w:p>
    <w:p w:rsidR="00000000" w:rsidDel="00000000" w:rsidP="00000000" w:rsidRDefault="00000000" w:rsidRPr="00000000" w14:paraId="0000000F">
      <w:pPr>
        <w:contextualSpacing w:val="0"/>
        <w:jc w:val="center"/>
        <w:rPr>
          <w:b w:val="1"/>
          <w:color w:val="333333"/>
          <w:sz w:val="36"/>
          <w:szCs w:val="36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X = 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highlight w:val="white"/>
          <w:rtl w:val="0"/>
        </w:rPr>
        <w:t xml:space="preserve">✖</w:t>
      </w:r>
      <w:r w:rsidDel="00000000" w:rsidR="00000000" w:rsidRPr="00000000">
        <w:rPr>
          <w:color w:val="333333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I</w:t>
      </w:r>
    </w:p>
    <w:p w:rsidR="00000000" w:rsidDel="00000000" w:rsidP="00000000" w:rsidRDefault="00000000" w:rsidRPr="00000000" w14:paraId="00000010">
      <w:pPr>
        <w:ind w:left="720" w:firstLine="0"/>
        <w:contextualSpacing w:val="0"/>
        <w:jc w:val="left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где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 Х</w:t>
      </w:r>
      <w:r w:rsidDel="00000000" w:rsidR="00000000" w:rsidRPr="00000000">
        <w:rPr>
          <w:color w:val="333333"/>
          <w:highlight w:val="white"/>
          <w:rtl w:val="0"/>
        </w:rPr>
        <w:t xml:space="preserve"> - итоговая матрица взвешенных сумм (аргумент функции-активатора)</w:t>
      </w:r>
    </w:p>
    <w:p w:rsidR="00000000" w:rsidDel="00000000" w:rsidP="00000000" w:rsidRDefault="00000000" w:rsidRPr="00000000" w14:paraId="00000011">
      <w:pPr>
        <w:ind w:left="720" w:firstLine="0"/>
        <w:contextualSpacing w:val="0"/>
        <w:jc w:val="left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W</w:t>
      </w:r>
      <w:r w:rsidDel="00000000" w:rsidR="00000000" w:rsidRPr="00000000">
        <w:rPr>
          <w:color w:val="333333"/>
          <w:highlight w:val="white"/>
          <w:rtl w:val="0"/>
        </w:rPr>
        <w:t xml:space="preserve"> - матрица всех весов связей. Для связей между каждым слоем нужна собственная матрица (размерность: число нейронов первого слоя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8"/>
          <w:szCs w:val="18"/>
          <w:highlight w:val="white"/>
          <w:rtl w:val="0"/>
        </w:rPr>
        <w:t xml:space="preserve">✖ </w:t>
      </w:r>
      <w:r w:rsidDel="00000000" w:rsidR="00000000" w:rsidRPr="00000000">
        <w:rPr>
          <w:color w:val="333333"/>
          <w:highlight w:val="white"/>
          <w:rtl w:val="0"/>
        </w:rPr>
        <w:t xml:space="preserve">число нейронов второго слоя). То есть, если слоя три (входной, скрытый, выходной), то понадобится две матрицы (вход-скрытый, скрытый-выход)</w:t>
      </w:r>
    </w:p>
    <w:p w:rsidR="00000000" w:rsidDel="00000000" w:rsidP="00000000" w:rsidRDefault="00000000" w:rsidRPr="00000000" w14:paraId="00000012">
      <w:pPr>
        <w:ind w:left="720" w:firstLine="0"/>
        <w:contextualSpacing w:val="0"/>
        <w:jc w:val="left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I</w:t>
      </w:r>
      <w:r w:rsidDel="00000000" w:rsidR="00000000" w:rsidRPr="00000000">
        <w:rPr>
          <w:color w:val="333333"/>
          <w:highlight w:val="white"/>
          <w:rtl w:val="0"/>
        </w:rPr>
        <w:t xml:space="preserve"> - матрица входов сети</w:t>
      </w:r>
    </w:p>
    <w:p w:rsidR="00000000" w:rsidDel="00000000" w:rsidP="00000000" w:rsidRDefault="00000000" w:rsidRPr="00000000" w14:paraId="00000013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На выходе из сумматора получается число, но как на основе этого числа выявить ответ нейросети? Очевидно, нам нужно как-то преобразовать нашу взвешенную сумму и получить ответ.</w:t>
      </w:r>
    </w:p>
    <w:p w:rsidR="00000000" w:rsidDel="00000000" w:rsidP="00000000" w:rsidRDefault="00000000" w:rsidRPr="00000000" w14:paraId="00000015">
      <w:pPr>
        <w:shd w:fill="ffffff" w:val="clear"/>
        <w:contextualSpacing w:val="0"/>
        <w:jc w:val="both"/>
        <w:rPr/>
      </w:pPr>
      <w:r w:rsidDel="00000000" w:rsidR="00000000" w:rsidRPr="00000000">
        <w:rPr>
          <w:color w:val="333333"/>
          <w:highlight w:val="white"/>
          <w:rtl w:val="0"/>
        </w:rPr>
        <w:t xml:space="preserve">Вот на сцену выходит функция активации.</w:t>
      </w:r>
      <w:r w:rsidDel="00000000" w:rsidR="00000000" w:rsidRPr="00000000">
        <w:rPr>
          <w:rtl w:val="0"/>
        </w:rPr>
        <w:t xml:space="preserve"> Просто так подавать взвешенную сумму на выход достаточно бессмысленно. Нейрон должен как-то обработать ее и сформировать адекватный выходной сигнал. Именно для этих целей и используют </w:t>
      </w:r>
      <w:r w:rsidDel="00000000" w:rsidR="00000000" w:rsidRPr="00000000">
        <w:rPr>
          <w:rtl w:val="0"/>
        </w:rPr>
        <w:t xml:space="preserve">функцию активации.</w:t>
      </w:r>
    </w:p>
    <w:p w:rsidR="00000000" w:rsidDel="00000000" w:rsidP="00000000" w:rsidRDefault="00000000" w:rsidRPr="00000000" w14:paraId="00000016">
      <w:pPr>
        <w:shd w:fill="ffffff" w:val="clear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Функция активации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Activation function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(​</w:t>
      </w:r>
      <w:r w:rsidDel="00000000" w:rsidR="00000000" w:rsidRPr="00000000">
        <w:rPr>
          <w:rtl w:val="0"/>
        </w:rPr>
        <w:t xml:space="preserve">ϕ(net)</w:t>
      </w:r>
      <w:r w:rsidDel="00000000" w:rsidR="00000000" w:rsidRPr="00000000">
        <w:rPr>
          <w:rtl w:val="0"/>
        </w:rPr>
        <w:t xml:space="preserve">​) — функция, принимающая взвешенную сумму как аргумент. Значение этой функции и является выходом нейрона (​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​).</w:t>
      </w:r>
    </w:p>
    <w:p w:rsidR="00000000" w:rsidDel="00000000" w:rsidP="00000000" w:rsidRDefault="00000000" w:rsidRPr="00000000" w14:paraId="00000018">
      <w:pPr>
        <w:shd w:fill="ffffff" w:val="clear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out=ϕ(net)</w:t>
      </w:r>
    </w:p>
    <w:p w:rsidR="00000000" w:rsidDel="00000000" w:rsidP="00000000" w:rsidRDefault="00000000" w:rsidRPr="00000000" w14:paraId="00000019">
      <w:pPr>
        <w:shd w:fill="ffffff" w:val="clear"/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b w:val="1"/>
          <w:color w:val="222222"/>
          <w:sz w:val="21"/>
          <w:szCs w:val="21"/>
          <w:highlight w:val="white"/>
        </w:rPr>
      </w:pPr>
      <w:commentRangeStart w:id="0"/>
      <w:r w:rsidDel="00000000" w:rsidR="00000000" w:rsidRPr="00000000">
        <w:rPr>
          <w:b w:val="1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5715000" cy="2714625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  <w:color w:val="222222"/>
          <w:sz w:val="21"/>
          <w:szCs w:val="21"/>
          <w:highlight w:val="white"/>
          <w:u w:val="singl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u w:val="single"/>
          <w:rtl w:val="0"/>
        </w:rPr>
        <w:t xml:space="preserve">Виды функций активаций: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contextualSpacing w:val="1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функция единичного скачка 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-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highlight w:val="white"/>
          <w:rtl w:val="0"/>
        </w:rPr>
        <w:t xml:space="preserve">самый простой вид функции активации. Выход нейрона может быть равен только 0 или 1. Если взвешенная сумма больше определенного порога ​</w:t>
      </w:r>
      <w:r w:rsidDel="00000000" w:rsidR="00000000" w:rsidRPr="00000000">
        <w:rPr>
          <w:color w:val="333333"/>
          <w:highlight w:val="white"/>
          <w:rtl w:val="0"/>
        </w:rPr>
        <w:t xml:space="preserve">b</w:t>
      </w:r>
      <w:r w:rsidDel="00000000" w:rsidR="00000000" w:rsidRPr="00000000">
        <w:rPr>
          <w:color w:val="333333"/>
          <w:highlight w:val="white"/>
          <w:rtl w:val="0"/>
        </w:rPr>
        <w:t xml:space="preserve">​, то выход нейрона равен 1. Если ниже, то 0.</w:t>
      </w: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2228850" cy="590550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contextualSpacing w:val="1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сигмоидальная функция</w:t>
      </w:r>
    </w:p>
    <w:p w:rsidR="00000000" w:rsidDel="00000000" w:rsidP="00000000" w:rsidRDefault="00000000" w:rsidRPr="00000000" w14:paraId="0000001F">
      <w:pPr>
        <w:contextualSpacing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  <w:rtl w:val="0"/>
        </w:rPr>
        <w:t xml:space="preserve">Сигмо́ида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— это гладкая монотонная нелинейная функция, имеющая форму буквы "S", которая часто применяется для «сглаживания» значений некоторой величины. Возрастающая функция. </w:t>
      </w:r>
      <w:r w:rsidDel="00000000" w:rsidR="00000000" w:rsidRPr="00000000">
        <w:rPr>
          <w:rFonts w:ascii="Verdana" w:cs="Verdana" w:eastAsia="Verdana" w:hAnsi="Verdana"/>
          <w:color w:val="333333"/>
          <w:sz w:val="21"/>
          <w:szCs w:val="21"/>
          <w:highlight w:val="white"/>
          <w:rtl w:val="0"/>
        </w:rPr>
        <w:t xml:space="preserve">Имеет непрерывную производную.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jc w:val="center"/>
        <w:rPr>
          <w:color w:val="222222"/>
          <w:sz w:val="21"/>
          <w:szCs w:val="21"/>
          <w:highlight w:val="white"/>
        </w:rPr>
      </w:pPr>
      <w:commentRangeStart w:id="1"/>
      <w:r w:rsidDel="00000000" w:rsidR="00000000" w:rsidRPr="00000000">
        <w:rPr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2438400" cy="1828800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commentRangeStart w:id="2"/>
      <w:r w:rsidDel="00000000" w:rsidR="00000000" w:rsidRPr="00000000">
        <w:rPr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952500" cy="5334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ind w:left="1440" w:hanging="360"/>
        <w:contextualSpacing w:val="1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логистическая функция</w:t>
      </w:r>
    </w:p>
    <w:p w:rsidR="00000000" w:rsidDel="00000000" w:rsidP="00000000" w:rsidRDefault="00000000" w:rsidRPr="00000000" w14:paraId="00000023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Использование логистической функции в качестве функции активации приведет к тому, что вы будете получать цифру между 0 и 1. Причем чем больше взвешенная сумма, тем ближе выход будет к 1 (но никогда не будет точно ей равен). И наоборот, чем меньше взвешенная сумма, тем ближе выход нейрона будет к 0. Используется чаще всего.</w:t>
      </w:r>
    </w:p>
    <w:p w:rsidR="00000000" w:rsidDel="00000000" w:rsidP="00000000" w:rsidRDefault="00000000" w:rsidRPr="00000000" w14:paraId="00000024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Чем она так хороша?</w:t>
      </w:r>
    </w:p>
    <w:p w:rsidR="00000000" w:rsidDel="00000000" w:rsidP="00000000" w:rsidRDefault="00000000" w:rsidRPr="00000000" w14:paraId="00000025">
      <w:pPr>
        <w:numPr>
          <w:ilvl w:val="2"/>
          <w:numId w:val="8"/>
        </w:numPr>
        <w:ind w:left="2160" w:hanging="360"/>
        <w:contextualSpacing w:val="1"/>
        <w:jc w:val="both"/>
        <w:rPr>
          <w:color w:val="333333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она является «сжимающей» функцией, то есть вне зависимости от аргумента (взвешенной суммы), выходной сигнал всегда будет в пределах от 0 до 1</w:t>
      </w:r>
    </w:p>
    <w:p w:rsidR="00000000" w:rsidDel="00000000" w:rsidP="00000000" w:rsidRDefault="00000000" w:rsidRPr="00000000" w14:paraId="00000026">
      <w:pPr>
        <w:numPr>
          <w:ilvl w:val="2"/>
          <w:numId w:val="8"/>
        </w:numPr>
        <w:ind w:left="2160" w:hanging="360"/>
        <w:contextualSpacing w:val="1"/>
        <w:jc w:val="both"/>
        <w:rPr>
          <w:color w:val="333333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она более гибкая, чем функция единичного скачка – ее результатом может быть не только 0 и 1, но и любое число между ними</w:t>
      </w:r>
    </w:p>
    <w:p w:rsidR="00000000" w:rsidDel="00000000" w:rsidP="00000000" w:rsidRDefault="00000000" w:rsidRPr="00000000" w14:paraId="00000027">
      <w:pPr>
        <w:numPr>
          <w:ilvl w:val="2"/>
          <w:numId w:val="8"/>
        </w:numPr>
        <w:ind w:left="2160" w:hanging="360"/>
        <w:contextualSpacing w:val="1"/>
        <w:jc w:val="both"/>
        <w:rPr>
          <w:color w:val="333333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во всех точках она имеет производную, и эта производная может быть выражена через эту же функцию</w:t>
      </w:r>
    </w:p>
    <w:p w:rsidR="00000000" w:rsidDel="00000000" w:rsidP="00000000" w:rsidRDefault="00000000" w:rsidRPr="00000000" w14:paraId="00000028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8"/>
        </w:numPr>
        <w:ind w:left="1440" w:hanging="360"/>
        <w:contextualSpacing w:val="1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гиперболический тангенс</w:t>
      </w:r>
    </w:p>
    <w:p w:rsidR="00000000" w:rsidDel="00000000" w:rsidP="00000000" w:rsidRDefault="00000000" w:rsidRPr="00000000" w14:paraId="0000002A">
      <w:pPr>
        <w:shd w:fill="ffffff" w:val="clear"/>
        <w:ind w:left="720" w:firstLine="0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Он применяется в качестве функции активации биологами для более реалистичной модели нервной клетки.</w:t>
      </w:r>
    </w:p>
    <w:p w:rsidR="00000000" w:rsidDel="00000000" w:rsidP="00000000" w:rsidRDefault="00000000" w:rsidRPr="00000000" w14:paraId="0000002B">
      <w:pPr>
        <w:shd w:fill="ffffff" w:val="clear"/>
        <w:ind w:left="720" w:firstLine="0"/>
        <w:contextualSpacing w:val="0"/>
        <w:jc w:val="both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Такая функция позволяет получить на выходе значения разных знаков (например, от -1 до 1), что может быть полезным для ряда сетей. В остальном все плюсы точно такие же, как и в логистической функции (и график такой же).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contextualSpacing w:val="0"/>
        <w:jc w:val="both"/>
        <w:rPr>
          <w:b w:val="1"/>
          <w:color w:val="333333"/>
          <w:sz w:val="48"/>
          <w:szCs w:val="48"/>
          <w:highlight w:val="white"/>
        </w:rPr>
      </w:pPr>
      <w:r w:rsidDel="00000000" w:rsidR="00000000" w:rsidRPr="00000000">
        <w:rPr>
          <w:b w:val="1"/>
          <w:color w:val="333333"/>
          <w:sz w:val="48"/>
          <w:szCs w:val="48"/>
          <w:highlight w:val="white"/>
          <w:rtl w:val="0"/>
        </w:rPr>
        <w:t xml:space="preserve">АЛГОРИТМ ПОДСЧЕТА ВЫХОДА</w:t>
      </w:r>
    </w:p>
    <w:p w:rsidR="00000000" w:rsidDel="00000000" w:rsidP="00000000" w:rsidRDefault="00000000" w:rsidRPr="00000000" w14:paraId="0000002F">
      <w:pPr>
        <w:shd w:fill="ffffff" w:val="clear"/>
        <w:contextualSpacing w:val="0"/>
        <w:jc w:val="both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hd w:fill="ffffff" w:val="clear"/>
        <w:ind w:left="720" w:hanging="360"/>
        <w:contextualSpacing w:val="1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сеть состоит из двух слоев (вход и выход), достаточно применить формулу </w:t>
      </w:r>
      <w:commentRangeStart w:id="3"/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X = W</w:t>
      </w:r>
      <w:r w:rsidDel="00000000" w:rsidR="00000000" w:rsidRPr="00000000">
        <w:rPr>
          <w:color w:val="333333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8"/>
          <w:szCs w:val="18"/>
          <w:highlight w:val="white"/>
          <w:rtl w:val="0"/>
        </w:rPr>
        <w:t xml:space="preserve">✖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I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color w:val="3333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hd w:fill="ffffff" w:val="clear"/>
        <w:ind w:left="720" w:hanging="360"/>
        <w:contextualSpacing w:val="1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в сети больше одного слоя (есть скрытые):</w:t>
      </w:r>
    </w:p>
    <w:p w:rsidR="00000000" w:rsidDel="00000000" w:rsidP="00000000" w:rsidRDefault="00000000" w:rsidRPr="00000000" w14:paraId="00000032">
      <w:pPr>
        <w:shd w:fill="ffffff" w:val="clear"/>
        <w:contextualSpacing w:val="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572125" cy="344805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hd w:fill="ffffff" w:val="clear"/>
        <w:ind w:left="1440" w:hanging="360"/>
        <w:contextualSpacing w:val="1"/>
        <w:jc w:val="both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Составляем матрицу весов для первой пары слоев (размерность: количество нейронов второго слоя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8"/>
          <w:szCs w:val="18"/>
          <w:highlight w:val="white"/>
          <w:rtl w:val="0"/>
        </w:rPr>
        <w:t xml:space="preserve">✖</w:t>
      </w:r>
      <w:r w:rsidDel="00000000" w:rsidR="00000000" w:rsidRPr="00000000">
        <w:rPr>
          <w:color w:val="333333"/>
          <w:highlight w:val="white"/>
          <w:rtl w:val="0"/>
        </w:rPr>
        <w:t xml:space="preserve"> количество нейронов первого слоя) </w:t>
      </w:r>
    </w:p>
    <w:p w:rsidR="00000000" w:rsidDel="00000000" w:rsidP="00000000" w:rsidRDefault="00000000" w:rsidRPr="00000000" w14:paraId="00000034">
      <w:pPr>
        <w:shd w:fill="ffffff" w:val="clear"/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1885950" cy="1038225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1962150" cy="10572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hd w:fill="ffffff" w:val="clear"/>
        <w:ind w:left="1440" w:hanging="360"/>
        <w:contextualSpacing w:val="1"/>
        <w:jc w:val="both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Умножаем входной сигнал на полученную матрицу: X = W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8"/>
          <w:szCs w:val="18"/>
          <w:highlight w:val="white"/>
          <w:rtl w:val="0"/>
        </w:rPr>
        <w:t xml:space="preserve">✖ </w:t>
      </w:r>
      <w:r w:rsidDel="00000000" w:rsidR="00000000" w:rsidRPr="00000000">
        <w:rPr>
          <w:color w:val="333333"/>
          <w:highlight w:val="white"/>
          <w:rtl w:val="0"/>
        </w:rPr>
        <w:t xml:space="preserve">I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hd w:fill="ffffff" w:val="clear"/>
        <w:ind w:left="1440" w:hanging="360"/>
        <w:contextualSpacing w:val="1"/>
        <w:jc w:val="both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Каждый элемент матрицы Х (взвешенные суммы) используем как аргумент функции-активатора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О = сигмоида (Х)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hd w:fill="ffffff" w:val="clear"/>
        <w:ind w:left="1440" w:hanging="360"/>
        <w:contextualSpacing w:val="1"/>
        <w:jc w:val="both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Получаем новую матрицу, которую используем в качестве входного сигнала  I на следующем слое. Если данный слой - последний, то полученная матрица - и есть отклик нейросети. Если нет, см. п. 5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hd w:fill="ffffff" w:val="clear"/>
        <w:ind w:left="1440" w:hanging="360"/>
        <w:contextualSpacing w:val="1"/>
        <w:jc w:val="both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Возвращаемся к пункту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contextualSpacing w:val="0"/>
        <w:jc w:val="both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contextualSpacing w:val="0"/>
        <w:rPr>
          <w:b w:val="1"/>
          <w:color w:val="333333"/>
          <w:sz w:val="48"/>
          <w:szCs w:val="48"/>
          <w:highlight w:val="white"/>
        </w:rPr>
      </w:pPr>
      <w:r w:rsidDel="00000000" w:rsidR="00000000" w:rsidRPr="00000000">
        <w:rPr>
          <w:b w:val="1"/>
          <w:color w:val="333333"/>
          <w:sz w:val="48"/>
          <w:szCs w:val="48"/>
          <w:highlight w:val="white"/>
          <w:rtl w:val="0"/>
        </w:rPr>
        <w:t xml:space="preserve">ПРАВИЛА ОБУЧЕНИЯ</w:t>
      </w:r>
    </w:p>
    <w:p w:rsidR="00000000" w:rsidDel="00000000" w:rsidP="00000000" w:rsidRDefault="00000000" w:rsidRPr="00000000" w14:paraId="0000003D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ПРАВИЛО ХЕББА</w:t>
      </w:r>
    </w:p>
    <w:p w:rsidR="00000000" w:rsidDel="00000000" w:rsidP="00000000" w:rsidRDefault="00000000" w:rsidRPr="00000000" w14:paraId="0000003F">
      <w:pPr>
        <w:ind w:left="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= обучение с коррекцией ошибки</w:t>
      </w:r>
    </w:p>
    <w:p w:rsidR="00000000" w:rsidDel="00000000" w:rsidP="00000000" w:rsidRDefault="00000000" w:rsidRPr="00000000" w14:paraId="00000040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Допустим, что задача - распознавание определенного символа (цифру пять из всех чисел от 0 до 9). Смотреть </w:t>
      </w:r>
      <w:hyperlink r:id="rId1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код</w:t>
        </w:r>
      </w:hyperlink>
      <w:r w:rsidDel="00000000" w:rsidR="00000000" w:rsidRPr="00000000">
        <w:rPr>
          <w:color w:val="3333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contextualSpacing w:val="0"/>
        <w:rPr>
          <w:color w:val="333333"/>
          <w:highlight w:val="white"/>
          <w:u w:val="singl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Что важно учесть: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нейросеть правильно распознала цифру пять, ничего делать не надо (ведь все и так хорошо)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нейросеть ошиблась и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216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распознала неверную цифру как пять, то нужно уменьшить веса тех связей, по которым прошел сигнал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ind w:left="216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не распознала цифру пять, но нужно увеличить веса тех связей, по которым прошел сигнал</w:t>
      </w:r>
    </w:p>
    <w:p w:rsidR="00000000" w:rsidDel="00000000" w:rsidP="00000000" w:rsidRDefault="00000000" w:rsidRPr="00000000" w14:paraId="00000047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contextualSpacing w:val="0"/>
        <w:rPr>
          <w:color w:val="333333"/>
          <w:highlight w:val="white"/>
          <w:u w:val="singl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Алгоритм для программы: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440" w:hanging="360"/>
        <w:contextualSpacing w:val="1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Подать на входы нейросети цифру в строковом формате.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440" w:hanging="360"/>
        <w:contextualSpacing w:val="1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цифра распознана/отвергнута верно, то перейти к шагу 1.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440" w:hanging="360"/>
        <w:contextualSpacing w:val="1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сеть ошиблась и распознала неверную цифру как 5, то вычесть из всех связей, связанных с возбудившимися S-элементами единицу.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440" w:hanging="360"/>
        <w:contextualSpacing w:val="1"/>
        <w:jc w:val="both"/>
        <w:rPr>
          <w:sz w:val="22"/>
          <w:szCs w:val="22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сеть ошиблась и отвергла цифру 5, то добавить единицу ко всем связям, связанным с возбудившимися S-элементами.</w:t>
      </w:r>
    </w:p>
    <w:p w:rsidR="00000000" w:rsidDel="00000000" w:rsidP="00000000" w:rsidRDefault="00000000" w:rsidRPr="00000000" w14:paraId="0000004D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Можно вычитать и прибавлять и не единицу - выбор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шага обучения</w:t>
      </w:r>
      <w:r w:rsidDel="00000000" w:rsidR="00000000" w:rsidRPr="00000000">
        <w:rPr>
          <w:color w:val="333333"/>
          <w:highlight w:val="white"/>
          <w:rtl w:val="0"/>
        </w:rPr>
        <w:t xml:space="preserve"> влияет на эффективность.</w:t>
      </w:r>
    </w:p>
    <w:p w:rsidR="00000000" w:rsidDel="00000000" w:rsidP="00000000" w:rsidRDefault="00000000" w:rsidRPr="00000000" w14:paraId="0000004F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ДЕЛЬТА-ПРАВИЛО</w:t>
      </w:r>
    </w:p>
    <w:p w:rsidR="00000000" w:rsidDel="00000000" w:rsidP="00000000" w:rsidRDefault="00000000" w:rsidRPr="00000000" w14:paraId="00000051">
      <w:pPr>
        <w:ind w:left="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обобщение правила Хебба на любые входы (не только 0 и 1)</w:t>
      </w:r>
    </w:p>
    <w:p w:rsidR="00000000" w:rsidDel="00000000" w:rsidP="00000000" w:rsidRDefault="00000000" w:rsidRPr="00000000" w14:paraId="00000052">
      <w:pPr>
        <w:ind w:left="0" w:firstLine="0"/>
        <w:contextualSpacing w:val="0"/>
        <w:rPr>
          <w:b w:val="1"/>
          <w:color w:val="333333"/>
          <w:highlight w:val="white"/>
        </w:rPr>
      </w:pPr>
      <w:hyperlink r:id="rId18">
        <w:r w:rsidDel="00000000" w:rsidR="00000000" w:rsidRPr="00000000">
          <w:rPr>
            <w:b w:val="1"/>
            <w:color w:val="1155cc"/>
            <w:highlight w:val="white"/>
            <w:u w:val="single"/>
          </w:rPr>
          <w:drawing>
            <wp:inline distB="114300" distT="114300" distL="114300" distR="114300">
              <wp:extent cx="6000750" cy="7167563"/>
              <wp:effectExtent b="0" l="0" r="0" t="0"/>
              <wp:docPr id="25" name="image51.png"/>
              <a:graphic>
                <a:graphicData uri="http://schemas.openxmlformats.org/drawingml/2006/picture">
                  <pic:pic>
                    <pic:nvPicPr>
                      <pic:cNvPr id="0" name="image51.png"/>
                      <pic:cNvPicPr preferRelativeResize="0"/>
                    </pic:nvPicPr>
                    <pic:blipFill>
                      <a:blip r:embed="rId19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00750" cy="71675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МЕТОД ОБРАТНОГО РАСПРОСТРАНЕНИЯ ОШИБКИ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На одном слое это выглядит так: находим погрешность (ожидаемое - полученное)  мы. Мы не знаем, по какой именно связи пришел ошибочный сигнал, поэтому не можем вычитать погрешность из определенного веса. Поэтому мы просто поделим ее между всеми весами, которые передают сигнал в выходной нейрон. Однако делим мы его не равномерно - чем больше вес, тем большую часть погрешности мы ему отдадим. Дело в том, что чем больше вес связи, тем большее участие она приняла в формировании ошибочного ответа, тем большее наказание должна понести.</w:t>
      </w:r>
    </w:p>
    <w:p w:rsidR="00000000" w:rsidDel="00000000" w:rsidP="00000000" w:rsidRDefault="00000000" w:rsidRPr="00000000" w14:paraId="00000056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Доля ошибки - это вес данной связи, деленный на сумму всех весов, связанных с данных нейроном:</w:t>
      </w:r>
    </w:p>
    <w:p w:rsidR="00000000" w:rsidDel="00000000" w:rsidP="00000000" w:rsidRDefault="00000000" w:rsidRPr="00000000" w14:paraId="00000058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847725" cy="428625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905375" cy="2695575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выходных нейронов с ошибочным откликом больше одного, то проводим подобную операцию над каждым нейроном.</w:t>
      </w:r>
    </w:p>
    <w:p w:rsidR="00000000" w:rsidDel="00000000" w:rsidP="00000000" w:rsidRDefault="00000000" w:rsidRPr="00000000" w14:paraId="0000005D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contextualSpacing w:val="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</w:rPr>
        <w:drawing>
          <wp:inline distB="114300" distT="114300" distL="114300" distR="114300">
            <wp:extent cx="5286375" cy="2809875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А если слоев больше, чем два? Тогда нам нужно повторить операцию над всеми связями к нейронам скрытого слоя (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w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vertAlign w:val="subscript"/>
          <w:rtl w:val="0"/>
        </w:rPr>
        <w:t xml:space="preserve">hi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)</w:t>
      </w:r>
      <w:r w:rsidDel="00000000" w:rsidR="00000000" w:rsidRPr="00000000">
        <w:rPr>
          <w:color w:val="333333"/>
          <w:highlight w:val="white"/>
          <w:rtl w:val="0"/>
        </w:rPr>
        <w:t xml:space="preserve">. Но для этого нам необходимо выяснить погрешности этих нейронов (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e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vertAlign w:val="subscript"/>
          <w:rtl w:val="0"/>
        </w:rPr>
        <w:t xml:space="preserve">hi</w:t>
      </w:r>
      <w:r w:rsidDel="00000000" w:rsidR="00000000" w:rsidRPr="00000000">
        <w:rPr>
          <w:color w:val="333333"/>
          <w:highlight w:val="white"/>
          <w:rtl w:val="0"/>
        </w:rPr>
        <w:t xml:space="preserve">). Напрямую они не находятся, но их возможно вычислить.</w:t>
      </w:r>
    </w:p>
    <w:p w:rsidR="00000000" w:rsidDel="00000000" w:rsidP="00000000" w:rsidRDefault="00000000" w:rsidRPr="00000000" w14:paraId="00000060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638800" cy="24098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Сначала повторяем известный алгоритм: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Находим погрешности нейронов выходного слоя (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e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vertAlign w:val="subscript"/>
          <w:rtl w:val="0"/>
        </w:rPr>
        <w:t xml:space="preserve">out</w:t>
      </w:r>
      <w:r w:rsidDel="00000000" w:rsidR="00000000" w:rsidRPr="00000000">
        <w:rPr>
          <w:color w:val="33333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Делим погрешность пропорционально между связями (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w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vertAlign w:val="subscript"/>
          <w:rtl w:val="0"/>
        </w:rPr>
        <w:t xml:space="preserve">hо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64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Теперь кое-что новенькое: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Складываем погрешности, получившуюся на всех связях (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rtl w:val="0"/>
        </w:rPr>
        <w:t xml:space="preserve">w</w:t>
      </w:r>
      <w:r w:rsidDel="00000000" w:rsidR="00000000" w:rsidRPr="00000000">
        <w:rPr>
          <w:b w:val="1"/>
          <w:i w:val="1"/>
          <w:color w:val="333333"/>
          <w:sz w:val="24"/>
          <w:szCs w:val="24"/>
          <w:highlight w:val="white"/>
          <w:vertAlign w:val="subscript"/>
          <w:rtl w:val="0"/>
        </w:rPr>
        <w:t xml:space="preserve">hо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)</w:t>
      </w:r>
      <w:r w:rsidDel="00000000" w:rsidR="00000000" w:rsidRPr="00000000">
        <w:rPr>
          <w:color w:val="333333"/>
          <w:highlight w:val="white"/>
          <w:rtl w:val="0"/>
        </w:rPr>
        <w:t xml:space="preserve">, которые ведут к нужному нам нейрону скрытого слоя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????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PROFIT</w:t>
      </w:r>
    </w:p>
    <w:p w:rsidR="00000000" w:rsidDel="00000000" w:rsidP="00000000" w:rsidRDefault="00000000" w:rsidRPr="00000000" w14:paraId="00000068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Так мы нашли погрешность нейрона скрытого слоя. Далее надо повторять эту операцию до тех пор, пока мы не дойдем до входного слоя. </w:t>
      </w:r>
    </w:p>
    <w:p w:rsidR="00000000" w:rsidDel="00000000" w:rsidP="00000000" w:rsidRDefault="00000000" w:rsidRPr="00000000" w14:paraId="00000069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581650" cy="2505075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600700" cy="2438400"/>
            <wp:effectExtent b="0" l="0" r="0" t="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Погрешность высчитывается от начала к концу, поэтому этот метод корректировки весов называется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методом обратного распространения</w:t>
      </w:r>
      <w:r w:rsidDel="00000000" w:rsidR="00000000" w:rsidRPr="00000000">
        <w:rPr>
          <w:color w:val="333333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Расчет погрешности одного нейрона скрытого слоя можно собрать в такую формулу:</w:t>
      </w:r>
    </w:p>
    <w:p w:rsidR="00000000" w:rsidDel="00000000" w:rsidP="00000000" w:rsidRDefault="00000000" w:rsidRPr="00000000" w14:paraId="0000006E">
      <w:pPr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3038475" cy="523875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А все погрешности можно представить в виде матрицы, как всегда:</w:t>
      </w:r>
    </w:p>
    <w:p w:rsidR="00000000" w:rsidDel="00000000" w:rsidP="00000000" w:rsidRDefault="00000000" w:rsidRPr="00000000" w14:paraId="00000070">
      <w:pPr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4010025" cy="112395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А в этой матрице спряталось умножение:</w:t>
      </w:r>
    </w:p>
    <w:p w:rsidR="00000000" w:rsidDel="00000000" w:rsidP="00000000" w:rsidRDefault="00000000" w:rsidRPr="00000000" w14:paraId="00000072">
      <w:pPr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3067050" cy="952500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А знаменатели можно убрать (это повлияет на корректировку, но компенсируется в ходе обучения, зато проще использовать:</w:t>
      </w:r>
    </w:p>
    <w:p w:rsidR="00000000" w:rsidDel="00000000" w:rsidP="00000000" w:rsidRDefault="00000000" w:rsidRPr="00000000" w14:paraId="00000074">
      <w:pPr>
        <w:contextualSpacing w:val="0"/>
        <w:jc w:val="center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2181225" cy="819150"/>
            <wp:effectExtent b="0" l="0" r="0" t="0"/>
            <wp:docPr id="2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 итоге первый множитель у нас - транспонированная матрица связей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W</w:t>
      </w:r>
      <w:r w:rsidDel="00000000" w:rsidR="00000000" w:rsidRPr="00000000">
        <w:rPr>
          <w:color w:val="333333"/>
          <w:highlight w:val="white"/>
          <w:rtl w:val="0"/>
        </w:rPr>
        <w:t xml:space="preserve">, которую мы использовали для подсчета выхода сигнала. Круто!</w:t>
      </w:r>
    </w:p>
    <w:p w:rsidR="00000000" w:rsidDel="00000000" w:rsidP="00000000" w:rsidRDefault="00000000" w:rsidRPr="00000000" w14:paraId="00000076">
      <w:pPr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Из этого у нас получается совсем простая формула подсчета погрешности нейронов скрытого слоя:</w:t>
      </w:r>
    </w:p>
    <w:p w:rsidR="00000000" w:rsidDel="00000000" w:rsidP="00000000" w:rsidRDefault="00000000" w:rsidRPr="00000000" w14:paraId="00000077">
      <w:pPr>
        <w:shd w:fill="ffffff" w:val="clear"/>
        <w:contextualSpacing w:val="0"/>
        <w:jc w:val="center"/>
        <w:rPr>
          <w:color w:val="333333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E</w:t>
      </w:r>
      <w:r w:rsidDel="00000000" w:rsidR="00000000" w:rsidRPr="00000000">
        <w:rPr>
          <w:color w:val="333333"/>
          <w:sz w:val="28"/>
          <w:szCs w:val="28"/>
          <w:highlight w:val="white"/>
          <w:vertAlign w:val="subscript"/>
          <w:rtl w:val="0"/>
        </w:rPr>
        <w:t xml:space="preserve">hid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= W</w:t>
      </w:r>
      <w:r w:rsidDel="00000000" w:rsidR="00000000" w:rsidRPr="00000000">
        <w:rPr>
          <w:color w:val="333333"/>
          <w:sz w:val="28"/>
          <w:szCs w:val="28"/>
          <w:highlight w:val="white"/>
          <w:vertAlign w:val="superscript"/>
          <w:rtl w:val="0"/>
        </w:rPr>
        <w:t xml:space="preserve">T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18"/>
          <w:szCs w:val="18"/>
          <w:highlight w:val="white"/>
          <w:rtl w:val="0"/>
        </w:rPr>
        <w:t xml:space="preserve">✖ 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E</w:t>
      </w:r>
      <w:r w:rsidDel="00000000" w:rsidR="00000000" w:rsidRPr="00000000">
        <w:rPr>
          <w:color w:val="333333"/>
          <w:sz w:val="28"/>
          <w:szCs w:val="28"/>
          <w:highlight w:val="white"/>
          <w:vertAlign w:val="subscript"/>
          <w:rtl w:val="0"/>
        </w:rPr>
        <w:t xml:space="preserve">out</w:t>
      </w:r>
    </w:p>
    <w:p w:rsidR="00000000" w:rsidDel="00000000" w:rsidP="00000000" w:rsidRDefault="00000000" w:rsidRPr="00000000" w14:paraId="00000078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Означает ли это, что мы можем выставить случайные веса и просто корректировать их методом обратного распространения ошибки? Нет!</w:t>
      </w:r>
    </w:p>
    <w:p w:rsidR="00000000" w:rsidDel="00000000" w:rsidP="00000000" w:rsidRDefault="00000000" w:rsidRPr="00000000" w14:paraId="00000079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Так как все веса связаны, изменения веса, , связанного с нейроном, принесшим ошибочный результат, приведет к тому, что вес повлияет и на другие нейроны (которые с ошибкой могли не иметь ничего общего и выдавать правильный результат). В итоге вместо оптимизации весов мы можем просто испортить их. Поиск оптимального варианта методом подбора может занять очень много времени (чем больше нейронов и связей, тем дольше), пока наконец не найдется единственная наиболее оптимальная комбинация.</w:t>
      </w:r>
    </w:p>
    <w:p w:rsidR="00000000" w:rsidDel="00000000" w:rsidP="00000000" w:rsidRDefault="00000000" w:rsidRPr="00000000" w14:paraId="0000007B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Что же с этим делать? Не рубить с плеча и использовать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метод градиентного спуска</w:t>
      </w:r>
      <w:r w:rsidDel="00000000" w:rsidR="00000000" w:rsidRPr="00000000">
        <w:rPr>
          <w:color w:val="333333"/>
          <w:highlight w:val="white"/>
          <w:rtl w:val="0"/>
        </w:rPr>
        <w:t xml:space="preserve">. Мы корректируем веса в ту сторону, в которой величина ошибки уменьшается. Величина, на которую мы корректируем значения весов, называется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шагом обучения</w:t>
      </w:r>
      <w:r w:rsidDel="00000000" w:rsidR="00000000" w:rsidRPr="00000000">
        <w:rPr>
          <w:color w:val="333333"/>
          <w:highlight w:val="white"/>
          <w:rtl w:val="0"/>
        </w:rPr>
        <w:t xml:space="preserve">. Если взять слишком большой шаг, то мы можем случайно “перепрыгнуть” минимум. Если шаг слишком маленький, то достижение минимума будет идти слишком долго. Оптимальный вариант - брать большой шаг и уменьшать его по мере приближения к минимуму.</w:t>
      </w:r>
    </w:p>
    <w:p w:rsidR="00000000" w:rsidDel="00000000" w:rsidP="00000000" w:rsidRDefault="00000000" w:rsidRPr="00000000" w14:paraId="0000007D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Как найти действительно наименьший минимум, а не застрять в тупике, как на картинке? Начинать путь с разных точек = проводить обучение по разным выборкам, чтобы понять, какой результат действительно наименьший.</w:t>
      </w:r>
    </w:p>
    <w:p w:rsidR="00000000" w:rsidDel="00000000" w:rsidP="00000000" w:rsidRDefault="00000000" w:rsidRPr="00000000" w14:paraId="0000007E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6426356" cy="1890713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2469" r="15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356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Сам по себе выход нейрона - не функция ошибки, но последнюю получить очень просто (цель - реальный результат). Брать значение в чистом виде не стоит, потому что в случаях, когда значения ошибок противоположны друг другу (1 и -1, например), их вычитание из веса взаимоисключает друг-друга, и мы будем топтаться на месте, вместо того чтобы идти к минимуму функции. Модуль тоже не поможет - на V-образном графике мы спускаемся к минимуму равномерно, так что по значениям будет не понятно, когда мы приблизимся к минимуму, и можем его перескочить. Выход? Взять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квадрат ошибки</w:t>
      </w:r>
      <w:r w:rsidDel="00000000" w:rsidR="00000000" w:rsidRPr="00000000">
        <w:rPr>
          <w:color w:val="333333"/>
          <w:highlight w:val="white"/>
          <w:rtl w:val="0"/>
        </w:rPr>
        <w:t xml:space="preserve">. Это удобно по нескольким причинам: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квадратичная функция непрерывная и плавная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она удобнее для дифференцирования (это пригодится дальше)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градиент будет уменьшаться по мере приближения к минимуму, что снижает вероятность перескакивания через точку минимума</w:t>
      </w:r>
    </w:p>
    <w:p w:rsidR="00000000" w:rsidDel="00000000" w:rsidP="00000000" w:rsidRDefault="00000000" w:rsidRPr="00000000" w14:paraId="00000085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Дифференцирование нужно нам для того, чтобы определить значение веса связи при заданной величине ошибки. Для этого нам нужна функция ошибки - с помощью дифференцирования мы ее и получим.</w:t>
      </w:r>
    </w:p>
    <w:p w:rsidR="00000000" w:rsidDel="00000000" w:rsidP="00000000" w:rsidRDefault="00000000" w:rsidRPr="00000000" w14:paraId="00000087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40005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Эта дробь в левом верхнем углу означает следующее: насколько изменение ошибки зависит от изменения веса? Вот схема для того, чтобы понимать дальнейшие условные обозначения:</w:t>
      </w:r>
    </w:p>
    <w:p w:rsidR="00000000" w:rsidDel="00000000" w:rsidP="00000000" w:rsidRDefault="00000000" w:rsidRPr="00000000" w14:paraId="00000089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2476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Путем нехитрых преобразований мы получаем такое выражение: </w:t>
      </w:r>
    </w:p>
    <w:p w:rsidR="00000000" w:rsidDel="00000000" w:rsidP="00000000" w:rsidRDefault="00000000" w:rsidRPr="00000000" w14:paraId="0000008C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863600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Мы расписали Е, потом продифференцировали полученное по цепному правилу (aka как сложную функцию). Потом расписали выход из нейрона k (выражение внутри сигмоиды - это просто взвешенная функция, а потом нашли производную и от сигмоиду тоже. Этим же равенством можно выразить ошибку на любом слое, надо только симметрично изменить коэффициенты.</w:t>
      </w:r>
    </w:p>
    <w:p w:rsidR="00000000" w:rsidDel="00000000" w:rsidP="00000000" w:rsidRDefault="00000000" w:rsidRPr="00000000" w14:paraId="0000008E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Как нам с помощью этого обновлять веса? Вот формула:</w:t>
      </w:r>
    </w:p>
    <w:p w:rsidR="00000000" w:rsidDel="00000000" w:rsidP="00000000" w:rsidRDefault="00000000" w:rsidRPr="00000000" w14:paraId="0000008F">
      <w:pPr>
        <w:shd w:fill="ffffff" w:val="clear"/>
        <w:contextualSpacing w:val="0"/>
        <w:rPr>
          <w:color w:val="333333"/>
          <w:highlight w:val="white"/>
        </w:rPr>
      </w:pPr>
      <w:commentRangeStart w:id="4"/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1104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Но, как всегда, если применить все на матрицах, все оказывается намного проще.</w:t>
      </w:r>
    </w:p>
    <w:p w:rsidR="00000000" w:rsidDel="00000000" w:rsidP="00000000" w:rsidRDefault="00000000" w:rsidRPr="00000000" w14:paraId="00000092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5734050" cy="1879600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Если расписать ошибку каждого нейрона, можно найти умножение матриц и расписать его (альфы здесь нет - она сейчас несущественна). А вторая матрица является ничем иным, как транспонированной матрицей выходов сигналов из прошлого слоя нейронов J. Это открытие позволяет нам упростить формулу еще:</w:t>
      </w:r>
    </w:p>
    <w:p w:rsidR="00000000" w:rsidDel="00000000" w:rsidP="00000000" w:rsidRDefault="00000000" w:rsidRPr="00000000" w14:paraId="00000094">
      <w:pPr>
        <w:shd w:fill="ffffff" w:val="clear"/>
        <w:contextualSpacing w:val="0"/>
        <w:rPr>
          <w:color w:val="333333"/>
          <w:highlight w:val="white"/>
        </w:rPr>
      </w:pPr>
      <w:commentRangeStart w:id="5"/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6000063" cy="966788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063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contextualSpacing w:val="0"/>
        <w:rPr>
          <w:b w:val="1"/>
          <w:color w:val="333333"/>
          <w:sz w:val="48"/>
          <w:szCs w:val="48"/>
          <w:highlight w:val="white"/>
        </w:rPr>
      </w:pPr>
      <w:r w:rsidDel="00000000" w:rsidR="00000000" w:rsidRPr="00000000">
        <w:rPr>
          <w:b w:val="1"/>
          <w:color w:val="333333"/>
          <w:sz w:val="48"/>
          <w:szCs w:val="48"/>
          <w:highlight w:val="white"/>
          <w:rtl w:val="0"/>
        </w:rPr>
        <w:t xml:space="preserve">ПОДГОТОВКА ДАННЫХ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Входные значения</w:t>
      </w:r>
      <w:r w:rsidDel="00000000" w:rsidR="00000000" w:rsidRPr="00000000">
        <w:rPr>
          <w:color w:val="333333"/>
          <w:highlight w:val="white"/>
          <w:rtl w:val="0"/>
        </w:rPr>
        <w:t xml:space="preserve"> не должны быть ни слишком большими, ни слишком маленькими, т. к. это может повлиять на вычислительную точность. В идеале числа должны от 0.01 до 1.0. Инпуты в виде нуля проблемны - весовые коэффициенты не повлияют на ответ (потому что при умножение нуля на любое число будет получен ноль), что стопорит обучение. 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Целевые выходные данные</w:t>
      </w:r>
      <w:r w:rsidDel="00000000" w:rsidR="00000000" w:rsidRPr="00000000">
        <w:rPr>
          <w:color w:val="333333"/>
          <w:highlight w:val="white"/>
          <w:rtl w:val="0"/>
        </w:rPr>
        <w:t xml:space="preserve"> при обучении должны находиться строго в диапазоне 0 &lt; x &lt; 1 (числа вне этого диапазона сигмоида просто не сможет породить).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hd w:fill="ffffff" w:val="clear"/>
        <w:ind w:left="72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Просто рандомные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веса</w:t>
      </w:r>
      <w:r w:rsidDel="00000000" w:rsidR="00000000" w:rsidRPr="00000000">
        <w:rPr>
          <w:color w:val="333333"/>
          <w:highlight w:val="white"/>
          <w:rtl w:val="0"/>
        </w:rPr>
        <w:t xml:space="preserve"> - не самое оптимальное решение. Веса, представляющие из себя набор одинаковых констант (особенно нулей) - тоже. Если все веса будут одинаковы, все выходы будут одинаковы. Значит, у нас будут одинаковые ошибки, которые мы будем одинаково делить между связями. Нужно помнить, что в прототипической нейросети все веса разные. Нули еще хуже - они просто аннулируют входной сиграл.</w:t>
      </w:r>
    </w:p>
    <w:p w:rsidR="00000000" w:rsidDel="00000000" w:rsidP="00000000" w:rsidRDefault="00000000" w:rsidRPr="00000000" w14:paraId="0000009E">
      <w:pPr>
        <w:shd w:fill="ffffff" w:val="clear"/>
        <w:ind w:firstLine="72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 п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равилу большого пальца</w:t>
      </w:r>
      <w:r w:rsidDel="00000000" w:rsidR="00000000" w:rsidRPr="00000000">
        <w:rPr>
          <w:color w:val="333333"/>
          <w:highlight w:val="white"/>
          <w:rtl w:val="0"/>
        </w:rPr>
        <w:t xml:space="preserve">, лучший вариант:</w:t>
      </w:r>
    </w:p>
    <w:p w:rsidR="00000000" w:rsidDel="00000000" w:rsidP="00000000" w:rsidRDefault="00000000" w:rsidRPr="00000000" w14:paraId="0000009F">
      <w:pPr>
        <w:numPr>
          <w:ilvl w:val="1"/>
          <w:numId w:val="6"/>
        </w:numPr>
        <w:shd w:fill="ffffff" w:val="clear"/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посчитать, сколько связей входит в каждый нейрон</w:t>
      </w:r>
    </w:p>
    <w:p w:rsidR="00000000" w:rsidDel="00000000" w:rsidP="00000000" w:rsidRDefault="00000000" w:rsidRPr="00000000" w14:paraId="000000A0">
      <w:pPr>
        <w:numPr>
          <w:ilvl w:val="1"/>
          <w:numId w:val="6"/>
        </w:numPr>
        <w:shd w:fill="ffffff" w:val="clear"/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взять квадрат этого числа (назовем полученный квадрат Х)</w:t>
      </w:r>
    </w:p>
    <w:p w:rsidR="00000000" w:rsidDel="00000000" w:rsidP="00000000" w:rsidRDefault="00000000" w:rsidRPr="00000000" w14:paraId="000000A1">
      <w:pPr>
        <w:numPr>
          <w:ilvl w:val="1"/>
          <w:numId w:val="6"/>
        </w:numPr>
        <w:shd w:fill="ffffff" w:val="clear"/>
        <w:ind w:left="1440" w:hanging="360"/>
        <w:contextualSpacing w:val="1"/>
        <w:rPr>
          <w:color w:val="333333"/>
          <w:highlight w:val="white"/>
          <w:u w:val="non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брать веса в диапазоне от -(1/Х) &lt; вес &lt; (1/Х)</w:t>
      </w:r>
    </w:p>
    <w:p w:rsidR="00000000" w:rsidDel="00000000" w:rsidP="00000000" w:rsidRDefault="00000000" w:rsidRPr="00000000" w14:paraId="000000A2">
      <w:pPr>
        <w:shd w:fill="ffffff" w:val="clear"/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Это сделает сумму весов достаточно маленькой, чтобы </w:t>
      </w:r>
      <w:commentRangeStart w:id="6"/>
      <w:r w:rsidDel="00000000" w:rsidR="00000000" w:rsidRPr="00000000">
        <w:rPr>
          <w:color w:val="333333"/>
          <w:highlight w:val="white"/>
          <w:rtl w:val="0"/>
        </w:rPr>
        <w:t xml:space="preserve">не насытить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color w:val="333333"/>
          <w:highlight w:val="white"/>
          <w:rtl w:val="0"/>
        </w:rPr>
        <w:t xml:space="preserve"> функцию-активатор. К тому же, чем больше вес, тем большее отклонение он будет давать (если он неправильный).</w:t>
      </w:r>
    </w:p>
    <w:p w:rsidR="00000000" w:rsidDel="00000000" w:rsidP="00000000" w:rsidRDefault="00000000" w:rsidRPr="00000000" w14:paraId="000000A3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contextualSpacing w:val="0"/>
        <w:rPr>
          <w:b w:val="1"/>
          <w:color w:val="333333"/>
          <w:sz w:val="48"/>
          <w:szCs w:val="48"/>
          <w:highlight w:val="white"/>
        </w:rPr>
      </w:pPr>
      <w:r w:rsidDel="00000000" w:rsidR="00000000" w:rsidRPr="00000000">
        <w:rPr>
          <w:b w:val="1"/>
          <w:color w:val="333333"/>
          <w:sz w:val="48"/>
          <w:szCs w:val="48"/>
          <w:highlight w:val="white"/>
          <w:rtl w:val="0"/>
        </w:rPr>
        <w:t xml:space="preserve">ПО ЧАСТИ ПРОГИ</w:t>
      </w:r>
    </w:p>
    <w:p w:rsidR="00000000" w:rsidDel="00000000" w:rsidP="00000000" w:rsidRDefault="00000000" w:rsidRPr="00000000" w14:paraId="000000A6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Обозначения:</w:t>
      </w:r>
    </w:p>
    <w:p w:rsidR="00000000" w:rsidDel="00000000" w:rsidP="00000000" w:rsidRDefault="00000000" w:rsidRPr="00000000" w14:paraId="000000A8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bias</w:t>
      </w:r>
      <w:r w:rsidDel="00000000" w:rsidR="00000000" w:rsidRPr="00000000">
        <w:rPr>
          <w:color w:val="333333"/>
          <w:highlight w:val="white"/>
          <w:rtl w:val="0"/>
        </w:rPr>
        <w:t xml:space="preserve"> - (иногда) порог взвешенной суммы для функции-активации</w:t>
      </w:r>
    </w:p>
    <w:p w:rsidR="00000000" w:rsidDel="00000000" w:rsidP="00000000" w:rsidRDefault="00000000" w:rsidRPr="00000000" w14:paraId="000000A9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net</w:t>
      </w:r>
      <w:r w:rsidDel="00000000" w:rsidR="00000000" w:rsidRPr="00000000">
        <w:rPr>
          <w:color w:val="333333"/>
          <w:highlight w:val="white"/>
          <w:rtl w:val="0"/>
        </w:rPr>
        <w:t xml:space="preserve"> - взвешенная сумма весов</w:t>
      </w:r>
    </w:p>
    <w:p w:rsidR="00000000" w:rsidDel="00000000" w:rsidP="00000000" w:rsidRDefault="00000000" w:rsidRPr="00000000" w14:paraId="000000AA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delta </w:t>
      </w:r>
      <w:r w:rsidDel="00000000" w:rsidR="00000000" w:rsidRPr="00000000">
        <w:rPr>
          <w:color w:val="333333"/>
          <w:highlight w:val="white"/>
          <w:rtl w:val="0"/>
        </w:rPr>
        <w:t xml:space="preserve">- погрешность/ошибка сети по дельта-правилу</w:t>
      </w:r>
    </w:p>
    <w:p w:rsidR="00000000" w:rsidDel="00000000" w:rsidP="00000000" w:rsidRDefault="00000000" w:rsidRPr="00000000" w14:paraId="000000AB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Богоподобное </w:t>
      </w:r>
      <w:hyperlink r:id="rId3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объяснение</w:t>
        </w:r>
      </w:hyperlink>
      <w:r w:rsidDel="00000000" w:rsidR="00000000" w:rsidRPr="00000000">
        <w:rPr>
          <w:color w:val="333333"/>
          <w:highlight w:val="white"/>
          <w:rtl w:val="0"/>
        </w:rPr>
        <w:t xml:space="preserve"> объектно-ориентированного программирования.</w:t>
      </w:r>
    </w:p>
    <w:p w:rsidR="00000000" w:rsidDel="00000000" w:rsidP="00000000" w:rsidRDefault="00000000" w:rsidRPr="00000000" w14:paraId="000000AD">
      <w:pPr>
        <w:ind w:left="720" w:firstLine="0"/>
        <w:contextualSpacing w:val="0"/>
        <w:rPr>
          <w:color w:val="333333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Валерия Морозова" w:id="0" w:date="2018-01-09T22:34:56Z">
    <w:p w:rsidR="00000000" w:rsidDel="00000000" w:rsidP="00000000" w:rsidRDefault="00000000" w:rsidRPr="00000000" w14:paraId="000000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Модель искусственного нейрона</w:t>
      </w:r>
    </w:p>
  </w:comment>
  <w:comment w:author="Валерия Морозова" w:id="2" w:date="2018-01-11T11:35:33Z">
    <w:p w:rsidR="00000000" w:rsidDel="00000000" w:rsidP="00000000" w:rsidRDefault="00000000" w:rsidRPr="00000000" w14:paraId="000000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Фуккция сигмоиды. Х - взвешенная сумма, У - выходной сигнал нейросети</w:t>
      </w:r>
    </w:p>
  </w:comment>
  <w:comment w:author="Валерия Морозова" w:id="1" w:date="2018-01-09T22:53:29Z">
    <w:p w:rsidR="00000000" w:rsidDel="00000000" w:rsidP="00000000" w:rsidRDefault="00000000" w:rsidRPr="00000000" w14:paraId="000000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График сигмоиды</w:t>
      </w:r>
    </w:p>
  </w:comment>
  <w:comment w:author="Валерия Морозова" w:id="5" w:date="2018-01-14T16:59:49Z">
    <w:p w:rsidR="00000000" w:rsidDel="00000000" w:rsidP="00000000" w:rsidRDefault="00000000" w:rsidRPr="00000000" w14:paraId="000000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Оk, Oj - матрицы выходных сигналов соответствующих слоев</w:t>
      </w:r>
    </w:p>
  </w:comment>
  <w:comment w:author="Валерия Морозова" w:id="4" w:date="2018-01-14T16:52:48Z">
    <w:p w:rsidR="00000000" w:rsidDel="00000000" w:rsidP="00000000" w:rsidRDefault="00000000" w:rsidRPr="00000000" w14:paraId="000000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Альфа - шаг обучения</w:t>
      </w:r>
    </w:p>
  </w:comment>
  <w:comment w:author="Валерия Морозова" w:id="6" w:date="2018-01-25T17:33:35Z">
    <w:p w:rsidR="00000000" w:rsidDel="00000000" w:rsidP="00000000" w:rsidRDefault="00000000" w:rsidRPr="00000000" w14:paraId="000000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saturation, то, чего нужно избегать, потому что они хуже влияют на обучение и стопорят функцию активации.</w:t>
      </w:r>
    </w:p>
  </w:comment>
  <w:comment w:author="Валерия Морозова" w:id="3" w:date="2018-01-11T20:33:24Z">
    <w:p w:rsidR="00000000" w:rsidDel="00000000" w:rsidP="00000000" w:rsidRDefault="00000000" w:rsidRPr="00000000" w14:paraId="000000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Выше пояснение по ней.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333333"/>
        <w:sz w:val="25"/>
        <w:szCs w:val="2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r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9.png"/><Relationship Id="rId22" Type="http://schemas.openxmlformats.org/officeDocument/2006/relationships/image" Target="media/image26.png"/><Relationship Id="rId21" Type="http://schemas.openxmlformats.org/officeDocument/2006/relationships/image" Target="media/image32.png"/><Relationship Id="rId24" Type="http://schemas.openxmlformats.org/officeDocument/2006/relationships/image" Target="media/image3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4.png"/><Relationship Id="rId26" Type="http://schemas.openxmlformats.org/officeDocument/2006/relationships/image" Target="media/image30.png"/><Relationship Id="rId25" Type="http://schemas.openxmlformats.org/officeDocument/2006/relationships/image" Target="media/image29.png"/><Relationship Id="rId28" Type="http://schemas.openxmlformats.org/officeDocument/2006/relationships/image" Target="media/image48.png"/><Relationship Id="rId27" Type="http://schemas.openxmlformats.org/officeDocument/2006/relationships/image" Target="media/image37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44.png"/><Relationship Id="rId7" Type="http://schemas.openxmlformats.org/officeDocument/2006/relationships/hyperlink" Target="https://neuralnet.info/chapter/%D0%BE%D1%81%D0%BD%D0%BE%D0%B2%D1%8B-%D0%B8%D0%BD%D1%81/#%D0%92%D1%85%D0%BE%D0%B4%D1%8B-%D0%B2%D0%B5%D1%81%D0%B0-%D0%B8-%D1%81%D1%83%D0%BC%D0%BC%D0%B0%D1%82%D0%BE%D1%80" TargetMode="External"/><Relationship Id="rId8" Type="http://schemas.openxmlformats.org/officeDocument/2006/relationships/image" Target="media/image49.png"/><Relationship Id="rId31" Type="http://schemas.openxmlformats.org/officeDocument/2006/relationships/image" Target="media/image36.png"/><Relationship Id="rId30" Type="http://schemas.openxmlformats.org/officeDocument/2006/relationships/image" Target="media/image35.png"/><Relationship Id="rId11" Type="http://schemas.openxmlformats.org/officeDocument/2006/relationships/image" Target="media/image50.png"/><Relationship Id="rId33" Type="http://schemas.openxmlformats.org/officeDocument/2006/relationships/image" Target="media/image41.png"/><Relationship Id="rId10" Type="http://schemas.openxmlformats.org/officeDocument/2006/relationships/image" Target="media/image34.png"/><Relationship Id="rId32" Type="http://schemas.openxmlformats.org/officeDocument/2006/relationships/image" Target="media/image16.png"/><Relationship Id="rId13" Type="http://schemas.openxmlformats.org/officeDocument/2006/relationships/image" Target="media/image53.png"/><Relationship Id="rId35" Type="http://schemas.openxmlformats.org/officeDocument/2006/relationships/image" Target="media/image38.png"/><Relationship Id="rId12" Type="http://schemas.openxmlformats.org/officeDocument/2006/relationships/image" Target="media/image28.png"/><Relationship Id="rId34" Type="http://schemas.openxmlformats.org/officeDocument/2006/relationships/image" Target="media/image7.png"/><Relationship Id="rId15" Type="http://schemas.openxmlformats.org/officeDocument/2006/relationships/image" Target="media/image42.png"/><Relationship Id="rId37" Type="http://schemas.openxmlformats.org/officeDocument/2006/relationships/hyperlink" Target="https://cloud.mail.ru/public/FHKA/kzwQdnFMs" TargetMode="External"/><Relationship Id="rId14" Type="http://schemas.openxmlformats.org/officeDocument/2006/relationships/image" Target="media/image31.png"/><Relationship Id="rId36" Type="http://schemas.openxmlformats.org/officeDocument/2006/relationships/image" Target="media/image40.png"/><Relationship Id="rId17" Type="http://schemas.openxmlformats.org/officeDocument/2006/relationships/hyperlink" Target="https://github.com/leramorozova/Neurostudies/blob/master/percepton_number_recogniser.py" TargetMode="External"/><Relationship Id="rId16" Type="http://schemas.openxmlformats.org/officeDocument/2006/relationships/image" Target="media/image15.png"/><Relationship Id="rId19" Type="http://schemas.openxmlformats.org/officeDocument/2006/relationships/image" Target="media/image51.png"/><Relationship Id="rId18" Type="http://schemas.openxmlformats.org/officeDocument/2006/relationships/hyperlink" Target="https://neuralnet.info/chapter/%D0%BF%D0%B5%D1%80%D1%81%D0%B5%D0%BF%D1%82%D1%80%D0%BE%D0%BD%D1%8B/#%D0%9F%D0%BE%D1%81%D1%82%D0%B0%D0%BD%D0%BE%D0%B2%D0%BA%D0%B0-%D0%B7%D0%B0%D0%B4%D0%B0%D1%87%D0%B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