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0C39A1">
      <w:pPr>
        <w:pStyle w:val="4"/>
        <w:rPr>
          <w:rFonts w:hint="default"/>
          <w:b/>
          <w:bCs/>
        </w:rPr>
      </w:pPr>
      <w:r>
        <w:rPr>
          <w:rFonts w:hint="default"/>
          <w:b/>
          <w:bCs/>
        </w:rPr>
        <w:t># Vetapp</w:t>
      </w:r>
    </w:p>
    <w:p w14:paraId="2C4126D0">
      <w:pPr>
        <w:pStyle w:val="4"/>
        <w:rPr>
          <w:rFonts w:hint="default"/>
        </w:rPr>
      </w:pPr>
    </w:p>
    <w:p w14:paraId="1D184C13">
      <w:pPr>
        <w:pStyle w:val="4"/>
        <w:rPr>
          <w:rFonts w:hint="default"/>
          <w:b/>
          <w:bCs/>
        </w:rPr>
      </w:pPr>
      <w:r>
        <w:rPr>
          <w:rFonts w:hint="default"/>
          <w:b/>
          <w:bCs/>
        </w:rPr>
        <w:t>**Vet application**</w:t>
      </w:r>
    </w:p>
    <w:p w14:paraId="19D527BD">
      <w:pPr>
        <w:pStyle w:val="4"/>
        <w:rPr>
          <w:rFonts w:hint="default"/>
        </w:rPr>
      </w:pPr>
      <w:r>
        <w:rPr>
          <w:rFonts w:hint="default"/>
        </w:rPr>
        <w:t>This application has been made to deliver structured data for owners and potential owners of animals.</w:t>
      </w:r>
    </w:p>
    <w:p w14:paraId="28A64ED3">
      <w:pPr>
        <w:pStyle w:val="4"/>
        <w:rPr>
          <w:rFonts w:hint="default"/>
        </w:rPr>
      </w:pPr>
    </w:p>
    <w:p w14:paraId="3276973E">
      <w:pPr>
        <w:pStyle w:val="4"/>
        <w:rPr>
          <w:rFonts w:hint="default"/>
        </w:rPr>
      </w:pPr>
      <w:r>
        <w:rPr>
          <w:rFonts w:hint="default"/>
        </w:rPr>
        <w:t>It consists of three potential modules :</w:t>
      </w:r>
    </w:p>
    <w:p w14:paraId="01B9309F">
      <w:pPr>
        <w:pStyle w:val="4"/>
        <w:rPr>
          <w:rFonts w:hint="default"/>
        </w:rPr>
      </w:pPr>
      <w:r>
        <w:rPr>
          <w:rFonts w:hint="default"/>
        </w:rPr>
        <w:t xml:space="preserve"> </w:t>
      </w:r>
      <w:r>
        <w:rPr>
          <w:rFonts w:hint="default"/>
          <w:b/>
          <w:bCs/>
        </w:rPr>
        <w:t xml:space="preserve"> **1st module** </w:t>
      </w:r>
      <w:r>
        <w:rPr>
          <w:rFonts w:hint="default"/>
        </w:rPr>
        <w:t>- household animals Contains data for owners and potential owners of household animals. User profile, all data necessary to identify Your pet and connect this data to your chosen veterinary clinic. Also within this module, you will have insight into cafeteria and accommodation places that allow pets inside their building. A veterinary clinic can make its own profile and store data to identify and keep track of changes in registered pets quickly.</w:t>
      </w:r>
    </w:p>
    <w:p w14:paraId="3E66352E">
      <w:pPr>
        <w:pStyle w:val="4"/>
        <w:rPr>
          <w:rFonts w:hint="default"/>
        </w:rPr>
      </w:pPr>
      <w:r>
        <w:rPr>
          <w:rFonts w:hint="default"/>
        </w:rPr>
        <w:t xml:space="preserve">  </w:t>
      </w:r>
      <w:r>
        <w:rPr>
          <w:rFonts w:hint="default"/>
          <w:b/>
          <w:bCs/>
        </w:rPr>
        <w:t>**2nd module**</w:t>
      </w:r>
      <w:r>
        <w:rPr>
          <w:rFonts w:hint="default"/>
        </w:rPr>
        <w:t xml:space="preserve"> - exotic animals Contains data for owners of exotic animals such as when and where will be the nearest competition which allows designated trained animals. Maintaining animals and providing the best data on all of the necessary equipment to keep them in the best shape. Certification and family structure.</w:t>
      </w:r>
    </w:p>
    <w:p w14:paraId="2AAE1EF4">
      <w:pPr>
        <w:pStyle w:val="4"/>
        <w:rPr>
          <w:rFonts w:hint="default"/>
        </w:rPr>
      </w:pPr>
      <w:r>
        <w:rPr>
          <w:rFonts w:hint="default"/>
        </w:rPr>
        <w:t xml:space="preserve">  </w:t>
      </w:r>
      <w:r>
        <w:rPr>
          <w:rFonts w:hint="default"/>
          <w:b/>
          <w:bCs/>
        </w:rPr>
        <w:t>**3rd module**</w:t>
      </w:r>
      <w:r>
        <w:rPr>
          <w:rFonts w:hint="default"/>
        </w:rPr>
        <w:t xml:space="preserve"> - farm animals Providing the best structured data to keep the Veterinary clinic informed about the health of monitored animals. Real-time feature with notifications if there will be shown any sign of potential health problems. Scheduling appointments with VeterinaryClinic. Storing and using data for the need of trading farm animals or their products with other registered users.</w:t>
      </w:r>
    </w:p>
    <w:p w14:paraId="6E62FAAE">
      <w:pPr>
        <w:pStyle w:val="4"/>
        <w:rPr>
          <w:rFonts w:hint="default"/>
        </w:rPr>
      </w:pPr>
      <w:r>
        <w:rPr>
          <w:rFonts w:hint="default"/>
        </w:rPr>
        <w:t>For the time being implementation consists only for the first module and the database is exemplary.</w:t>
      </w:r>
    </w:p>
    <w:p w14:paraId="693DD9EC">
      <w:pPr>
        <w:pStyle w:val="4"/>
        <w:rPr>
          <w:rFonts w:hint="default"/>
        </w:rPr>
      </w:pPr>
    </w:p>
    <w:p w14:paraId="56AD090B">
      <w:pPr>
        <w:pStyle w:val="4"/>
        <w:rPr>
          <w:rFonts w:hint="default"/>
          <w:b/>
          <w:bCs/>
        </w:rPr>
      </w:pPr>
      <w:r>
        <w:rPr>
          <w:rFonts w:hint="default"/>
          <w:b/>
          <w:bCs/>
        </w:rPr>
        <w:t>**BEFORE USE**</w:t>
      </w:r>
    </w:p>
    <w:p w14:paraId="7E785681">
      <w:pPr>
        <w:pStyle w:val="4"/>
        <w:rPr>
          <w:rFonts w:hint="default"/>
        </w:rPr>
      </w:pPr>
      <w:r>
        <w:rPr>
          <w:rFonts w:hint="default"/>
        </w:rPr>
        <w:t>Please copy repository\app.exe.ink and update the shortcut inside the path to Your environmental variables.</w:t>
      </w:r>
    </w:p>
    <w:p w14:paraId="000D4E69">
      <w:pPr>
        <w:pStyle w:val="4"/>
        <w:rPr>
          <w:rFonts w:hint="default"/>
        </w:rPr>
      </w:pPr>
    </w:p>
    <w:p w14:paraId="47766A1A">
      <w:pPr>
        <w:pStyle w:val="4"/>
        <w:rPr>
          <w:rFonts w:hint="default"/>
          <w:b/>
          <w:bCs/>
        </w:rPr>
      </w:pPr>
      <w:r>
        <w:rPr>
          <w:rFonts w:hint="default"/>
          <w:b/>
          <w:bCs/>
        </w:rPr>
        <w:t>*</w:t>
      </w:r>
      <w:r>
        <w:rPr>
          <w:rFonts w:hint="default"/>
          <w:b/>
          <w:bCs/>
          <w:lang w:val="pl-PL"/>
        </w:rPr>
        <w:t>*</w:t>
      </w:r>
      <w:r>
        <w:rPr>
          <w:rFonts w:hint="default"/>
          <w:b/>
          <w:bCs/>
        </w:rPr>
        <w:t>Tools</w:t>
      </w:r>
      <w:r>
        <w:rPr>
          <w:rFonts w:hint="default"/>
          <w:b/>
          <w:bCs/>
          <w:lang w:val="pl-PL"/>
        </w:rPr>
        <w:t xml:space="preserve"> used</w:t>
      </w:r>
      <w:r>
        <w:rPr>
          <w:rFonts w:hint="default"/>
          <w:b/>
          <w:bCs/>
        </w:rPr>
        <w:t xml:space="preserve"> </w:t>
      </w:r>
      <w:r>
        <w:rPr>
          <w:rFonts w:hint="default"/>
          <w:b/>
          <w:bCs/>
          <w:lang w:val="pl-PL"/>
        </w:rPr>
        <w:t>in the</w:t>
      </w:r>
      <w:r>
        <w:rPr>
          <w:rFonts w:hint="default"/>
          <w:b/>
          <w:bCs/>
        </w:rPr>
        <w:t xml:space="preserve"> project**</w:t>
      </w:r>
    </w:p>
    <w:p w14:paraId="442EF372">
      <w:pPr>
        <w:pStyle w:val="4"/>
        <w:numPr>
          <w:ilvl w:val="0"/>
          <w:numId w:val="1"/>
        </w:numPr>
        <w:ind w:left="420" w:leftChars="0" w:hanging="420" w:firstLineChars="0"/>
        <w:rPr>
          <w:rFonts w:hint="default"/>
        </w:rPr>
      </w:pPr>
      <w:r>
        <w:rPr>
          <w:rFonts w:hint="default"/>
        </w:rPr>
        <w:t>Java</w:t>
      </w:r>
    </w:p>
    <w:p w14:paraId="69CE7E65">
      <w:pPr>
        <w:pStyle w:val="4"/>
        <w:numPr>
          <w:ilvl w:val="0"/>
          <w:numId w:val="1"/>
        </w:numPr>
        <w:ind w:left="420" w:leftChars="0" w:hanging="420" w:firstLineChars="0"/>
        <w:rPr>
          <w:rFonts w:hint="default"/>
        </w:rPr>
      </w:pPr>
      <w:r>
        <w:rPr>
          <w:rFonts w:hint="default"/>
        </w:rPr>
        <w:t>MySQL</w:t>
      </w:r>
    </w:p>
    <w:p w14:paraId="282CA44D">
      <w:pPr>
        <w:pStyle w:val="4"/>
        <w:numPr>
          <w:ilvl w:val="0"/>
          <w:numId w:val="1"/>
        </w:numPr>
        <w:ind w:left="420" w:leftChars="0" w:hanging="420" w:firstLineChars="0"/>
        <w:rPr>
          <w:rFonts w:hint="default"/>
        </w:rPr>
      </w:pPr>
      <w:r>
        <w:rPr>
          <w:rFonts w:hint="default"/>
        </w:rPr>
        <w:t>Maven</w:t>
      </w:r>
    </w:p>
    <w:p w14:paraId="69C16655">
      <w:pPr>
        <w:pStyle w:val="4"/>
        <w:numPr>
          <w:ilvl w:val="0"/>
          <w:numId w:val="1"/>
        </w:numPr>
        <w:ind w:left="420" w:leftChars="0" w:hanging="420" w:firstLineChars="0"/>
        <w:rPr>
          <w:rFonts w:hint="default"/>
        </w:rPr>
      </w:pPr>
      <w:r>
        <w:rPr>
          <w:rFonts w:hint="default"/>
        </w:rPr>
        <w:t>Hibernate</w:t>
      </w:r>
    </w:p>
    <w:p w14:paraId="33A78B91">
      <w:pPr>
        <w:pStyle w:val="4"/>
        <w:numPr>
          <w:ilvl w:val="0"/>
          <w:numId w:val="1"/>
        </w:numPr>
        <w:ind w:left="420" w:leftChars="0" w:hanging="420" w:firstLineChars="0"/>
        <w:rPr>
          <w:rFonts w:hint="default"/>
        </w:rPr>
      </w:pPr>
      <w:r>
        <w:rPr>
          <w:rFonts w:hint="default"/>
        </w:rPr>
        <w:t>Spring</w:t>
      </w:r>
    </w:p>
    <w:p w14:paraId="7723C4DF">
      <w:pPr>
        <w:pStyle w:val="4"/>
        <w:numPr>
          <w:ilvl w:val="0"/>
          <w:numId w:val="1"/>
        </w:numPr>
        <w:ind w:left="420" w:leftChars="0" w:hanging="420" w:firstLineChars="0"/>
        <w:rPr>
          <w:rFonts w:hint="default"/>
        </w:rPr>
      </w:pPr>
      <w:r>
        <w:rPr>
          <w:rFonts w:hint="default"/>
        </w:rPr>
        <w:t>Lombok</w:t>
      </w:r>
    </w:p>
    <w:p w14:paraId="4958D568">
      <w:pPr>
        <w:pStyle w:val="4"/>
        <w:numPr>
          <w:ilvl w:val="0"/>
          <w:numId w:val="1"/>
        </w:numPr>
        <w:ind w:left="420" w:leftChars="0" w:hanging="420" w:firstLineChars="0"/>
        <w:rPr>
          <w:rFonts w:hint="default"/>
        </w:rPr>
      </w:pPr>
      <w:r>
        <w:rPr>
          <w:rFonts w:hint="default"/>
        </w:rPr>
        <w:t>SpringBoot</w:t>
      </w:r>
    </w:p>
    <w:p w14:paraId="195EB97A">
      <w:pPr>
        <w:pStyle w:val="4"/>
        <w:numPr>
          <w:ilvl w:val="0"/>
          <w:numId w:val="1"/>
        </w:numPr>
        <w:ind w:left="420" w:leftChars="0" w:hanging="420" w:firstLineChars="0"/>
        <w:rPr>
          <w:rFonts w:hint="default"/>
        </w:rPr>
      </w:pPr>
      <w:r>
        <w:rPr>
          <w:rFonts w:hint="default"/>
        </w:rPr>
        <w:t>SpringSecurity</w:t>
      </w:r>
    </w:p>
    <w:p w14:paraId="4FA21EFA">
      <w:pPr>
        <w:pStyle w:val="4"/>
        <w:numPr>
          <w:ilvl w:val="0"/>
          <w:numId w:val="1"/>
        </w:numPr>
        <w:ind w:left="420" w:leftChars="0" w:hanging="420" w:firstLineChars="0"/>
        <w:rPr>
          <w:rFonts w:hint="default"/>
        </w:rPr>
      </w:pPr>
      <w:r>
        <w:rPr>
          <w:rFonts w:hint="default"/>
        </w:rPr>
        <w:t>SpringWeb</w:t>
      </w:r>
    </w:p>
    <w:p w14:paraId="6F269024">
      <w:pPr>
        <w:pStyle w:val="4"/>
        <w:numPr>
          <w:ilvl w:val="0"/>
          <w:numId w:val="1"/>
        </w:numPr>
        <w:ind w:left="420" w:leftChars="0" w:hanging="420" w:firstLineChars="0"/>
        <w:rPr>
          <w:rFonts w:hint="default"/>
        </w:rPr>
      </w:pPr>
      <w:r>
        <w:rPr>
          <w:rFonts w:hint="default"/>
        </w:rPr>
        <w:t>Git</w:t>
      </w:r>
    </w:p>
    <w:p w14:paraId="0F5E6FF7">
      <w:pPr>
        <w:pStyle w:val="4"/>
        <w:numPr>
          <w:ilvl w:val="0"/>
          <w:numId w:val="1"/>
        </w:numPr>
        <w:ind w:left="420" w:leftChars="0" w:hanging="420" w:firstLineChars="0"/>
        <w:rPr>
          <w:rFonts w:hint="default"/>
        </w:rPr>
      </w:pPr>
      <w:r>
        <w:rPr>
          <w:rFonts w:hint="default"/>
        </w:rPr>
        <w:t>GitHub</w:t>
      </w:r>
    </w:p>
    <w:p w14:paraId="44BDD857">
      <w:pPr>
        <w:pStyle w:val="4"/>
        <w:rPr>
          <w:rFonts w:hint="default"/>
        </w:rPr>
      </w:pPr>
    </w:p>
    <w:p w14:paraId="4C716D46">
      <w:pPr>
        <w:pStyle w:val="4"/>
        <w:rPr>
          <w:rFonts w:hint="default"/>
          <w:b/>
          <w:bCs/>
        </w:rPr>
      </w:pPr>
      <w:r>
        <w:rPr>
          <w:rFonts w:hint="default"/>
          <w:b/>
          <w:bCs/>
        </w:rPr>
        <w:t>**Planned future improvements - Tools side :**</w:t>
      </w:r>
    </w:p>
    <w:p w14:paraId="7D201F25">
      <w:pPr>
        <w:pStyle w:val="4"/>
        <w:numPr>
          <w:ilvl w:val="0"/>
          <w:numId w:val="2"/>
        </w:numPr>
        <w:ind w:left="420" w:leftChars="0" w:hanging="420" w:firstLineChars="0"/>
        <w:rPr>
          <w:rFonts w:hint="default"/>
        </w:rPr>
      </w:pPr>
      <w:bookmarkStart w:id="0" w:name="_GoBack"/>
      <w:r>
        <w:rPr>
          <w:rFonts w:hint="default"/>
        </w:rPr>
        <w:t>Full modules implementation</w:t>
      </w:r>
    </w:p>
    <w:p w14:paraId="464D0908">
      <w:pPr>
        <w:pStyle w:val="4"/>
        <w:numPr>
          <w:ilvl w:val="0"/>
          <w:numId w:val="2"/>
        </w:numPr>
        <w:ind w:left="420" w:leftChars="0" w:hanging="420" w:firstLineChars="0"/>
        <w:rPr>
          <w:rFonts w:hint="default"/>
        </w:rPr>
      </w:pPr>
      <w:r>
        <w:rPr>
          <w:rFonts w:hint="default"/>
        </w:rPr>
        <w:t>Connecting to real databases and managing resources</w:t>
      </w:r>
    </w:p>
    <w:p w14:paraId="47ACDA1D">
      <w:pPr>
        <w:pStyle w:val="4"/>
        <w:numPr>
          <w:ilvl w:val="0"/>
          <w:numId w:val="2"/>
        </w:numPr>
        <w:ind w:left="420" w:leftChars="0" w:hanging="420" w:firstLineChars="0"/>
        <w:rPr>
          <w:rFonts w:hint="default"/>
        </w:rPr>
      </w:pPr>
      <w:r>
        <w:rPr>
          <w:rFonts w:hint="default"/>
        </w:rPr>
        <w:t>Setting up on server-side</w:t>
      </w:r>
    </w:p>
    <w:p w14:paraId="6A172438">
      <w:pPr>
        <w:pStyle w:val="4"/>
        <w:numPr>
          <w:ilvl w:val="0"/>
          <w:numId w:val="2"/>
        </w:numPr>
        <w:ind w:left="420" w:leftChars="0" w:hanging="420" w:firstLineChars="0"/>
        <w:rPr>
          <w:rFonts w:hint="default"/>
        </w:rPr>
      </w:pPr>
      <w:r>
        <w:rPr>
          <w:rFonts w:hint="default"/>
        </w:rPr>
        <w:t>Cloud services</w:t>
      </w:r>
    </w:p>
    <w:p w14:paraId="32C13E06">
      <w:pPr>
        <w:pStyle w:val="4"/>
        <w:numPr>
          <w:ilvl w:val="0"/>
          <w:numId w:val="2"/>
        </w:numPr>
        <w:ind w:left="420" w:leftChars="0" w:hanging="420" w:firstLineChars="0"/>
        <w:rPr>
          <w:rFonts w:hint="default"/>
        </w:rPr>
      </w:pPr>
      <w:r>
        <w:rPr>
          <w:rFonts w:hint="default"/>
        </w:rPr>
        <w:t>Advanced Cybersecurity</w:t>
      </w:r>
    </w:p>
    <w:p w14:paraId="06FC1ACB">
      <w:pPr>
        <w:pStyle w:val="4"/>
        <w:numPr>
          <w:ilvl w:val="0"/>
          <w:numId w:val="2"/>
        </w:numPr>
        <w:ind w:left="420" w:leftChars="0" w:hanging="420" w:firstLineChars="0"/>
        <w:rPr>
          <w:rFonts w:hint="default"/>
        </w:rPr>
      </w:pPr>
      <w:r>
        <w:rPr>
          <w:rFonts w:hint="default"/>
        </w:rPr>
        <w:t>Automatic test implementation</w:t>
      </w:r>
    </w:p>
    <w:bookmarkEnd w:id="0"/>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0AAC23"/>
    <w:multiLevelType w:val="singleLevel"/>
    <w:tmpl w:val="2F0AA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E2416AA"/>
    <w:multiLevelType w:val="singleLevel"/>
    <w:tmpl w:val="6E2416A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E806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2024-06-15T19:49:20Z</dcterms:created>
  <dc:creator>Maciej</dc:creator>
  <cp:lastModifiedBy>Maciej Przezwicki</cp:lastModifiedBy>
  <dcterms:modified xsi:type="dcterms:W3CDTF">2024-06-15T19:52:37Z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1045-12.2.0.17119</vt:lpwstr>
  </property>
  <property fmtid="{D5CDD505-2E9C-101B-9397-08002B2CF9AE}" pid="3" name="ICV">
    <vt:lpwstr>32EA9266521B4E3BB6EEF690D99FC222_12</vt:lpwstr>
  </property>
</Properties>
</file>