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МИНИСТЕРСТВО НАУКИ И ВЫСШЕГО ОБРАЗОВАНИЯ РОССИЙСКОЙ ФЕДЕРАЦИИ</w:t>
      </w:r>
    </w:p>
    <w:p w:rsidR="00FF43F7" w:rsidRDefault="00FF43F7" w:rsidP="00FF43F7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:rsidR="00FF43F7" w:rsidRDefault="00FF43F7" w:rsidP="00FF43F7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Default="00FF43F7" w:rsidP="00FF43F7"/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FF43F7">
        <w:rPr>
          <w:sz w:val="36"/>
          <w:szCs w:val="36"/>
        </w:rPr>
        <w:t>Курсовая работа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E288662" wp14:editId="63B825AE">
                <wp:simplePos x="0" y="0"/>
                <wp:positionH relativeFrom="leftMargin">
                  <wp:align>right</wp:align>
                </wp:positionH>
                <wp:positionV relativeFrom="paragraph">
                  <wp:posOffset>429895</wp:posOffset>
                </wp:positionV>
                <wp:extent cx="431800" cy="5241290"/>
                <wp:effectExtent l="19050" t="19050" r="25400" b="355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F43F7" w:rsidRDefault="00FF43F7" w:rsidP="00FF43F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  <w:p w:rsidR="00FF43F7" w:rsidRDefault="00FF43F7" w:rsidP="00FF43F7">
                              <w:pPr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288662" id="Группа 1" o:spid="_x0000_s1026" style="position:absolute;left:0;text-align:left;margin-left:-17.2pt;margin-top:33.85pt;width:34pt;height:412.7pt;z-index:-251657216;mso-position-horizontal:right;mso-position-horizontal-relative:left-margin-area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/>
                            <w:b/>
                          </w:rPr>
                        </w:pP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FF43F7" w:rsidRDefault="00FF43F7" w:rsidP="00FF43F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  <w:p w:rsidR="00FF43F7" w:rsidRDefault="00FF43F7" w:rsidP="00FF43F7">
                        <w:pPr>
                          <w:rPr>
                            <w:rFonts w:ascii="Arial Narrow" w:hAnsi="Arial Narrow" w:cs="Arial"/>
                            <w:b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FF43F7">
        <w:rPr>
          <w:sz w:val="36"/>
          <w:szCs w:val="36"/>
        </w:rPr>
        <w:t>По дисциплине «Алгоритмы и структуры данных»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bCs/>
          <w:sz w:val="36"/>
          <w:szCs w:val="36"/>
          <w:u w:val="single"/>
        </w:rPr>
      </w:pPr>
      <w:r w:rsidRPr="00FF43F7">
        <w:rPr>
          <w:sz w:val="36"/>
          <w:szCs w:val="36"/>
        </w:rPr>
        <w:t xml:space="preserve">Тема </w:t>
      </w:r>
      <w:r w:rsidRPr="00FF43F7">
        <w:rPr>
          <w:bCs/>
          <w:sz w:val="32"/>
          <w:szCs w:val="32"/>
          <w:u w:val="single"/>
        </w:rPr>
        <w:t>Компьютерная логическая игра «Скифские шашки»</w:t>
      </w:r>
    </w:p>
    <w:p w:rsidR="00FF43F7" w:rsidRPr="00FF43F7" w:rsidRDefault="00FF43F7" w:rsidP="00FF43F7">
      <w:pPr>
        <w:pStyle w:val="a4"/>
        <w:spacing w:before="240" w:beforeAutospacing="0" w:after="0" w:afterAutospacing="0" w:line="360" w:lineRule="auto"/>
        <w:jc w:val="center"/>
        <w:rPr>
          <w:sz w:val="36"/>
          <w:szCs w:val="36"/>
        </w:rPr>
      </w:pPr>
      <w:r w:rsidRPr="00FF43F7">
        <w:rPr>
          <w:sz w:val="36"/>
          <w:szCs w:val="36"/>
        </w:rPr>
        <w:t>Пояснительная записка</w:t>
      </w:r>
    </w:p>
    <w:p w:rsidR="00FF43F7" w:rsidRPr="00FF43F7" w:rsidRDefault="000F6A3A" w:rsidP="00FF43F7">
      <w:pPr>
        <w:pStyle w:val="a4"/>
        <w:spacing w:before="0" w:beforeAutospacing="0" w:after="0" w:afterAutospacing="0" w:line="360" w:lineRule="auto"/>
        <w:jc w:val="center"/>
        <w:rPr>
          <w:szCs w:val="28"/>
        </w:rPr>
      </w:pPr>
      <w:r>
        <w:rPr>
          <w:szCs w:val="28"/>
        </w:rPr>
        <w:t>Р.02069337.21/837-13</w:t>
      </w:r>
      <w:r w:rsidR="00FF43F7">
        <w:rPr>
          <w:szCs w:val="28"/>
        </w:rPr>
        <w:t xml:space="preserve"> ТЗ-0</w:t>
      </w:r>
      <w:r w:rsidR="00FF43F7" w:rsidRPr="00FF43F7">
        <w:rPr>
          <w:szCs w:val="28"/>
        </w:rPr>
        <w:t>1</w:t>
      </w:r>
    </w:p>
    <w:p w:rsidR="00FF43F7" w:rsidRDefault="009721C4" w:rsidP="00FF43F7">
      <w:pPr>
        <w:pStyle w:val="a4"/>
        <w:spacing w:before="0" w:beforeAutospacing="0" w:after="0" w:afterAutospacing="0" w:line="360" w:lineRule="auto"/>
        <w:jc w:val="center"/>
        <w:rPr>
          <w:szCs w:val="28"/>
          <w:u w:val="single"/>
        </w:rPr>
      </w:pPr>
      <w:r>
        <w:rPr>
          <w:szCs w:val="28"/>
        </w:rPr>
        <w:t>Листов 7</w:t>
      </w:r>
    </w:p>
    <w:p w:rsidR="00FF43F7" w:rsidRDefault="00FF43F7" w:rsidP="00FF43F7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FF43F7" w:rsidRDefault="00FF43F7" w:rsidP="00FF43F7">
      <w:pPr>
        <w:spacing w:line="360" w:lineRule="auto"/>
        <w:ind w:left="4560"/>
        <w:rPr>
          <w:rFonts w:ascii="Arial" w:hAnsi="Arial" w:cs="Arial"/>
          <w:b/>
          <w:sz w:val="32"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Шишкин Вадим </w:t>
      </w:r>
      <w:proofErr w:type="spellStart"/>
      <w:r>
        <w:rPr>
          <w:rFonts w:ascii="Arial" w:hAnsi="Arial" w:cs="Arial"/>
          <w:bCs/>
          <w:i/>
          <w:iCs/>
        </w:rPr>
        <w:t>Викторинович</w:t>
      </w:r>
      <w:proofErr w:type="spellEnd"/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  <w:sz w:val="28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:rsidR="00FF43F7" w:rsidRDefault="00FF43F7" w:rsidP="00FF43F7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:rsidR="00FF43F7" w:rsidRDefault="00FF43F7" w:rsidP="00FF43F7">
      <w:pPr>
        <w:spacing w:before="120" w:line="288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Молофеев Иван Сергеевич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2022 г.</w:t>
      </w: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Default="00FF43F7" w:rsidP="00FF43F7">
      <w:pPr>
        <w:spacing w:line="288" w:lineRule="auto"/>
        <w:ind w:left="5880"/>
        <w:rPr>
          <w:rFonts w:ascii="Arial" w:hAnsi="Arial" w:cs="Arial"/>
          <w:b/>
        </w:rPr>
      </w:pPr>
    </w:p>
    <w:p w:rsidR="00FF43F7" w:rsidRPr="00FF43F7" w:rsidRDefault="00FF43F7" w:rsidP="00FF43F7">
      <w:pPr>
        <w:spacing w:line="288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</w:rPr>
        <w:t>2022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Arial" w:hAnsi="Arial" w:cs="Arial"/>
          <w:b/>
        </w:rPr>
        <w:br w:type="page"/>
      </w:r>
      <w:r>
        <w:rPr>
          <w:b/>
          <w:sz w:val="28"/>
          <w:szCs w:val="28"/>
        </w:rPr>
        <w:lastRenderedPageBreak/>
        <w:t>Введение</w:t>
      </w:r>
    </w:p>
    <w:p w:rsidR="00FF43F7" w:rsidRDefault="00FF43F7" w:rsidP="00776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игры: Скифские шашки.</w:t>
      </w:r>
    </w:p>
    <w:p w:rsidR="00FF43F7" w:rsidRDefault="00FF43F7" w:rsidP="0077698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Условное наименование: </w:t>
      </w:r>
      <w:r>
        <w:rPr>
          <w:sz w:val="28"/>
          <w:szCs w:val="28"/>
          <w:lang w:val="en-US"/>
        </w:rPr>
        <w:t>COURSE</w:t>
      </w:r>
      <w:r>
        <w:rPr>
          <w:sz w:val="28"/>
          <w:szCs w:val="28"/>
        </w:rPr>
        <w:t>.</w:t>
      </w:r>
    </w:p>
    <w:p w:rsidR="00FF43F7" w:rsidRPr="00FF43F7" w:rsidRDefault="00FF43F7" w:rsidP="00776983">
      <w:pPr>
        <w:spacing w:line="360" w:lineRule="auto"/>
        <w:jc w:val="both"/>
      </w:pPr>
      <w:r w:rsidRPr="008A20D7">
        <w:rPr>
          <w:sz w:val="28"/>
          <w:szCs w:val="28"/>
        </w:rPr>
        <w:t>Базовые правила «</w:t>
      </w:r>
      <w:r>
        <w:rPr>
          <w:sz w:val="28"/>
          <w:szCs w:val="28"/>
        </w:rPr>
        <w:t>Скифских</w:t>
      </w:r>
      <w:r w:rsidRPr="008A20D7">
        <w:rPr>
          <w:sz w:val="28"/>
          <w:szCs w:val="28"/>
        </w:rPr>
        <w:t xml:space="preserve"> шашек» совпадают с правилами русских. </w:t>
      </w:r>
      <w:r>
        <w:rPr>
          <w:sz w:val="28"/>
          <w:szCs w:val="28"/>
        </w:rPr>
        <w:t>Но есть и отличия</w:t>
      </w:r>
      <w:r w:rsidRPr="001F45FB">
        <w:rPr>
          <w:sz w:val="28"/>
          <w:szCs w:val="28"/>
        </w:rPr>
        <w:t xml:space="preserve">: </w:t>
      </w:r>
      <w:r>
        <w:rPr>
          <w:sz w:val="28"/>
          <w:szCs w:val="28"/>
        </w:rPr>
        <w:t>доска 9</w:t>
      </w:r>
      <w:r>
        <w:rPr>
          <w:sz w:val="28"/>
          <w:szCs w:val="28"/>
          <w:lang w:val="en-US"/>
        </w:rPr>
        <w:t>x</w:t>
      </w:r>
      <w:r w:rsidRPr="001F45FB">
        <w:rPr>
          <w:sz w:val="28"/>
          <w:szCs w:val="28"/>
        </w:rPr>
        <w:t>9</w:t>
      </w:r>
      <w:r>
        <w:rPr>
          <w:sz w:val="28"/>
          <w:szCs w:val="28"/>
        </w:rPr>
        <w:t>, у каждого игрока есть новая шашка – вождь. Она ходит, как обычная шашка, но, если кто-то съедает вождя противника – он автоматически выигрывает, потому что вождь – главная шашка для каждого.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 Проектная часть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 Постановка задачи на разработку приложения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Определяется общей постановкой задачи в задании на курсовую работу.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 Математические методы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Математические методы не применялись.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1.3 Алгоритмы 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 Алгоритм проверка хода игрока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начале алгоритма надо создать список возможных ходов для игроков, далее проверить ход на возможность, сначала для белых потом для черных. В результате либо делаем ход или откатываем все до попытки этого хода.</w:t>
      </w:r>
    </w:p>
    <w:bookmarkStart w:id="0" w:name="_GoBack"/>
    <w:p w:rsidR="00FF43F7" w:rsidRDefault="007E6160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5250" w:dyaOrig="6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289.5pt" o:ole="">
            <v:imagedata r:id="rId5" o:title=""/>
          </v:shape>
          <o:OLEObject Type="Embed" ProgID="Visio.Drawing.15" ShapeID="_x0000_i1025" DrawAspect="Content" ObjectID="_1735138379" r:id="rId6"/>
        </w:object>
      </w:r>
      <w:bookmarkEnd w:id="0"/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Проверка хода игрока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1.3.2 Алгоритм составление списка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Данных алгоритмов будет два, бля белых и черных, рассмотрим данных алгоритм только для белых, так как они идентичны.  В начале алгоритма следует составить список обязательных ходов, если список будет пустым проверить остальные всевозможные ходы и вернуть список.</w:t>
      </w:r>
    </w:p>
    <w:p w:rsidR="00FF43F7" w:rsidRDefault="00776983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3150" w:dyaOrig="5190">
          <v:shape id="_x0000_i1026" type="#_x0000_t75" style="width:183.75pt;height:302.25pt" o:ole="">
            <v:imagedata r:id="rId7" o:title=""/>
          </v:shape>
          <o:OLEObject Type="Embed" ProgID="Visio.Drawing.15" ShapeID="_x0000_i1026" DrawAspect="Content" ObjectID="_1735138380" r:id="rId8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Составление списка ходов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1.3.3 Алгоритм составление наличия обязательных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алгоритм будет включать в себя два алгоритма, первый будет проверять и создавать список всех обязательных ходов, второй проверять каждую клетку поля. Этот алгоритм составляет список </w:t>
      </w:r>
      <w:proofErr w:type="spellStart"/>
      <w:r>
        <w:rPr>
          <w:sz w:val="28"/>
          <w:szCs w:val="28"/>
        </w:rPr>
        <w:t>рандомных</w:t>
      </w:r>
      <w:proofErr w:type="spellEnd"/>
      <w:r>
        <w:rPr>
          <w:sz w:val="28"/>
          <w:szCs w:val="28"/>
        </w:rPr>
        <w:t xml:space="preserve"> ходов.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списка обязательных ходов будет заключаться в проверке каждой клетке игрового доски на обязательный ход.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Проверка наличия обязательных ходов будет проверять возможность хода, определять правильность хода и возвращать ход если он обязателен.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и в прошлом алгоритме будет рассматривать возможность для белых шашек. Для черных алгоритм будет подобным.</w: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object w:dxaOrig="3255" w:dyaOrig="5310">
          <v:shape id="_x0000_i1027" type="#_x0000_t75" style="width:162.75pt;height:265.5pt" o:ole="">
            <v:imagedata r:id="rId9" o:title=""/>
          </v:shape>
          <o:OLEObject Type="Embed" ProgID="Visio.Drawing.15" ShapeID="_x0000_i1027" DrawAspect="Content" ObjectID="_1735138381" r:id="rId10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Составление списка обязательных ходов</w:t>
      </w:r>
    </w:p>
    <w:p w:rsidR="00FF43F7" w:rsidRDefault="00966A5E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object w:dxaOrig="9420" w:dyaOrig="7470">
          <v:shape id="_x0000_i1028" type="#_x0000_t75" style="width:466.5pt;height:369.75pt" o:ole="">
            <v:imagedata r:id="rId11" o:title=""/>
          </v:shape>
          <o:OLEObject Type="Embed" ProgID="Visio.Drawing.15" ShapeID="_x0000_i1028" DrawAspect="Content" ObjectID="_1735138382" r:id="rId12"/>
        </w:object>
      </w:r>
      <w:r w:rsidR="00FF43F7">
        <w:rPr>
          <w:sz w:val="28"/>
          <w:szCs w:val="28"/>
        </w:rPr>
        <w:t>Рисунок 4 – Проверка наличия обязательных ходов</w:t>
      </w:r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1.3.4 Алгоритм проверка наличия всех ходов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Данный алгоритм будет составлять список всех возможных ходов, опять делаем это для белых, для черных алгоритм идентичный.</w:t>
      </w:r>
    </w:p>
    <w:p w:rsidR="00FF43F7" w:rsidRDefault="009721C4" w:rsidP="00FF43F7">
      <w:pPr>
        <w:spacing w:line="360" w:lineRule="auto"/>
        <w:ind w:firstLine="709"/>
        <w:jc w:val="center"/>
      </w:pPr>
      <w:r>
        <w:object w:dxaOrig="8970" w:dyaOrig="8070">
          <v:shape id="_x0000_i1029" type="#_x0000_t75" style="width:456pt;height:408.75pt" o:ole="">
            <v:imagedata r:id="rId13" o:title=""/>
          </v:shape>
          <o:OLEObject Type="Embed" ProgID="Visio.Drawing.15" ShapeID="_x0000_i1029" DrawAspect="Content" ObjectID="_1735138383" r:id="rId14"/>
        </w:object>
      </w:r>
    </w:p>
    <w:p w:rsidR="00FF43F7" w:rsidRDefault="00FF43F7" w:rsidP="00FF43F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Составление всех ходов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1.4 Тестирование</w:t>
      </w:r>
    </w:p>
    <w:p w:rsidR="00FF43F7" w:rsidRDefault="00FF43F7" w:rsidP="00FF43F7">
      <w:pPr>
        <w:tabs>
          <w:tab w:val="left" w:pos="726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 – это этап, на котором проверяется, как ведет себя программа на как можно большем количестве входных наборов данных, в том числе и на заведомо неверных.</w:t>
      </w:r>
    </w:p>
    <w:p w:rsidR="00FF43F7" w:rsidRDefault="00FF43F7" w:rsidP="00FF43F7">
      <w:pPr>
        <w:pStyle w:val="20"/>
        <w:widowControl w:val="0"/>
        <w:rPr>
          <w:color w:val="auto"/>
        </w:rPr>
      </w:pPr>
      <w:r>
        <w:rPr>
          <w:color w:val="auto"/>
        </w:rPr>
        <w:t>Тестирование – это процесс выполнения программы с целью выявления ошибок. Процесс разработки ПО предполагает три стадии тестирования: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автономное тестирование – это тестирование компонентов ПО;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комплексное тестирование;</w:t>
      </w:r>
    </w:p>
    <w:p w:rsidR="00FF43F7" w:rsidRDefault="00FF43F7" w:rsidP="00FF43F7">
      <w:pPr>
        <w:pStyle w:val="20"/>
        <w:widowControl w:val="0"/>
        <w:numPr>
          <w:ilvl w:val="0"/>
          <w:numId w:val="1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системное (оценочное) тестирование – тестирование на соответствие основным критериям качества.</w:t>
      </w:r>
    </w:p>
    <w:p w:rsidR="00FF43F7" w:rsidRDefault="00FF43F7" w:rsidP="00FF43F7">
      <w:pPr>
        <w:pStyle w:val="20"/>
        <w:widowControl w:val="0"/>
        <w:tabs>
          <w:tab w:val="left" w:pos="1134"/>
        </w:tabs>
        <w:rPr>
          <w:color w:val="auto"/>
        </w:rPr>
      </w:pPr>
      <w:r>
        <w:rPr>
          <w:color w:val="auto"/>
        </w:rPr>
        <w:lastRenderedPageBreak/>
        <w:t>Принципы тестирования: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избегать тестирования программы самим автором;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предполагаемые результаты должны быть известны до тестирования;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необходимо изучать результаты каждого теста;</w:t>
      </w:r>
    </w:p>
    <w:p w:rsidR="00FF43F7" w:rsidRDefault="00FF43F7" w:rsidP="00FF43F7">
      <w:pPr>
        <w:pStyle w:val="20"/>
        <w:widowControl w:val="0"/>
        <w:numPr>
          <w:ilvl w:val="0"/>
          <w:numId w:val="2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необходимо проверять действие программы на неверных данных.</w:t>
      </w:r>
    </w:p>
    <w:p w:rsidR="00FF43F7" w:rsidRDefault="00FF43F7" w:rsidP="00FF43F7">
      <w:pPr>
        <w:pStyle w:val="20"/>
        <w:widowControl w:val="0"/>
        <w:tabs>
          <w:tab w:val="left" w:pos="1134"/>
        </w:tabs>
        <w:rPr>
          <w:color w:val="auto"/>
        </w:rPr>
      </w:pPr>
      <w:r>
        <w:rPr>
          <w:color w:val="auto"/>
        </w:rPr>
        <w:t>Существует два принципиально различных подхода к формированию тестов:</w:t>
      </w:r>
    </w:p>
    <w:p w:rsidR="00FF43F7" w:rsidRDefault="00FF43F7" w:rsidP="00FF43F7">
      <w:pPr>
        <w:pStyle w:val="20"/>
        <w:widowControl w:val="0"/>
        <w:numPr>
          <w:ilvl w:val="0"/>
          <w:numId w:val="3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структурный – известна структура тестируемого ПО, в том числе его алгоритмы. Тесты строят так, чтобы проверить правильность реализации заданной логики в ходе программы (белый ящик);</w:t>
      </w:r>
    </w:p>
    <w:p w:rsidR="00FF43F7" w:rsidRDefault="00FF43F7" w:rsidP="00FF43F7">
      <w:pPr>
        <w:pStyle w:val="20"/>
        <w:widowControl w:val="0"/>
        <w:numPr>
          <w:ilvl w:val="0"/>
          <w:numId w:val="3"/>
        </w:numPr>
        <w:tabs>
          <w:tab w:val="left" w:pos="1134"/>
        </w:tabs>
        <w:ind w:left="0" w:firstLine="709"/>
        <w:rPr>
          <w:color w:val="auto"/>
        </w:rPr>
      </w:pPr>
      <w:r>
        <w:rPr>
          <w:color w:val="auto"/>
        </w:rPr>
        <w:t>функциональный – структура ПО неизвестна. Тесты строят по функциональным спецификациям (черный ящик; подход, управляемый данными).</w:t>
      </w:r>
    </w:p>
    <w:p w:rsidR="00FF43F7" w:rsidRDefault="00FF43F7" w:rsidP="00FF43F7">
      <w:pPr>
        <w:pStyle w:val="20"/>
        <w:widowControl w:val="0"/>
        <w:rPr>
          <w:color w:val="auto"/>
        </w:rPr>
      </w:pPr>
      <w:r>
        <w:rPr>
          <w:color w:val="auto"/>
        </w:rPr>
        <w:t>При проведении тестирования следует помнить, что никакое тестирование не может доказать отсутствие ошибок в ПО. Удачным считают тест, который обнаруживает хотя бы одну ошибку. Вероятность наличия необнаруженных ошибок пропорциональна количеству уже найденных ошибок в программе.</w:t>
      </w:r>
    </w:p>
    <w:p w:rsidR="00FF43F7" w:rsidRDefault="00FF43F7" w:rsidP="00776983">
      <w:pPr>
        <w:spacing w:line="360" w:lineRule="auto"/>
        <w:jc w:val="both"/>
        <w:rPr>
          <w:b/>
          <w:bCs/>
          <w:noProof/>
          <w:sz w:val="28"/>
          <w:szCs w:val="28"/>
        </w:rPr>
      </w:pPr>
      <w:bookmarkStart w:id="1" w:name="_Toc121508931"/>
      <w:r>
        <w:rPr>
          <w:b/>
          <w:bCs/>
          <w:noProof/>
          <w:sz w:val="28"/>
          <w:szCs w:val="28"/>
        </w:rPr>
        <w:t>1.4.1 Методика проведения и результаты тестирования</w:t>
      </w:r>
      <w:bookmarkEnd w:id="1"/>
    </w:p>
    <w:p w:rsidR="00FF43F7" w:rsidRDefault="00FF43F7" w:rsidP="00FF43F7">
      <w:pPr>
        <w:widowControl w:val="0"/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разработке данной программы были допущены следующие синтаксические ошибки: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неправильное использование операторов присваивания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неверное объявление циклов.</w:t>
      </w:r>
    </w:p>
    <w:p w:rsidR="00FF43F7" w:rsidRDefault="00FF43F7" w:rsidP="00FF43F7">
      <w:pPr>
        <w:widowControl w:val="0"/>
        <w:tabs>
          <w:tab w:val="left" w:pos="993"/>
        </w:tabs>
        <w:suppressAutoHyphens/>
        <w:overflowPunct w:val="0"/>
        <w:autoSpaceDE w:val="0"/>
        <w:autoSpaceDN w:val="0"/>
        <w:adjustRightInd w:val="0"/>
        <w:spacing w:line="360" w:lineRule="auto"/>
        <w:ind w:left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При тестировании были выполнены следующие принципы: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тщательность подбора данных для теста программы, не только для правильных входных данных, но и для неправильных;</w:t>
      </w:r>
    </w:p>
    <w:p w:rsidR="00FF43F7" w:rsidRDefault="00FF43F7" w:rsidP="00FF43F7">
      <w:pPr>
        <w:pStyle w:val="a3"/>
        <w:widowControl w:val="0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доскональное изучение результатов тестирования.</w:t>
      </w:r>
      <w:bookmarkStart w:id="2" w:name="_Toc121508932"/>
    </w:p>
    <w:p w:rsidR="00FF43F7" w:rsidRDefault="00FF43F7" w:rsidP="00776983">
      <w:pPr>
        <w:spacing w:line="360" w:lineRule="auto"/>
        <w:jc w:val="both"/>
        <w:rPr>
          <w:b/>
          <w:bCs/>
          <w:sz w:val="28"/>
          <w:szCs w:val="28"/>
        </w:rPr>
      </w:pPr>
      <w:bookmarkStart w:id="3" w:name="_Toc121508933"/>
      <w:bookmarkEnd w:id="2"/>
      <w:r>
        <w:rPr>
          <w:b/>
          <w:bCs/>
          <w:noProof/>
          <w:sz w:val="28"/>
          <w:szCs w:val="28"/>
        </w:rPr>
        <w:t>1.4.2 Отладка выявленных ошибок, обнаруженных при тестировании</w:t>
      </w:r>
      <w:bookmarkEnd w:id="3"/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выполнения отладки, были использованы следующие методы:</w:t>
      </w:r>
    </w:p>
    <w:p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кода без исполнения программы;</w:t>
      </w:r>
    </w:p>
    <w:p w:rsidR="00FF43F7" w:rsidRDefault="00FF43F7" w:rsidP="00FF43F7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запуск программы </w:t>
      </w:r>
      <w:proofErr w:type="gramStart"/>
      <w:r>
        <w:rPr>
          <w:sz w:val="28"/>
          <w:szCs w:val="28"/>
        </w:rPr>
        <w:t>из под</w:t>
      </w:r>
      <w:proofErr w:type="gramEnd"/>
      <w:r>
        <w:rPr>
          <w:sz w:val="28"/>
          <w:szCs w:val="28"/>
        </w:rPr>
        <w:t xml:space="preserve"> отладчика.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синтаксические ошибки были исправлены при компиляции проекта, учитывая синтаксические особенности среды программирования. Также в программном средстве возникали логические ошибки, которые были исправлены путем пересмотра кода алгоритмов и его последующего исправления.</w:t>
      </w:r>
    </w:p>
    <w:p w:rsidR="00FF43F7" w:rsidRDefault="00FF43F7" w:rsidP="00FF43F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Отладка ряда ошибок прошла успешно, были внесены изменения в интерфейс программы, а также были предусмотрены некоторые исключительные ситуации.</w:t>
      </w:r>
    </w:p>
    <w:p w:rsidR="00FF43F7" w:rsidRDefault="00FF43F7" w:rsidP="00776983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 Источники, использованные при разработке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E24739">
        <w:rPr>
          <w:sz w:val="28"/>
          <w:szCs w:val="28"/>
        </w:rPr>
        <w:t xml:space="preserve">1. </w:t>
      </w:r>
      <w:r w:rsidR="00E24739" w:rsidRPr="00E24739">
        <w:rPr>
          <w:sz w:val="28"/>
          <w:szCs w:val="28"/>
          <w:lang w:val="en-US"/>
        </w:rPr>
        <w:t>Python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Checkers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AI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Tutorial</w:t>
      </w:r>
      <w:r w:rsidR="00E24739" w:rsidRP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  <w:lang w:val="en-US"/>
        </w:rPr>
        <w:t>Part</w:t>
      </w:r>
      <w:r w:rsidR="00E24739" w:rsidRPr="00E24739">
        <w:rPr>
          <w:sz w:val="28"/>
          <w:szCs w:val="28"/>
        </w:rPr>
        <w:t xml:space="preserve"> 2 — Реализация и визуализация (</w:t>
      </w:r>
      <w:r w:rsidR="00E24739" w:rsidRPr="00E24739">
        <w:rPr>
          <w:sz w:val="28"/>
          <w:szCs w:val="28"/>
          <w:lang w:val="en-US"/>
        </w:rPr>
        <w:t>Minimax</w:t>
      </w:r>
      <w:r w:rsidR="00E24739" w:rsidRPr="00E24739">
        <w:rPr>
          <w:sz w:val="28"/>
          <w:szCs w:val="28"/>
        </w:rPr>
        <w:t xml:space="preserve">) // </w:t>
      </w:r>
      <w:r w:rsidR="00E24739">
        <w:rPr>
          <w:sz w:val="28"/>
          <w:szCs w:val="28"/>
          <w:lang w:val="en-US"/>
        </w:rPr>
        <w:t>YouTube</w:t>
      </w:r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proofErr w:type="spellStart"/>
      <w:r w:rsidR="00E24739" w:rsidRPr="00E24739">
        <w:rPr>
          <w:sz w:val="28"/>
          <w:szCs w:val="28"/>
        </w:rPr>
        <w:t>Python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Checkers</w:t>
      </w:r>
      <w:proofErr w:type="spellEnd"/>
      <w:r w:rsidR="00E24739" w:rsidRPr="00E24739">
        <w:rPr>
          <w:sz w:val="28"/>
          <w:szCs w:val="28"/>
        </w:rPr>
        <w:t xml:space="preserve"> AI </w:t>
      </w:r>
      <w:proofErr w:type="spellStart"/>
      <w:r w:rsidR="00E24739" w:rsidRPr="00E24739">
        <w:rPr>
          <w:sz w:val="28"/>
          <w:szCs w:val="28"/>
        </w:rPr>
        <w:t>Tutorial</w:t>
      </w:r>
      <w:proofErr w:type="spellEnd"/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Part</w:t>
      </w:r>
      <w:proofErr w:type="spellEnd"/>
      <w:r w:rsidR="00E24739" w:rsidRPr="00E24739">
        <w:rPr>
          <w:sz w:val="28"/>
          <w:szCs w:val="28"/>
        </w:rPr>
        <w:t xml:space="preserve"> 2 — Реализация и визуализация (</w:t>
      </w:r>
      <w:proofErr w:type="spellStart"/>
      <w:r w:rsidR="00E24739" w:rsidRPr="00E24739">
        <w:rPr>
          <w:sz w:val="28"/>
          <w:szCs w:val="28"/>
        </w:rPr>
        <w:t>Minimax</w:t>
      </w:r>
      <w:proofErr w:type="spellEnd"/>
      <w:r w:rsidR="00E24739" w:rsidRPr="00E24739">
        <w:rPr>
          <w:sz w:val="28"/>
          <w:szCs w:val="28"/>
        </w:rPr>
        <w:t xml:space="preserve">) </w:t>
      </w:r>
      <w:r w:rsidR="00E24739">
        <w:rPr>
          <w:sz w:val="28"/>
          <w:szCs w:val="28"/>
        </w:rPr>
        <w:t>–</w:t>
      </w:r>
      <w:r w:rsidR="00E24739" w:rsidRPr="00E24739">
        <w:rPr>
          <w:sz w:val="28"/>
          <w:szCs w:val="28"/>
        </w:rPr>
        <w:t xml:space="preserve"> </w:t>
      </w:r>
      <w:proofErr w:type="spellStart"/>
      <w:r w:rsidR="00E24739" w:rsidRPr="00E24739">
        <w:rPr>
          <w:sz w:val="28"/>
          <w:szCs w:val="28"/>
        </w:rPr>
        <w:t>YouTube</w:t>
      </w:r>
      <w:proofErr w:type="spellEnd"/>
      <w:r w:rsidR="00E24739" w:rsidRPr="00E24739">
        <w:rPr>
          <w:sz w:val="28"/>
          <w:szCs w:val="28"/>
        </w:rPr>
        <w:t xml:space="preserve"> (дата обращения: 25.12.2022).</w:t>
      </w:r>
    </w:p>
    <w:p w:rsidR="00E24739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2. </w:t>
      </w:r>
      <w:r w:rsidR="00E24739" w:rsidRPr="00E24739">
        <w:rPr>
          <w:sz w:val="28"/>
          <w:szCs w:val="28"/>
          <w:lang w:val="en-US"/>
        </w:rPr>
        <w:t>Algorithms Explained – minimax and alpha-beta pruning</w:t>
      </w:r>
      <w:r w:rsidR="00E24739">
        <w:rPr>
          <w:sz w:val="28"/>
          <w:szCs w:val="28"/>
          <w:lang w:val="en-US"/>
        </w:rPr>
        <w:t xml:space="preserve"> // YouTube URL:</w:t>
      </w:r>
      <w:r w:rsidR="00E24739" w:rsidRPr="00E24739">
        <w:rPr>
          <w:lang w:val="en-US"/>
        </w:rPr>
        <w:t xml:space="preserve"> </w:t>
      </w:r>
      <w:r w:rsidR="00E24739" w:rsidRPr="00E24739">
        <w:rPr>
          <w:sz w:val="28"/>
          <w:szCs w:val="28"/>
          <w:lang w:val="en-US"/>
        </w:rPr>
        <w:t>https://www.youtube.com/watch?v=l-hh51ncgDI</w:t>
      </w:r>
      <w:r w:rsidR="00E24739">
        <w:rPr>
          <w:sz w:val="28"/>
          <w:szCs w:val="28"/>
          <w:lang w:val="en-US"/>
        </w:rPr>
        <w:t xml:space="preserve">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 xml:space="preserve">: </w:t>
      </w:r>
      <w:r w:rsidR="00E24739" w:rsidRPr="00E24739">
        <w:rPr>
          <w:sz w:val="28"/>
          <w:szCs w:val="28"/>
          <w:lang w:val="en-US"/>
        </w:rPr>
        <w:t>26.12.2022)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 w:rsidRPr="00E24739">
        <w:rPr>
          <w:sz w:val="28"/>
          <w:szCs w:val="28"/>
          <w:lang w:val="en-US"/>
        </w:rPr>
        <w:t xml:space="preserve">3. </w:t>
      </w:r>
      <w:r w:rsidR="00E24739" w:rsidRPr="00E24739">
        <w:rPr>
          <w:sz w:val="28"/>
          <w:szCs w:val="28"/>
          <w:lang w:val="en-US"/>
        </w:rPr>
        <w:t>Checkers-Python</w:t>
      </w:r>
      <w:r w:rsidR="00E24739">
        <w:rPr>
          <w:sz w:val="28"/>
          <w:szCs w:val="28"/>
          <w:lang w:val="en-US"/>
        </w:rPr>
        <w:t xml:space="preserve"> // Medium URL: </w:t>
      </w:r>
      <w:r w:rsidR="00E24739" w:rsidRPr="00E24739">
        <w:rPr>
          <w:sz w:val="28"/>
          <w:szCs w:val="28"/>
          <w:lang w:val="en-US"/>
        </w:rPr>
        <w:t>https://medium.com/analytics-vidhya/checkers-python-eff2786b985b (</w:t>
      </w:r>
      <w:r w:rsidR="00E24739">
        <w:rPr>
          <w:sz w:val="28"/>
          <w:szCs w:val="28"/>
        </w:rPr>
        <w:t>дата</w:t>
      </w:r>
      <w:r w:rsidR="00E24739" w:rsidRPr="00E24739">
        <w:rPr>
          <w:sz w:val="28"/>
          <w:szCs w:val="28"/>
          <w:lang w:val="en-US"/>
        </w:rPr>
        <w:t xml:space="preserve"> </w:t>
      </w:r>
      <w:r w:rsidR="00E24739">
        <w:rPr>
          <w:sz w:val="28"/>
          <w:szCs w:val="28"/>
        </w:rPr>
        <w:t>обращения</w:t>
      </w:r>
      <w:r w:rsidR="00E24739">
        <w:rPr>
          <w:sz w:val="28"/>
          <w:szCs w:val="28"/>
          <w:lang w:val="en-US"/>
        </w:rPr>
        <w:t>: 22.12.2022</w:t>
      </w:r>
      <w:r w:rsidR="00E24739" w:rsidRPr="00E24739">
        <w:rPr>
          <w:sz w:val="28"/>
          <w:szCs w:val="28"/>
          <w:lang w:val="en-US"/>
        </w:rPr>
        <w:t>)</w:t>
      </w:r>
    </w:p>
    <w:p w:rsidR="00FF43F7" w:rsidRPr="00E24739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24739">
        <w:rPr>
          <w:sz w:val="28"/>
          <w:szCs w:val="28"/>
        </w:rPr>
        <w:t>Игра Шашки на Питоне</w:t>
      </w:r>
      <w:r w:rsidR="00E24739" w:rsidRPr="00E24739">
        <w:rPr>
          <w:sz w:val="28"/>
          <w:szCs w:val="28"/>
        </w:rPr>
        <w:t xml:space="preserve"> // </w:t>
      </w:r>
      <w:proofErr w:type="spellStart"/>
      <w:r w:rsidR="00E24739">
        <w:rPr>
          <w:sz w:val="28"/>
          <w:szCs w:val="28"/>
          <w:lang w:val="en-US"/>
        </w:rPr>
        <w:t>CyberForum</w:t>
      </w:r>
      <w:proofErr w:type="spellEnd"/>
      <w:r w:rsidR="00E24739" w:rsidRPr="00E24739">
        <w:rPr>
          <w:sz w:val="28"/>
          <w:szCs w:val="28"/>
        </w:rPr>
        <w:t xml:space="preserve"> </w:t>
      </w:r>
      <w:r w:rsidR="00E24739">
        <w:rPr>
          <w:sz w:val="28"/>
          <w:szCs w:val="28"/>
          <w:lang w:val="en-US"/>
        </w:rPr>
        <w:t>URL</w:t>
      </w:r>
      <w:r w:rsidR="00E24739" w:rsidRPr="00E24739">
        <w:rPr>
          <w:sz w:val="28"/>
          <w:szCs w:val="28"/>
        </w:rPr>
        <w:t xml:space="preserve">: </w:t>
      </w:r>
      <w:r w:rsidR="00E24739" w:rsidRPr="000F01B1">
        <w:rPr>
          <w:sz w:val="28"/>
          <w:szCs w:val="28"/>
        </w:rPr>
        <w:t>https://www.cyberforum.ru/blogs/914198/blog4540.html</w:t>
      </w:r>
      <w:r w:rsidR="00E24739">
        <w:rPr>
          <w:sz w:val="28"/>
          <w:szCs w:val="28"/>
        </w:rPr>
        <w:t xml:space="preserve"> </w:t>
      </w:r>
      <w:r w:rsidR="00E24739" w:rsidRPr="00E24739">
        <w:rPr>
          <w:sz w:val="28"/>
          <w:szCs w:val="28"/>
        </w:rPr>
        <w:t>(дата обращения: 21.12.2022).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— создание графического интерфейса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python-scripts</w:t>
      </w:r>
      <w:proofErr w:type="spellEnd"/>
      <w:r w:rsidR="00AF74DE" w:rsidRPr="00AF74DE">
        <w:rPr>
          <w:sz w:val="28"/>
          <w:szCs w:val="28"/>
        </w:rPr>
        <w:t xml:space="preserve"> URL: https://python-scripts.com/tkinter (дата обращения: 23.12.2022).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Tkinter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https://habr.com/ru/post/133337/ (дата обращения: 23.12.2022).</w:t>
      </w:r>
    </w:p>
    <w:p w:rsidR="00FF43F7" w:rsidRDefault="00FF43F7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F74DE" w:rsidRPr="00AF74DE">
        <w:rPr>
          <w:sz w:val="28"/>
          <w:szCs w:val="28"/>
        </w:rPr>
        <w:t xml:space="preserve">Введение в </w:t>
      </w:r>
      <w:proofErr w:type="spellStart"/>
      <w:r w:rsidR="00AF74DE" w:rsidRPr="00AF74DE">
        <w:rPr>
          <w:sz w:val="28"/>
          <w:szCs w:val="28"/>
        </w:rPr>
        <w:t>Python</w:t>
      </w:r>
      <w:proofErr w:type="spellEnd"/>
      <w:r w:rsidR="00AF74DE" w:rsidRPr="00AF74DE">
        <w:rPr>
          <w:sz w:val="28"/>
          <w:szCs w:val="28"/>
        </w:rPr>
        <w:t xml:space="preserve"> // </w:t>
      </w:r>
      <w:proofErr w:type="spellStart"/>
      <w:r w:rsidR="00AF74DE" w:rsidRPr="00AF74DE">
        <w:rPr>
          <w:sz w:val="28"/>
          <w:szCs w:val="28"/>
        </w:rPr>
        <w:t>Habr</w:t>
      </w:r>
      <w:proofErr w:type="spellEnd"/>
      <w:r w:rsidR="00AF74DE" w:rsidRPr="00AF74DE">
        <w:rPr>
          <w:sz w:val="28"/>
          <w:szCs w:val="28"/>
        </w:rPr>
        <w:t xml:space="preserve"> URL: https://habr.com/ru/post/450474/ (дата обращения: 23.12.2022).</w:t>
      </w:r>
    </w:p>
    <w:p w:rsidR="006431DC" w:rsidRDefault="006431DC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</w:rPr>
      </w:pPr>
      <w:r w:rsidRPr="006431DC">
        <w:rPr>
          <w:sz w:val="28"/>
          <w:szCs w:val="28"/>
        </w:rPr>
        <w:t>8</w:t>
      </w:r>
      <w:r>
        <w:rPr>
          <w:sz w:val="28"/>
          <w:szCs w:val="28"/>
        </w:rPr>
        <w:t xml:space="preserve">. </w:t>
      </w:r>
      <w:r w:rsidRPr="006431DC">
        <w:rPr>
          <w:sz w:val="28"/>
          <w:szCs w:val="28"/>
        </w:rPr>
        <w:t xml:space="preserve">Изучаем Декораторы в </w:t>
      </w:r>
      <w:proofErr w:type="spellStart"/>
      <w:r w:rsidRPr="006431DC">
        <w:rPr>
          <w:sz w:val="28"/>
          <w:szCs w:val="28"/>
        </w:rPr>
        <w:t>Python</w:t>
      </w:r>
      <w:proofErr w:type="spellEnd"/>
      <w:r w:rsidRPr="006431DC">
        <w:rPr>
          <w:sz w:val="28"/>
          <w:szCs w:val="28"/>
        </w:rPr>
        <w:t xml:space="preserve"> // </w:t>
      </w:r>
      <w:proofErr w:type="spellStart"/>
      <w:r w:rsidRPr="006431DC">
        <w:rPr>
          <w:sz w:val="28"/>
          <w:szCs w:val="28"/>
        </w:rPr>
        <w:t>python-scripts</w:t>
      </w:r>
      <w:proofErr w:type="spellEnd"/>
      <w:r w:rsidRPr="006431DC">
        <w:rPr>
          <w:sz w:val="28"/>
          <w:szCs w:val="28"/>
        </w:rPr>
        <w:t xml:space="preserve"> URL: https://python-scripts.com/decorators (дата обращения: 02.01.2023).</w:t>
      </w:r>
    </w:p>
    <w:p w:rsidR="006431DC" w:rsidRDefault="006431DC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9. </w:t>
      </w:r>
      <w:r w:rsidRPr="006431DC">
        <w:rPr>
          <w:sz w:val="28"/>
          <w:szCs w:val="28"/>
        </w:rPr>
        <w:t>Функции __</w:t>
      </w:r>
      <w:proofErr w:type="spellStart"/>
      <w:r w:rsidRPr="006431DC">
        <w:rPr>
          <w:sz w:val="28"/>
          <w:szCs w:val="28"/>
        </w:rPr>
        <w:t>str</w:t>
      </w:r>
      <w:proofErr w:type="spellEnd"/>
      <w:r w:rsidRPr="006431DC">
        <w:rPr>
          <w:sz w:val="28"/>
          <w:szCs w:val="28"/>
        </w:rPr>
        <w:t xml:space="preserve"> _</w:t>
      </w:r>
      <w:proofErr w:type="gramStart"/>
      <w:r w:rsidRPr="006431DC">
        <w:rPr>
          <w:sz w:val="28"/>
          <w:szCs w:val="28"/>
        </w:rPr>
        <w:t>_(</w:t>
      </w:r>
      <w:proofErr w:type="gramEnd"/>
      <w:r w:rsidRPr="006431DC">
        <w:rPr>
          <w:sz w:val="28"/>
          <w:szCs w:val="28"/>
        </w:rPr>
        <w:t>) и __</w:t>
      </w:r>
      <w:proofErr w:type="spellStart"/>
      <w:r w:rsidRPr="006431DC">
        <w:rPr>
          <w:sz w:val="28"/>
          <w:szCs w:val="28"/>
        </w:rPr>
        <w:t>repr</w:t>
      </w:r>
      <w:proofErr w:type="spellEnd"/>
      <w:r w:rsidRPr="006431DC">
        <w:rPr>
          <w:sz w:val="28"/>
          <w:szCs w:val="28"/>
        </w:rPr>
        <w:t xml:space="preserve"> __() в </w:t>
      </w:r>
      <w:proofErr w:type="spellStart"/>
      <w:r w:rsidRPr="006431DC">
        <w:rPr>
          <w:sz w:val="28"/>
          <w:szCs w:val="28"/>
        </w:rPr>
        <w:t>Python</w:t>
      </w:r>
      <w:proofErr w:type="spellEnd"/>
      <w:r w:rsidRPr="006431DC">
        <w:rPr>
          <w:sz w:val="28"/>
          <w:szCs w:val="28"/>
        </w:rPr>
        <w:t xml:space="preserve"> // </w:t>
      </w:r>
      <w:proofErr w:type="spellStart"/>
      <w:r w:rsidRPr="006431DC">
        <w:rPr>
          <w:sz w:val="28"/>
          <w:szCs w:val="28"/>
        </w:rPr>
        <w:t>pythonim</w:t>
      </w:r>
      <w:proofErr w:type="spellEnd"/>
      <w:r w:rsidRPr="006431DC">
        <w:rPr>
          <w:sz w:val="28"/>
          <w:szCs w:val="28"/>
        </w:rPr>
        <w:t xml:space="preserve"> URL: https://pythonim.ru/string/funktsii-str-repr-python (дата обращения: 03.01.2023).</w:t>
      </w:r>
    </w:p>
    <w:p w:rsidR="006431DC" w:rsidRDefault="006431DC" w:rsidP="00776983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 w:rsidRPr="006431DC">
        <w:rPr>
          <w:sz w:val="28"/>
          <w:szCs w:val="28"/>
        </w:rPr>
        <w:t xml:space="preserve">10. Путь к пониманию декораторов в </w:t>
      </w:r>
      <w:proofErr w:type="spellStart"/>
      <w:r w:rsidRPr="006431DC">
        <w:rPr>
          <w:sz w:val="28"/>
          <w:szCs w:val="28"/>
        </w:rPr>
        <w:t>Python</w:t>
      </w:r>
      <w:proofErr w:type="spellEnd"/>
      <w:r w:rsidRPr="006431DC">
        <w:rPr>
          <w:sz w:val="28"/>
          <w:szCs w:val="28"/>
        </w:rPr>
        <w:t xml:space="preserve"> // </w:t>
      </w:r>
      <w:proofErr w:type="spellStart"/>
      <w:r w:rsidRPr="006431DC">
        <w:rPr>
          <w:sz w:val="28"/>
          <w:szCs w:val="28"/>
        </w:rPr>
        <w:t>Habr</w:t>
      </w:r>
      <w:proofErr w:type="spellEnd"/>
      <w:r w:rsidRPr="006431DC">
        <w:rPr>
          <w:sz w:val="28"/>
          <w:szCs w:val="28"/>
        </w:rPr>
        <w:t xml:space="preserve"> URL: https://habr.com/ru/company/wunderfund/blog/657355/ (дата обращения: 03.01.2023).</w:t>
      </w:r>
    </w:p>
    <w:p w:rsidR="00AE4697" w:rsidRPr="00AE4697" w:rsidRDefault="00AE4697" w:rsidP="00AE4697">
      <w:pPr>
        <w:suppressAutoHyphens/>
        <w:overflowPunct w:val="0"/>
        <w:autoSpaceDE w:val="0"/>
        <w:autoSpaceDN w:val="0"/>
        <w:adjustRightInd w:val="0"/>
        <w:spacing w:line="360" w:lineRule="auto"/>
        <w:textAlignment w:val="baseline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11</w:t>
      </w:r>
      <w:r w:rsidRPr="00AE4697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 xml:space="preserve">Python </w:t>
      </w:r>
      <w:proofErr w:type="spellStart"/>
      <w:r>
        <w:rPr>
          <w:sz w:val="28"/>
          <w:szCs w:val="28"/>
          <w:lang w:val="en-US"/>
        </w:rPr>
        <w:t>Tkinter</w:t>
      </w:r>
      <w:proofErr w:type="spellEnd"/>
      <w:r>
        <w:rPr>
          <w:sz w:val="28"/>
          <w:szCs w:val="28"/>
          <w:lang w:val="en-US"/>
        </w:rPr>
        <w:t xml:space="preserve"> // YouTube URL: </w:t>
      </w:r>
      <w:r w:rsidRPr="00AE4697">
        <w:rPr>
          <w:sz w:val="28"/>
          <w:szCs w:val="28"/>
          <w:lang w:val="en-US"/>
        </w:rPr>
        <w:t>https://www.youtube.com/playlist?list=PLQAt0m1f9OHsd6U5okp1XLoYyQR0oBjMM (</w:t>
      </w:r>
      <w:proofErr w:type="spellStart"/>
      <w:r w:rsidRPr="00AE4697">
        <w:rPr>
          <w:sz w:val="28"/>
          <w:szCs w:val="28"/>
          <w:lang w:val="en-US"/>
        </w:rPr>
        <w:t>дата</w:t>
      </w:r>
      <w:proofErr w:type="spellEnd"/>
      <w:r w:rsidRPr="00AE4697">
        <w:rPr>
          <w:sz w:val="28"/>
          <w:szCs w:val="28"/>
          <w:lang w:val="en-US"/>
        </w:rPr>
        <w:t xml:space="preserve"> </w:t>
      </w:r>
      <w:proofErr w:type="spellStart"/>
      <w:r w:rsidRPr="00AE4697">
        <w:rPr>
          <w:sz w:val="28"/>
          <w:szCs w:val="28"/>
          <w:lang w:val="en-US"/>
        </w:rPr>
        <w:t>обращения</w:t>
      </w:r>
      <w:proofErr w:type="spellEnd"/>
      <w:r w:rsidRPr="00AE4697">
        <w:rPr>
          <w:sz w:val="28"/>
          <w:szCs w:val="28"/>
          <w:lang w:val="en-US"/>
        </w:rPr>
        <w:t>: 04.01.2023).</w:t>
      </w:r>
    </w:p>
    <w:p w:rsidR="00FF43F7" w:rsidRDefault="00FF43F7" w:rsidP="0077698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 Приложения</w:t>
      </w:r>
    </w:p>
    <w:p w:rsidR="00FF43F7" w:rsidRDefault="00FF43F7" w:rsidP="00776983">
      <w:pPr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1)Приложение 1 – «Техническое задание».</w:t>
      </w:r>
    </w:p>
    <w:p w:rsidR="00C02ACD" w:rsidRPr="009721C4" w:rsidRDefault="00FF43F7" w:rsidP="009721C4">
      <w:pPr>
        <w:spacing w:line="360" w:lineRule="auto"/>
        <w:rPr>
          <w:b/>
          <w:sz w:val="28"/>
          <w:szCs w:val="28"/>
        </w:rPr>
      </w:pPr>
      <w:r>
        <w:rPr>
          <w:bCs/>
          <w:sz w:val="28"/>
          <w:szCs w:val="28"/>
        </w:rPr>
        <w:t>2)Приложение 2 – «Руководство программиста».</w:t>
      </w:r>
    </w:p>
    <w:sectPr w:rsidR="00C02ACD" w:rsidRPr="00972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13B45"/>
    <w:multiLevelType w:val="hybridMultilevel"/>
    <w:tmpl w:val="31B2FE24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B327E5B"/>
    <w:multiLevelType w:val="hybridMultilevel"/>
    <w:tmpl w:val="7BFA9108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5F733E6"/>
    <w:multiLevelType w:val="hybridMultilevel"/>
    <w:tmpl w:val="7CD6A2C6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BB33A3D"/>
    <w:multiLevelType w:val="hybridMultilevel"/>
    <w:tmpl w:val="F20C4010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47A5F31"/>
    <w:multiLevelType w:val="hybridMultilevel"/>
    <w:tmpl w:val="2A80FF1E"/>
    <w:lvl w:ilvl="0" w:tplc="29F86C56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E4"/>
    <w:rsid w:val="000260E4"/>
    <w:rsid w:val="000F01B1"/>
    <w:rsid w:val="000F6A3A"/>
    <w:rsid w:val="001C0E94"/>
    <w:rsid w:val="00265C4C"/>
    <w:rsid w:val="00537CD6"/>
    <w:rsid w:val="006431DC"/>
    <w:rsid w:val="00776983"/>
    <w:rsid w:val="007E6160"/>
    <w:rsid w:val="008F5D00"/>
    <w:rsid w:val="00966A5E"/>
    <w:rsid w:val="009721C4"/>
    <w:rsid w:val="00AE4697"/>
    <w:rsid w:val="00AF74DE"/>
    <w:rsid w:val="00D043D6"/>
    <w:rsid w:val="00DF551B"/>
    <w:rsid w:val="00E24739"/>
    <w:rsid w:val="00FF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E363E"/>
  <w15:chartTrackingRefBased/>
  <w15:docId w15:val="{59B3D154-8F7E-422A-9A56-6337BA143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3F7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F43F7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</w:rPr>
  </w:style>
  <w:style w:type="character" w:customStyle="1" w:styleId="2">
    <w:name w:val="2Документы Знак"/>
    <w:link w:val="20"/>
    <w:locked/>
    <w:rsid w:val="00FF43F7"/>
    <w:rPr>
      <w:color w:val="000000"/>
      <w:szCs w:val="28"/>
      <w:shd w:val="clear" w:color="auto" w:fill="FFFFFF"/>
    </w:rPr>
  </w:style>
  <w:style w:type="paragraph" w:customStyle="1" w:styleId="20">
    <w:name w:val="2Документы"/>
    <w:basedOn w:val="a"/>
    <w:link w:val="2"/>
    <w:qFormat/>
    <w:rsid w:val="00FF43F7"/>
    <w:pPr>
      <w:shd w:val="clear" w:color="auto" w:fill="FFFFFF"/>
      <w:spacing w:line="360" w:lineRule="auto"/>
      <w:ind w:firstLine="709"/>
      <w:jc w:val="both"/>
    </w:pPr>
    <w:rPr>
      <w:rFonts w:eastAsiaTheme="minorHAnsi" w:cstheme="minorBidi"/>
      <w:color w:val="000000"/>
      <w:sz w:val="28"/>
      <w:szCs w:val="28"/>
      <w:lang w:eastAsia="en-US"/>
    </w:rPr>
  </w:style>
  <w:style w:type="paragraph" w:styleId="a4">
    <w:name w:val="Normal (Web)"/>
    <w:basedOn w:val="a"/>
    <w:uiPriority w:val="99"/>
    <w:semiHidden/>
    <w:unhideWhenUsed/>
    <w:rsid w:val="00FF43F7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E247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4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8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Молофеев</dc:creator>
  <cp:keywords/>
  <dc:description/>
  <cp:lastModifiedBy>Иван Молофеев</cp:lastModifiedBy>
  <cp:revision>12</cp:revision>
  <dcterms:created xsi:type="dcterms:W3CDTF">2023-01-12T15:57:00Z</dcterms:created>
  <dcterms:modified xsi:type="dcterms:W3CDTF">2023-01-13T14:06:00Z</dcterms:modified>
</cp:coreProperties>
</file>