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proofErr w:type="spellStart"/>
      <w:r w:rsidRPr="00704C85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3D2234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3D2234" w:rsidRPr="003D2234" w:rsidRDefault="003D2234" w:rsidP="003D2234">
      <w:pPr>
        <w:spacing w:line="360" w:lineRule="auto"/>
        <w:jc w:val="both"/>
        <w:rPr>
          <w:sz w:val="28"/>
          <w:szCs w:val="28"/>
        </w:rPr>
      </w:pPr>
    </w:p>
    <w:p w:rsidR="00891041" w:rsidRPr="008A20D7" w:rsidRDefault="001F45FB" w:rsidP="003D2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:rsidR="008B6CE2" w:rsidRDefault="008B6CE2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</w:p>
    <w:p w:rsidR="008B6CE2" w:rsidRDefault="008B6CE2" w:rsidP="003D2234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E720B1" w:rsidRPr="008B6CE2" w:rsidRDefault="00E720B1" w:rsidP="008B6CE2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8B6CE2" w:rsidRDefault="008B6CE2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B6CE2">
        <w:rPr>
          <w:sz w:val="28"/>
          <w:szCs w:val="28"/>
        </w:rPr>
        <w:t xml:space="preserve">В программе присутствует проверка входной информации на соответствие типов, принадлежность диапазону допустимых значений и соответствие </w:t>
      </w:r>
      <w:proofErr w:type="gramStart"/>
      <w:r w:rsidRPr="008B6CE2">
        <w:rPr>
          <w:sz w:val="28"/>
          <w:szCs w:val="28"/>
        </w:rPr>
        <w:t>струк-турной</w:t>
      </w:r>
      <w:proofErr w:type="gramEnd"/>
      <w:r w:rsidRPr="008B6CE2">
        <w:rPr>
          <w:sz w:val="28"/>
          <w:szCs w:val="28"/>
        </w:rPr>
        <w:t xml:space="preserve"> корректности. В случае возникновения ошибок предусмотрена возможность вывода информативных диагностических сообщений. В программе реализована система логов. А также и</w:t>
      </w:r>
      <w:r>
        <w:rPr>
          <w:sz w:val="28"/>
          <w:szCs w:val="28"/>
        </w:rPr>
        <w:t>спользуются файлы формата .</w:t>
      </w:r>
      <w:r>
        <w:rPr>
          <w:sz w:val="28"/>
          <w:szCs w:val="28"/>
          <w:lang w:val="en-US"/>
        </w:rPr>
        <w:t>txt</w:t>
      </w:r>
      <w:r w:rsidRPr="008B6CE2">
        <w:rPr>
          <w:sz w:val="28"/>
          <w:szCs w:val="28"/>
        </w:rPr>
        <w:t>, хранящие в себе логин и пароль пользователя, файлы интерфейса формата .</w:t>
      </w:r>
      <w:proofErr w:type="spellStart"/>
      <w:r w:rsidRPr="008B6CE2">
        <w:rPr>
          <w:sz w:val="28"/>
          <w:szCs w:val="28"/>
        </w:rPr>
        <w:t>ui</w:t>
      </w:r>
      <w:proofErr w:type="spellEnd"/>
      <w:r w:rsidRPr="008B6CE2">
        <w:rPr>
          <w:sz w:val="28"/>
          <w:szCs w:val="28"/>
        </w:rPr>
        <w:t xml:space="preserve"> и файлы иконок формата .</w:t>
      </w:r>
      <w:proofErr w:type="spellStart"/>
      <w:r w:rsidRPr="008B6CE2">
        <w:rPr>
          <w:sz w:val="28"/>
          <w:szCs w:val="28"/>
        </w:rPr>
        <w:t>png</w:t>
      </w:r>
      <w:proofErr w:type="spellEnd"/>
      <w:r w:rsidRPr="008B6CE2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891041" w:rsidRPr="00891041" w:rsidRDefault="00891041" w:rsidP="0089104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, pillow (</w:t>
      </w:r>
      <w:r>
        <w:rPr>
          <w:sz w:val="28"/>
          <w:szCs w:val="28"/>
        </w:rPr>
        <w:t>версия</w:t>
      </w:r>
      <w:r w:rsidRPr="00891041">
        <w:rPr>
          <w:sz w:val="28"/>
          <w:szCs w:val="28"/>
          <w:lang w:val="en-US"/>
        </w:rPr>
        <w:t xml:space="preserve"> 1.1.7), </w:t>
      </w:r>
      <w:r>
        <w:rPr>
          <w:sz w:val="28"/>
          <w:szCs w:val="28"/>
          <w:lang w:val="en-US"/>
        </w:rPr>
        <w:t>random, math, time, PyQt5</w:t>
      </w:r>
      <w:r w:rsidRPr="00891041">
        <w:rPr>
          <w:sz w:val="28"/>
          <w:szCs w:val="28"/>
          <w:lang w:val="en-US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2.6.1 Условия транспортирования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71E7" w:rsidRPr="008A20D7" w:rsidRDefault="001F71E7" w:rsidP="001F45F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1F45FB" w:rsidRPr="008B6CE2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lastRenderedPageBreak/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B6CE2" w:rsidRDefault="005C74EA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8B6CE2">
        <w:rPr>
          <w:rFonts w:ascii="Arial" w:hAnsi="Arial" w:cs="Arial"/>
          <w:b/>
          <w:bCs/>
          <w:sz w:val="27"/>
          <w:szCs w:val="27"/>
        </w:rPr>
        <w:t>2.6.3</w:t>
      </w:r>
      <w:r w:rsidR="001F45FB" w:rsidRPr="008B6CE2">
        <w:rPr>
          <w:rFonts w:ascii="Arial" w:hAnsi="Arial" w:cs="Arial"/>
          <w:b/>
          <w:bCs/>
          <w:sz w:val="27"/>
          <w:szCs w:val="27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5D64AD"/>
    <w:p w:rsidR="00947BF5" w:rsidRDefault="00947BF5"/>
    <w:p w:rsidR="00947BF5" w:rsidRDefault="00947BF5"/>
    <w:sectPr w:rsidR="00947BF5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4AD" w:rsidRDefault="005D64AD">
      <w:r>
        <w:separator/>
      </w:r>
    </w:p>
  </w:endnote>
  <w:endnote w:type="continuationSeparator" w:id="0">
    <w:p w:rsidR="005D64AD" w:rsidRDefault="005D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14099"/>
      <w:docPartObj>
        <w:docPartGallery w:val="Page Numbers (Bottom of Page)"/>
        <w:docPartUnique/>
      </w:docPartObj>
    </w:sdtPr>
    <w:sdtEndPr/>
    <w:sdtContent>
      <w:p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E7">
          <w:rPr>
            <w:noProof/>
          </w:rPr>
          <w:t>2</w:t>
        </w:r>
        <w:r>
          <w:fldChar w:fldCharType="end"/>
        </w:r>
      </w:p>
    </w:sdtContent>
  </w:sdt>
  <w:p w:rsidR="00834779" w:rsidRDefault="005D64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4AD" w:rsidRDefault="005D64AD">
      <w:r>
        <w:separator/>
      </w:r>
    </w:p>
  </w:footnote>
  <w:footnote w:type="continuationSeparator" w:id="0">
    <w:p w:rsidR="005D64AD" w:rsidRDefault="005D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0F2174"/>
    <w:rsid w:val="001473E0"/>
    <w:rsid w:val="00190C93"/>
    <w:rsid w:val="001C0E94"/>
    <w:rsid w:val="001F45FB"/>
    <w:rsid w:val="001F71E7"/>
    <w:rsid w:val="002021B7"/>
    <w:rsid w:val="00265C4C"/>
    <w:rsid w:val="00282CAA"/>
    <w:rsid w:val="00293BFE"/>
    <w:rsid w:val="00294083"/>
    <w:rsid w:val="00376DE3"/>
    <w:rsid w:val="003B37A6"/>
    <w:rsid w:val="003D2234"/>
    <w:rsid w:val="004957FB"/>
    <w:rsid w:val="004B1B9E"/>
    <w:rsid w:val="005665AF"/>
    <w:rsid w:val="005C19F9"/>
    <w:rsid w:val="005C74EA"/>
    <w:rsid w:val="005D64AD"/>
    <w:rsid w:val="00666796"/>
    <w:rsid w:val="006A564F"/>
    <w:rsid w:val="006B5583"/>
    <w:rsid w:val="00704C85"/>
    <w:rsid w:val="007C7E73"/>
    <w:rsid w:val="00872F00"/>
    <w:rsid w:val="00891041"/>
    <w:rsid w:val="008B6CE2"/>
    <w:rsid w:val="008B7093"/>
    <w:rsid w:val="008F5D00"/>
    <w:rsid w:val="00946A00"/>
    <w:rsid w:val="00947BF5"/>
    <w:rsid w:val="00C55A7D"/>
    <w:rsid w:val="00CC4F4C"/>
    <w:rsid w:val="00CD76AC"/>
    <w:rsid w:val="00D043D6"/>
    <w:rsid w:val="00DA7C2F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62CE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20</cp:revision>
  <dcterms:created xsi:type="dcterms:W3CDTF">2023-01-11T16:20:00Z</dcterms:created>
  <dcterms:modified xsi:type="dcterms:W3CDTF">2023-01-17T22:08:00Z</dcterms:modified>
</cp:coreProperties>
</file>