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0EF3" w14:textId="77777777" w:rsidR="0050483B" w:rsidRDefault="00D07947" w:rsidP="00D079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СПЕЦІФІКАЦІЯ</w:t>
      </w:r>
    </w:p>
    <w:p w14:paraId="3A8D5253" w14:textId="77777777" w:rsidR="00D07947" w:rsidRDefault="00D07947" w:rsidP="00D079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 пристрою</w:t>
      </w:r>
    </w:p>
    <w:p w14:paraId="5A9C1005" w14:textId="75064F06" w:rsidR="00D07947" w:rsidRPr="00775503" w:rsidRDefault="00775503" w:rsidP="00D0794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75503">
        <w:rPr>
          <w:rFonts w:ascii="Times New Roman" w:hAnsi="Times New Roman" w:cs="Times New Roman"/>
          <w:sz w:val="24"/>
          <w:szCs w:val="24"/>
        </w:rPr>
        <w:t>PCF8563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Real-Time Clock (RTC).</w:t>
      </w:r>
    </w:p>
    <w:p w14:paraId="301F6FCD" w14:textId="22C27DB9" w:rsidR="00D07947" w:rsidRPr="00B653BC" w:rsidRDefault="00D07947" w:rsidP="00D079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Призначення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775503" w:rsidRPr="00775503">
        <w:rPr>
          <w:rFonts w:ascii="Times New Roman" w:hAnsi="Times New Roman" w:cs="Times New Roman"/>
          <w:sz w:val="24"/>
          <w:szCs w:val="24"/>
        </w:rPr>
        <w:t xml:space="preserve">Годинник </w:t>
      </w:r>
      <w:r w:rsidRPr="00B653BC">
        <w:rPr>
          <w:rFonts w:ascii="Times New Roman" w:hAnsi="Times New Roman" w:cs="Times New Roman"/>
          <w:sz w:val="24"/>
          <w:szCs w:val="24"/>
        </w:rPr>
        <w:t xml:space="preserve">призначений для </w:t>
      </w:r>
      <w:r w:rsidR="00775503">
        <w:rPr>
          <w:rFonts w:ascii="Times New Roman" w:hAnsi="Times New Roman" w:cs="Times New Roman"/>
          <w:sz w:val="24"/>
          <w:szCs w:val="24"/>
        </w:rPr>
        <w:t>відстеження</w:t>
      </w:r>
      <w:r w:rsidR="002D158E" w:rsidRPr="002D15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158E">
        <w:rPr>
          <w:rFonts w:ascii="Times New Roman" w:hAnsi="Times New Roman" w:cs="Times New Roman"/>
          <w:sz w:val="24"/>
          <w:szCs w:val="24"/>
        </w:rPr>
        <w:t>реального</w:t>
      </w:r>
      <w:r w:rsidR="00775503">
        <w:rPr>
          <w:rFonts w:ascii="Times New Roman" w:hAnsi="Times New Roman" w:cs="Times New Roman"/>
          <w:sz w:val="24"/>
          <w:szCs w:val="24"/>
        </w:rPr>
        <w:t xml:space="preserve"> часу.</w:t>
      </w:r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4384"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Start"/>
      <w:r w:rsidR="00704384">
        <w:rPr>
          <w:rFonts w:ascii="Times New Roman" w:hAnsi="Times New Roman" w:cs="Times New Roman"/>
          <w:sz w:val="24"/>
          <w:szCs w:val="24"/>
        </w:rPr>
        <w:t>одинник</w:t>
      </w:r>
      <w:proofErr w:type="spellEnd"/>
      <w:r w:rsidR="00704384">
        <w:rPr>
          <w:rFonts w:ascii="Times New Roman" w:hAnsi="Times New Roman" w:cs="Times New Roman"/>
          <w:sz w:val="24"/>
          <w:szCs w:val="24"/>
        </w:rPr>
        <w:t xml:space="preserve"> може рахувати роки, місяці, тижні, добу, години, хвилини та секунди за допомогою кристалу з часто</w:t>
      </w:r>
      <w:r w:rsidR="002D158E">
        <w:rPr>
          <w:rFonts w:ascii="Times New Roman" w:hAnsi="Times New Roman" w:cs="Times New Roman"/>
          <w:sz w:val="24"/>
          <w:szCs w:val="24"/>
        </w:rPr>
        <w:t>та якого дорівнює</w:t>
      </w:r>
      <w:r w:rsidR="00704384">
        <w:rPr>
          <w:rFonts w:ascii="Times New Roman" w:hAnsi="Times New Roman" w:cs="Times New Roman"/>
          <w:sz w:val="24"/>
          <w:szCs w:val="24"/>
        </w:rPr>
        <w:t xml:space="preserve"> </w:t>
      </w:r>
      <w:r w:rsidR="00704384" w:rsidRPr="00704384">
        <w:rPr>
          <w:rFonts w:ascii="Times New Roman" w:hAnsi="Times New Roman" w:cs="Times New Roman"/>
          <w:sz w:val="24"/>
          <w:szCs w:val="24"/>
        </w:rPr>
        <w:t xml:space="preserve">32.768 </w:t>
      </w:r>
      <w:r w:rsidR="00704384">
        <w:rPr>
          <w:rFonts w:ascii="Times New Roman" w:hAnsi="Times New Roman" w:cs="Times New Roman"/>
          <w:sz w:val="24"/>
          <w:szCs w:val="24"/>
        </w:rPr>
        <w:t>кГц.</w:t>
      </w:r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адреси</w:t>
      </w:r>
      <w:proofErr w:type="spellEnd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передаються</w:t>
      </w:r>
      <w:proofErr w:type="spellEnd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послідовно</w:t>
      </w:r>
      <w:proofErr w:type="spellEnd"/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через</w:t>
      </w:r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4384" w:rsidRPr="00704384">
        <w:rPr>
          <w:rFonts w:ascii="Times New Roman" w:hAnsi="Times New Roman" w:cs="Times New Roman"/>
          <w:sz w:val="24"/>
          <w:szCs w:val="24"/>
          <w:lang w:val="ru-RU"/>
        </w:rPr>
        <w:t>шину I2C.</w:t>
      </w:r>
      <w:r w:rsidR="00775503">
        <w:rPr>
          <w:rFonts w:ascii="Times New Roman" w:hAnsi="Times New Roman" w:cs="Times New Roman"/>
          <w:sz w:val="24"/>
          <w:szCs w:val="24"/>
        </w:rPr>
        <w:t xml:space="preserve"> </w:t>
      </w:r>
      <w:r w:rsidR="002D158E">
        <w:rPr>
          <w:rFonts w:ascii="Times New Roman" w:hAnsi="Times New Roman" w:cs="Times New Roman"/>
          <w:sz w:val="24"/>
          <w:szCs w:val="24"/>
        </w:rPr>
        <w:t>Годинник оптимізований для низького споживання електроенергії.</w:t>
      </w:r>
    </w:p>
    <w:p w14:paraId="413F8D3D" w14:textId="5077E1B4" w:rsidR="002D158E" w:rsidRDefault="00B653BC" w:rsidP="00D079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Схема підключення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перемножувача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до зовнішніх компонентів </w:t>
      </w:r>
    </w:p>
    <w:p w14:paraId="4110D919" w14:textId="0DDA7BB8" w:rsidR="00B653BC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5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4CCA856" wp14:editId="2F545544">
            <wp:extent cx="5631883" cy="4037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617" cy="403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A">
        <w:rPr>
          <w:rFonts w:ascii="Times New Roman" w:hAnsi="Times New Roman" w:cs="Times New Roman"/>
          <w:b/>
          <w:sz w:val="24"/>
          <w:szCs w:val="24"/>
        </w:rPr>
        <w:br/>
      </w:r>
    </w:p>
    <w:p w14:paraId="11C8F5C6" w14:textId="65895BAF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F2F99" w14:textId="4D21F76B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DA0DC" w14:textId="2AB0DB5C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C1E2E" w14:textId="607EA8AB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99FC7" w14:textId="50139891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D0D582" w14:textId="589BA61B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03764" w14:textId="4899F283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F956BE" w14:textId="7C8197FA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B053AD" w14:textId="1186BF16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5D5B0C" w14:textId="0D7AD413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2681FE" w14:textId="2C55C3BE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431B06" w14:textId="3670AE90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5AE0B" w14:textId="5552ACC5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BAD410" w14:textId="1D664321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2A103E" w14:textId="23BE10C3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5D498" w14:textId="08099733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A3A0B" w14:textId="77777777" w:rsid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567F8" w14:textId="60058D05" w:rsidR="002D158E" w:rsidRDefault="002D158E" w:rsidP="002D158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Блок діаграма</w:t>
      </w:r>
      <w:r w:rsidR="00DA58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867" w:rsidRPr="00DA5867">
        <w:rPr>
          <w:rFonts w:ascii="Times New Roman" w:hAnsi="Times New Roman" w:cs="Times New Roman"/>
          <w:b/>
          <w:sz w:val="24"/>
          <w:szCs w:val="24"/>
        </w:rPr>
        <w:t>PCF8563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692A4A" w14:textId="67A7AF78" w:rsidR="002D158E" w:rsidRPr="002D158E" w:rsidRDefault="002D158E" w:rsidP="002D158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15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038548" wp14:editId="21005362">
            <wp:extent cx="5151120" cy="427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832" cy="42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DD3" w14:textId="77777777" w:rsidR="00DA5867" w:rsidRDefault="00DA5867" w:rsidP="00D079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Основні параметри</w:t>
      </w:r>
    </w:p>
    <w:p w14:paraId="78545B97" w14:textId="77777777" w:rsidR="00DA5867" w:rsidRDefault="00DA5867" w:rsidP="00DA586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A5867">
        <w:rPr>
          <w:rFonts w:ascii="Times New Roman" w:hAnsi="Times New Roman" w:cs="Times New Roman"/>
          <w:bCs/>
          <w:sz w:val="24"/>
          <w:szCs w:val="24"/>
        </w:rPr>
        <w:t>Надає рік, місяць, день, день тижня, години, хвилини та секунди на основі кварцового кристала 32,768 кГц</w:t>
      </w:r>
    </w:p>
    <w:p w14:paraId="0348301F" w14:textId="77777777" w:rsidR="00DA5867" w:rsidRPr="00DA5867" w:rsidRDefault="00DA5867" w:rsidP="00DA586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A5867">
        <w:rPr>
          <w:rFonts w:ascii="Times New Roman" w:hAnsi="Times New Roman" w:cs="Times New Roman"/>
          <w:bCs/>
          <w:sz w:val="24"/>
          <w:szCs w:val="24"/>
        </w:rPr>
        <w:t>Робоча напруга годинника: 1,0 В до 5,5 В при кімнатній температурі</w:t>
      </w:r>
    </w:p>
    <w:p w14:paraId="4FA4B155" w14:textId="3DE5A756" w:rsidR="00DA5867" w:rsidRPr="00DA5867" w:rsidRDefault="00DA5867" w:rsidP="00DA586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5867">
        <w:rPr>
          <w:rFonts w:ascii="Times New Roman" w:hAnsi="Times New Roman" w:cs="Times New Roman"/>
          <w:bCs/>
          <w:sz w:val="24"/>
          <w:szCs w:val="24"/>
        </w:rPr>
        <w:t>Двопровідний</w:t>
      </w:r>
      <w:proofErr w:type="spellEnd"/>
      <w:r w:rsidRPr="00DA5867">
        <w:rPr>
          <w:rFonts w:ascii="Times New Roman" w:hAnsi="Times New Roman" w:cs="Times New Roman"/>
          <w:bCs/>
          <w:sz w:val="24"/>
          <w:szCs w:val="24"/>
        </w:rPr>
        <w:t xml:space="preserve"> інтерфейс шини I2C 400 кГц</w:t>
      </w:r>
      <w:r w:rsidR="00CD336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CD336D">
        <w:rPr>
          <w:rFonts w:ascii="Times New Roman" w:hAnsi="Times New Roman" w:cs="Times New Roman"/>
          <w:bCs/>
          <w:sz w:val="24"/>
          <w:szCs w:val="24"/>
        </w:rPr>
        <w:t xml:space="preserve">при </w:t>
      </w:r>
      <w:r w:rsidRPr="00DA5867">
        <w:rPr>
          <w:rFonts w:ascii="Times New Roman" w:hAnsi="Times New Roman" w:cs="Times New Roman"/>
          <w:bCs/>
          <w:sz w:val="24"/>
          <w:szCs w:val="24"/>
        </w:rPr>
        <w:t xml:space="preserve">VDD = 1.8 V </w:t>
      </w:r>
      <w:proofErr w:type="spellStart"/>
      <w:r w:rsidRPr="00DA5867">
        <w:rPr>
          <w:rFonts w:ascii="Times New Roman" w:hAnsi="Times New Roman" w:cs="Times New Roman"/>
          <w:bCs/>
          <w:sz w:val="24"/>
          <w:szCs w:val="24"/>
        </w:rPr>
        <w:t>to</w:t>
      </w:r>
      <w:proofErr w:type="spellEnd"/>
      <w:r w:rsidRPr="00DA5867">
        <w:rPr>
          <w:rFonts w:ascii="Times New Roman" w:hAnsi="Times New Roman" w:cs="Times New Roman"/>
          <w:bCs/>
          <w:sz w:val="24"/>
          <w:szCs w:val="24"/>
        </w:rPr>
        <w:t xml:space="preserve"> 5.5 V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22FAF1F" w14:textId="77777777" w:rsidR="00CD336D" w:rsidRDefault="00CD336D" w:rsidP="00DA586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D336D">
        <w:rPr>
          <w:rFonts w:ascii="Times New Roman" w:hAnsi="Times New Roman" w:cs="Times New Roman"/>
          <w:bCs/>
          <w:sz w:val="24"/>
          <w:szCs w:val="24"/>
        </w:rPr>
        <w:t xml:space="preserve">Програмований тактовий вихід для периферійних пристроїв (32,768 кГц, 1,024 кГц, 32 </w:t>
      </w:r>
      <w:proofErr w:type="spellStart"/>
      <w:r w:rsidRPr="00CD336D">
        <w:rPr>
          <w:rFonts w:ascii="Times New Roman" w:hAnsi="Times New Roman" w:cs="Times New Roman"/>
          <w:bCs/>
          <w:sz w:val="24"/>
          <w:szCs w:val="24"/>
        </w:rPr>
        <w:t>Гц</w:t>
      </w:r>
      <w:proofErr w:type="spellEnd"/>
      <w:r w:rsidRPr="00CD336D">
        <w:rPr>
          <w:rFonts w:ascii="Times New Roman" w:hAnsi="Times New Roman" w:cs="Times New Roman"/>
          <w:bCs/>
          <w:sz w:val="24"/>
          <w:szCs w:val="24"/>
        </w:rPr>
        <w:t xml:space="preserve"> і 1 </w:t>
      </w:r>
      <w:proofErr w:type="spellStart"/>
      <w:r w:rsidRPr="00CD336D">
        <w:rPr>
          <w:rFonts w:ascii="Times New Roman" w:hAnsi="Times New Roman" w:cs="Times New Roman"/>
          <w:bCs/>
          <w:sz w:val="24"/>
          <w:szCs w:val="24"/>
        </w:rPr>
        <w:t>Гц</w:t>
      </w:r>
      <w:proofErr w:type="spellEnd"/>
      <w:r w:rsidRPr="00CD336D">
        <w:rPr>
          <w:rFonts w:ascii="Times New Roman" w:hAnsi="Times New Roman" w:cs="Times New Roman"/>
          <w:bCs/>
          <w:sz w:val="24"/>
          <w:szCs w:val="24"/>
        </w:rPr>
        <w:t>)</w:t>
      </w:r>
    </w:p>
    <w:p w14:paraId="265977FB" w14:textId="77777777" w:rsidR="00CD336D" w:rsidRDefault="00CD336D" w:rsidP="00DA586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D336D">
        <w:rPr>
          <w:rFonts w:ascii="Times New Roman" w:hAnsi="Times New Roman" w:cs="Times New Roman"/>
          <w:bCs/>
          <w:sz w:val="24"/>
          <w:szCs w:val="24"/>
        </w:rPr>
        <w:t>Функції будильника та таймера</w:t>
      </w:r>
    </w:p>
    <w:p w14:paraId="553F3C82" w14:textId="3860988F" w:rsidR="00172094" w:rsidRPr="00CD336D" w:rsidRDefault="00CD336D" w:rsidP="00CD336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D336D">
        <w:rPr>
          <w:rFonts w:ascii="Times New Roman" w:hAnsi="Times New Roman" w:cs="Times New Roman"/>
          <w:bCs/>
          <w:sz w:val="24"/>
          <w:szCs w:val="24"/>
        </w:rPr>
        <w:t>Вбудований генераторний конденсатор</w:t>
      </w:r>
    </w:p>
    <w:p w14:paraId="7601251C" w14:textId="60D10D60" w:rsidR="00713DCD" w:rsidRPr="00713DCD" w:rsidRDefault="00CD336D" w:rsidP="00D079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Специфікація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параметрів</w:t>
      </w:r>
      <w:proofErr w:type="spellEnd"/>
      <w:r w:rsidR="00713DCD" w:rsidRPr="00713DCD">
        <w:rPr>
          <w:rFonts w:ascii="Times New Roman" w:hAnsi="Times New Roman" w:cs="Times New Roman"/>
          <w:b/>
          <w:sz w:val="24"/>
          <w:szCs w:val="24"/>
          <w:lang w:val="ru-RU"/>
        </w:rPr>
        <w:br/>
      </w:r>
      <w:r w:rsidRPr="00CD336D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EFAF63D" wp14:editId="1BA3CE49">
            <wp:extent cx="5951283" cy="428117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83" cy="42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3E2" w14:textId="2E3B92C4" w:rsidR="005E3795" w:rsidRPr="00804062" w:rsidRDefault="005E3795" w:rsidP="00804062">
      <w:pPr>
        <w:rPr>
          <w:rFonts w:ascii="Times New Roman" w:hAnsi="Times New Roman" w:cs="Times New Roman"/>
          <w:b/>
          <w:sz w:val="24"/>
          <w:szCs w:val="24"/>
        </w:rPr>
      </w:pPr>
    </w:p>
    <w:sectPr w:rsidR="005E3795" w:rsidRPr="00804062" w:rsidSect="005048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FB8"/>
    <w:multiLevelType w:val="hybridMultilevel"/>
    <w:tmpl w:val="4006A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17571"/>
    <w:multiLevelType w:val="hybridMultilevel"/>
    <w:tmpl w:val="67129A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3B84"/>
    <w:multiLevelType w:val="hybridMultilevel"/>
    <w:tmpl w:val="CC823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6D"/>
    <w:rsid w:val="000E416D"/>
    <w:rsid w:val="000F48F1"/>
    <w:rsid w:val="00172094"/>
    <w:rsid w:val="001A54E6"/>
    <w:rsid w:val="00270E66"/>
    <w:rsid w:val="002D158E"/>
    <w:rsid w:val="0047105C"/>
    <w:rsid w:val="0050483B"/>
    <w:rsid w:val="005E3795"/>
    <w:rsid w:val="00704384"/>
    <w:rsid w:val="00713DCD"/>
    <w:rsid w:val="00775503"/>
    <w:rsid w:val="00804062"/>
    <w:rsid w:val="00B653BC"/>
    <w:rsid w:val="00CD336D"/>
    <w:rsid w:val="00D07947"/>
    <w:rsid w:val="00DA5867"/>
    <w:rsid w:val="00E33AD6"/>
    <w:rsid w:val="00EF3EBA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A78C"/>
  <w15:docId w15:val="{8706C11C-6FD0-4760-BAE0-7B1AB89E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F7B2-ACBC-4576-A716-B7924FB04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AAlexandrI</dc:creator>
  <cp:lastModifiedBy>Котов Болеслав Вадимович</cp:lastModifiedBy>
  <cp:revision>2</cp:revision>
  <dcterms:created xsi:type="dcterms:W3CDTF">2021-09-13T21:01:00Z</dcterms:created>
  <dcterms:modified xsi:type="dcterms:W3CDTF">2021-09-13T21:01:00Z</dcterms:modified>
</cp:coreProperties>
</file>