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scripts (serve, test, etc.)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différencier les dépendances de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d'exécution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syntaxe ES6 avec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babel-node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ExpressJs</w:t>
      </w:r>
      <w:proofErr w:type="spellEnd"/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CRUD (create, read, update,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méthodes HTTP adéquates (GET, POST, PUT,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 les paramètres des url (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params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, body) et renvoyer des erreurs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erreurs correctement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découper l'application en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routers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avoir au moins un appel à une promise (en syntaxe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async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await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). Vous pouvez créer la promise vous-même.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avoir une bonne couverture de tests (s'approcher du 100% au maximum)</w:t>
      </w:r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indiquant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ce que fait l'application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l'installer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démarrer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tester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routes disponibles et leurs paramètres</w:t>
      </w:r>
    </w:p>
    <w:p w:rsidR="009E15A5" w:rsidRDefault="009E15A5">
      <w:r>
        <w:br w:type="page"/>
      </w:r>
    </w:p>
    <w:p w:rsidR="006A1F61" w:rsidRDefault="009E15A5" w:rsidP="00B56FB3">
      <w:pPr>
        <w:pStyle w:val="Titre1bis"/>
        <w:spacing w:after="240"/>
      </w:pPr>
      <w:r>
        <w:lastRenderedPageBreak/>
        <w:t>Documentation</w:t>
      </w:r>
    </w:p>
    <w:p w:rsidR="00B56FB3" w:rsidRDefault="00B56FB3" w:rsidP="00B56FB3">
      <w:pPr>
        <w:pStyle w:val="Titre2bis"/>
      </w:pPr>
      <w:r>
        <w:t>L’application</w:t>
      </w:r>
    </w:p>
    <w:p w:rsidR="009E15A5" w:rsidRDefault="009E15A5" w:rsidP="009E15A5">
      <w:r>
        <w:t xml:space="preserve">L’application a pour but </w:t>
      </w:r>
      <w:r w:rsidR="009C73CD">
        <w:t>d’envoyer des anecdotes de chat</w:t>
      </w:r>
    </w:p>
    <w:p w:rsidR="00FF4A00" w:rsidRDefault="00501A86" w:rsidP="00FF4A00">
      <w:r>
        <w:t>La base de données prend la forme suivante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115"/>
      </w:tblGrid>
      <w:tr w:rsidR="00FF4A00" w:rsidTr="00501A86">
        <w:trPr>
          <w:trHeight w:val="249"/>
        </w:trPr>
        <w:tc>
          <w:tcPr>
            <w:tcW w:w="1115" w:type="dxa"/>
            <w:tcBorders>
              <w:bottom w:val="single" w:sz="4" w:space="0" w:color="auto"/>
            </w:tcBorders>
            <w:shd w:val="clear" w:color="auto" w:fill="F3EAE1"/>
          </w:tcPr>
          <w:p w:rsidR="00FF4A00" w:rsidRDefault="009C73CD" w:rsidP="005553A9">
            <w:pPr>
              <w:jc w:val="center"/>
            </w:pPr>
            <w:proofErr w:type="spellStart"/>
            <w:r>
              <w:t>CatFact</w:t>
            </w:r>
            <w:proofErr w:type="spellEnd"/>
          </w:p>
        </w:tc>
      </w:tr>
      <w:tr w:rsidR="00FF4A00" w:rsidTr="00501A86">
        <w:trPr>
          <w:trHeight w:val="249"/>
        </w:trPr>
        <w:tc>
          <w:tcPr>
            <w:tcW w:w="1115" w:type="dxa"/>
            <w:tcBorders>
              <w:top w:val="single" w:sz="4" w:space="0" w:color="auto"/>
            </w:tcBorders>
          </w:tcPr>
          <w:p w:rsidR="00FF4A00" w:rsidRDefault="00FF4A00" w:rsidP="005553A9">
            <w:r>
              <w:t>Id</w:t>
            </w:r>
          </w:p>
        </w:tc>
      </w:tr>
      <w:tr w:rsidR="00FF4A00" w:rsidTr="00501A86">
        <w:trPr>
          <w:trHeight w:val="260"/>
        </w:trPr>
        <w:tc>
          <w:tcPr>
            <w:tcW w:w="1115" w:type="dxa"/>
          </w:tcPr>
          <w:p w:rsidR="00FF4A00" w:rsidRDefault="009C73CD" w:rsidP="005553A9">
            <w:r>
              <w:t>Fact</w:t>
            </w:r>
          </w:p>
        </w:tc>
      </w:tr>
    </w:tbl>
    <w:p w:rsidR="00373FDD" w:rsidRDefault="00373FDD" w:rsidP="009E15A5"/>
    <w:p w:rsidR="00501A86" w:rsidRDefault="00A65A0A" w:rsidP="009E15A5">
      <w:r>
        <w:t xml:space="preserve">Pour le web service, nous prenons une base sur le site internet suivant : </w:t>
      </w:r>
    </w:p>
    <w:p w:rsidR="00A65A0A" w:rsidRPr="00A65A0A" w:rsidRDefault="00A65A0A" w:rsidP="00A65A0A">
      <w:pPr>
        <w:shd w:val="clear" w:color="auto" w:fill="F3EAE1"/>
        <w:rPr>
          <w:rFonts w:ascii="Courier New" w:hAnsi="Courier New" w:cs="Courier New"/>
        </w:rPr>
      </w:pPr>
      <w:hyperlink r:id="rId5" w:history="1">
        <w:r w:rsidRPr="00A65A0A">
          <w:rPr>
            <w:rStyle w:val="Lienhypertexte"/>
            <w:rFonts w:ascii="Courier New" w:hAnsi="Courier New" w:cs="Courier New"/>
            <w:u w:val="none"/>
          </w:rPr>
          <w:t>https://www.aujardin.info/plantes/rose_de_porcelaine.php</w:t>
        </w:r>
      </w:hyperlink>
    </w:p>
    <w:p w:rsidR="00A65A0A" w:rsidRDefault="00A65A0A" w:rsidP="009E15A5"/>
    <w:p w:rsidR="00A65A0A" w:rsidRDefault="00A65A0A" w:rsidP="009E15A5"/>
    <w:p w:rsidR="00A65A0A" w:rsidRDefault="00A65A0A" w:rsidP="009E15A5"/>
    <w:p w:rsidR="00B56FB3" w:rsidRDefault="00B56FB3" w:rsidP="00B56FB3">
      <w:pPr>
        <w:pStyle w:val="Titre2bis"/>
        <w:spacing w:line="240" w:lineRule="auto"/>
      </w:pPr>
      <w:r>
        <w:t>Installation des modules</w:t>
      </w:r>
    </w:p>
    <w:p w:rsidR="00B56FB3" w:rsidRDefault="00B56FB3" w:rsidP="009E15A5">
      <w:r>
        <w:t xml:space="preserve">Après avoir récupérer le projet, vérifier l’existence du fichier </w:t>
      </w:r>
      <w:proofErr w:type="spellStart"/>
      <w:r w:rsidRPr="00B56FB3">
        <w:rPr>
          <w:rFonts w:ascii="Courier New" w:hAnsi="Courier New" w:cs="Courier New"/>
        </w:rPr>
        <w:t>package.json</w:t>
      </w:r>
      <w:proofErr w:type="spellEnd"/>
      <w:r>
        <w:t xml:space="preserve"> et faire la commande suivante :</w:t>
      </w:r>
    </w:p>
    <w:p w:rsidR="00B56FB3" w:rsidRPr="00B56FB3" w:rsidRDefault="00B56FB3" w:rsidP="00B56FB3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Pr="00B56FB3">
        <w:rPr>
          <w:rFonts w:ascii="Courier New" w:hAnsi="Courier New" w:cs="Courier New"/>
        </w:rPr>
        <w:t>pm</w:t>
      </w:r>
      <w:proofErr w:type="spellEnd"/>
      <w:proofErr w:type="gramEnd"/>
      <w:r w:rsidRPr="00B56FB3">
        <w:rPr>
          <w:rFonts w:ascii="Courier New" w:hAnsi="Courier New" w:cs="Courier New"/>
        </w:rPr>
        <w:t xml:space="preserve"> </w:t>
      </w:r>
      <w:proofErr w:type="spellStart"/>
      <w:r w:rsidRPr="00B56FB3">
        <w:rPr>
          <w:rFonts w:ascii="Courier New" w:hAnsi="Courier New" w:cs="Courier New"/>
        </w:rPr>
        <w:t>install</w:t>
      </w:r>
      <w:proofErr w:type="spellEnd"/>
    </w:p>
    <w:p w:rsidR="00B56FB3" w:rsidRDefault="00B56FB3" w:rsidP="009E15A5">
      <w:r>
        <w:t xml:space="preserve">Dans le fichier </w:t>
      </w:r>
      <w:proofErr w:type="spellStart"/>
      <w:r w:rsidRPr="00B56FB3">
        <w:rPr>
          <w:rFonts w:ascii="Courier New" w:hAnsi="Courier New" w:cs="Courier New"/>
        </w:rPr>
        <w:t>package.json</w:t>
      </w:r>
      <w:proofErr w:type="spellEnd"/>
      <w:r>
        <w:t xml:space="preserve">, nous retrouvons les modules suivants : </w:t>
      </w:r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npm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babel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r>
        <w:t>express</w:t>
      </w:r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axios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lowdb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jest</w:t>
      </w:r>
      <w:proofErr w:type="spellEnd"/>
    </w:p>
    <w:p w:rsidR="00FF4A00" w:rsidRDefault="00FF4A00" w:rsidP="00B56FB3">
      <w:pPr>
        <w:pStyle w:val="Paragraphedeliste"/>
        <w:numPr>
          <w:ilvl w:val="0"/>
          <w:numId w:val="4"/>
        </w:numPr>
      </w:pPr>
      <w:proofErr w:type="spellStart"/>
      <w:r>
        <w:t>supertest</w:t>
      </w:r>
      <w:proofErr w:type="spellEnd"/>
    </w:p>
    <w:p w:rsidR="00FF4A00" w:rsidRDefault="00FF4A00" w:rsidP="00FF4A00"/>
    <w:p w:rsidR="00B56FB3" w:rsidRDefault="00FF4A00" w:rsidP="00FF4A00">
      <w:pPr>
        <w:pStyle w:val="Titre2bis"/>
      </w:pPr>
      <w:r>
        <w:t>Démarrage de l’application</w:t>
      </w:r>
    </w:p>
    <w:p w:rsidR="00FF4A00" w:rsidRDefault="00FF4A00" w:rsidP="00B56FB3">
      <w:r>
        <w:t xml:space="preserve">Pour démarrer l’application, utiliser la commande suivante : </w:t>
      </w:r>
    </w:p>
    <w:p w:rsidR="00FF4A00" w:rsidRPr="00FF4A00" w:rsidRDefault="00FF4A00" w:rsidP="00FF4A00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Pr="00FF4A00">
        <w:rPr>
          <w:rFonts w:ascii="Courier New" w:hAnsi="Courier New" w:cs="Courier New"/>
        </w:rPr>
        <w:t>pm</w:t>
      </w:r>
      <w:proofErr w:type="spellEnd"/>
      <w:proofErr w:type="gramEnd"/>
      <w:r w:rsidRPr="00FF4A00">
        <w:rPr>
          <w:rFonts w:ascii="Courier New" w:hAnsi="Courier New" w:cs="Courier New"/>
        </w:rPr>
        <w:t xml:space="preserve"> </w:t>
      </w:r>
      <w:proofErr w:type="spellStart"/>
      <w:r w:rsidRPr="00FF4A00">
        <w:rPr>
          <w:rFonts w:ascii="Courier New" w:hAnsi="Courier New" w:cs="Courier New"/>
        </w:rPr>
        <w:t>run</w:t>
      </w:r>
      <w:proofErr w:type="spellEnd"/>
      <w:r w:rsidRPr="00FF4A00">
        <w:rPr>
          <w:rFonts w:ascii="Courier New" w:hAnsi="Courier New" w:cs="Courier New"/>
        </w:rPr>
        <w:t xml:space="preserve"> </w:t>
      </w:r>
      <w:proofErr w:type="spellStart"/>
      <w:r w:rsidR="00496048" w:rsidRPr="00496048">
        <w:rPr>
          <w:rFonts w:ascii="Courier New" w:hAnsi="Courier New" w:cs="Courier New"/>
        </w:rPr>
        <w:t>start</w:t>
      </w:r>
      <w:proofErr w:type="spellEnd"/>
    </w:p>
    <w:p w:rsidR="00FF4A00" w:rsidRDefault="00FF4A00" w:rsidP="00B56FB3"/>
    <w:p w:rsidR="00FF4A00" w:rsidRDefault="00FF4A00" w:rsidP="00FF4A00">
      <w:pPr>
        <w:pStyle w:val="Titre2bis"/>
      </w:pPr>
      <w:r>
        <w:t>Tester l’application</w:t>
      </w:r>
    </w:p>
    <w:p w:rsidR="00FF4A00" w:rsidRDefault="00FF4A00" w:rsidP="00B56FB3"/>
    <w:p w:rsidR="00FF4A00" w:rsidRDefault="00FF4A00" w:rsidP="00FF4A00">
      <w:pPr>
        <w:pStyle w:val="Titre2bis"/>
      </w:pPr>
      <w:r>
        <w:t>Routes disponibles &amp; paramètres</w:t>
      </w:r>
    </w:p>
    <w:p w:rsidR="00FF4A00" w:rsidRDefault="00FF4A00" w:rsidP="00B56FB3"/>
    <w:p w:rsidR="00FF4A00" w:rsidRDefault="00A65A0A" w:rsidP="00B56FB3">
      <w:r>
        <w:t>Routes de la méthode GET</w:t>
      </w:r>
    </w:p>
    <w:p w:rsidR="00A65A0A" w:rsidRDefault="00A65A0A" w:rsidP="00B56FB3">
      <w:r>
        <w:lastRenderedPageBreak/>
        <w:t>/api</w:t>
      </w:r>
    </w:p>
    <w:p w:rsidR="009C73CD" w:rsidRDefault="009C73CD" w:rsidP="00B56FB3">
      <w:bookmarkStart w:id="0" w:name="_GoBack"/>
      <w:bookmarkEnd w:id="0"/>
      <w:r>
        <w:t>/</w:t>
      </w:r>
      <w:r w:rsidR="00AD705C">
        <w:t>cats</w:t>
      </w:r>
      <w:r>
        <w:t>/ :</w:t>
      </w:r>
      <w:proofErr w:type="spellStart"/>
      <w:r>
        <w:t>factID</w:t>
      </w:r>
      <w:proofErr w:type="spellEnd"/>
    </w:p>
    <w:p w:rsidR="00A65A0A" w:rsidRDefault="00A65A0A" w:rsidP="00B56FB3"/>
    <w:p w:rsidR="00711EC9" w:rsidRDefault="00711EC9" w:rsidP="009E15A5"/>
    <w:p w:rsidR="009E15A5" w:rsidRPr="009E15A5" w:rsidRDefault="009E15A5" w:rsidP="009E15A5"/>
    <w:sectPr w:rsidR="009E15A5" w:rsidRPr="009E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85E78"/>
    <w:multiLevelType w:val="multilevel"/>
    <w:tmpl w:val="FD6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004A8"/>
    <w:multiLevelType w:val="multilevel"/>
    <w:tmpl w:val="9B9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B3E6F"/>
    <w:multiLevelType w:val="hybridMultilevel"/>
    <w:tmpl w:val="81284332"/>
    <w:lvl w:ilvl="0" w:tplc="EA2C4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307A"/>
    <w:multiLevelType w:val="multilevel"/>
    <w:tmpl w:val="EFA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E5405"/>
    <w:multiLevelType w:val="multilevel"/>
    <w:tmpl w:val="149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A5"/>
    <w:rsid w:val="00371D7B"/>
    <w:rsid w:val="00373FDD"/>
    <w:rsid w:val="0046480B"/>
    <w:rsid w:val="00496048"/>
    <w:rsid w:val="00501A86"/>
    <w:rsid w:val="005C5A1D"/>
    <w:rsid w:val="006A0D88"/>
    <w:rsid w:val="006A1F61"/>
    <w:rsid w:val="006C0DCA"/>
    <w:rsid w:val="00711EC9"/>
    <w:rsid w:val="009C73CD"/>
    <w:rsid w:val="009E15A5"/>
    <w:rsid w:val="00A236E9"/>
    <w:rsid w:val="00A65A0A"/>
    <w:rsid w:val="00AD705C"/>
    <w:rsid w:val="00B56FB3"/>
    <w:rsid w:val="00B7219B"/>
    <w:rsid w:val="00D6415D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D766-2FAC-4736-83D0-D879583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0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bis">
    <w:name w:val="Titre 1 bis"/>
    <w:basedOn w:val="Titre1"/>
    <w:link w:val="Titre1bisCar"/>
    <w:qFormat/>
    <w:rsid w:val="006C0DCA"/>
    <w:rPr>
      <w:color w:val="BF2B17"/>
      <w:sz w:val="40"/>
    </w:rPr>
  </w:style>
  <w:style w:type="character" w:customStyle="1" w:styleId="Titre1bisCar">
    <w:name w:val="Titre 1 bis Car"/>
    <w:basedOn w:val="Titre1Car"/>
    <w:link w:val="Titre1bis"/>
    <w:rsid w:val="006C0DCA"/>
    <w:rPr>
      <w:rFonts w:asciiTheme="majorHAnsi" w:eastAsiaTheme="majorEastAsia" w:hAnsiTheme="majorHAnsi" w:cstheme="majorBidi"/>
      <w:color w:val="BF2B17"/>
      <w:sz w:val="40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C0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bis">
    <w:name w:val="Titre 2 bis"/>
    <w:basedOn w:val="Titre2"/>
    <w:link w:val="Titre2bisCar"/>
    <w:qFormat/>
    <w:rsid w:val="006C0DCA"/>
    <w:rPr>
      <w:color w:val="A04444"/>
    </w:rPr>
  </w:style>
  <w:style w:type="character" w:customStyle="1" w:styleId="Titre2bisCar">
    <w:name w:val="Titre 2 bis Car"/>
    <w:basedOn w:val="Titre2Car"/>
    <w:link w:val="Titre2bis"/>
    <w:rsid w:val="006C0DCA"/>
    <w:rPr>
      <w:rFonts w:asciiTheme="majorHAnsi" w:eastAsiaTheme="majorEastAsia" w:hAnsiTheme="majorHAnsi" w:cstheme="majorBidi"/>
      <w:color w:val="A0444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C0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E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1EC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ource">
    <w:name w:val="source"/>
    <w:basedOn w:val="Policepardfaut"/>
    <w:rsid w:val="00711EC9"/>
  </w:style>
  <w:style w:type="paragraph" w:styleId="Paragraphedeliste">
    <w:name w:val="List Paragraph"/>
    <w:basedOn w:val="Normal"/>
    <w:uiPriority w:val="34"/>
    <w:qFormat/>
    <w:rsid w:val="00B56F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65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jardin.info/plantes/rose_de_porcelain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9</cp:revision>
  <dcterms:created xsi:type="dcterms:W3CDTF">2019-01-18T08:13:00Z</dcterms:created>
  <dcterms:modified xsi:type="dcterms:W3CDTF">2019-01-18T11:47:00Z</dcterms:modified>
</cp:coreProperties>
</file>