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5A5" w:rsidRPr="009E15A5" w:rsidRDefault="009E15A5" w:rsidP="009E15A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ExpressJs</w:t>
      </w:r>
      <w:proofErr w:type="spellEnd"/>
    </w:p>
    <w:p w:rsidR="009E15A5" w:rsidRPr="009E15A5" w:rsidRDefault="009E15A5" w:rsidP="009E1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CRUD (</w:t>
      </w:r>
      <w:r w:rsidRPr="00F2593F">
        <w:rPr>
          <w:rFonts w:ascii="Times New Roman" w:eastAsia="Times New Roman" w:hAnsi="Times New Roman" w:cs="Times New Roman"/>
          <w:strike/>
          <w:sz w:val="24"/>
          <w:szCs w:val="24"/>
          <w:lang w:val="en-US" w:eastAsia="fr-FR"/>
        </w:rPr>
        <w:t>create</w:t>
      </w:r>
      <w:r w:rsidRPr="009E15A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read, update, delete)</w:t>
      </w:r>
    </w:p>
    <w:p w:rsidR="009E15A5" w:rsidRPr="009E15A5" w:rsidRDefault="009E15A5" w:rsidP="009E1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utiliser les méthodes HTTP adéquates (</w:t>
      </w:r>
      <w:r w:rsidRPr="00F2593F">
        <w:rPr>
          <w:rFonts w:ascii="Times New Roman" w:eastAsia="Times New Roman" w:hAnsi="Times New Roman" w:cs="Times New Roman"/>
          <w:strike/>
          <w:sz w:val="24"/>
          <w:szCs w:val="24"/>
          <w:lang w:eastAsia="fr-FR"/>
        </w:rPr>
        <w:t>GET</w:t>
      </w: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920B1">
        <w:rPr>
          <w:rFonts w:ascii="Times New Roman" w:eastAsia="Times New Roman" w:hAnsi="Times New Roman" w:cs="Times New Roman"/>
          <w:strike/>
          <w:sz w:val="24"/>
          <w:szCs w:val="24"/>
          <w:lang w:eastAsia="fr-FR"/>
        </w:rPr>
        <w:t>POST</w:t>
      </w: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651FD1">
        <w:rPr>
          <w:rFonts w:ascii="Times New Roman" w:eastAsia="Times New Roman" w:hAnsi="Times New Roman" w:cs="Times New Roman"/>
          <w:strike/>
          <w:sz w:val="24"/>
          <w:szCs w:val="24"/>
          <w:lang w:eastAsia="fr-FR"/>
        </w:rPr>
        <w:t>PUT</w:t>
      </w: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920B1">
        <w:rPr>
          <w:rFonts w:ascii="Times New Roman" w:eastAsia="Times New Roman" w:hAnsi="Times New Roman" w:cs="Times New Roman"/>
          <w:strike/>
          <w:sz w:val="24"/>
          <w:szCs w:val="24"/>
          <w:lang w:eastAsia="fr-FR"/>
        </w:rPr>
        <w:t>DELETE</w:t>
      </w: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9E15A5" w:rsidRPr="00651FD1" w:rsidRDefault="009E15A5" w:rsidP="009E1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fr-FR"/>
        </w:rPr>
      </w:pPr>
      <w:r w:rsidRPr="00651FD1">
        <w:rPr>
          <w:rFonts w:ascii="Times New Roman" w:eastAsia="Times New Roman" w:hAnsi="Times New Roman" w:cs="Times New Roman"/>
          <w:strike/>
          <w:sz w:val="24"/>
          <w:szCs w:val="24"/>
          <w:lang w:eastAsia="fr-FR"/>
        </w:rPr>
        <w:t>valider les paramètres des url (</w:t>
      </w:r>
      <w:proofErr w:type="spellStart"/>
      <w:r w:rsidRPr="00651FD1">
        <w:rPr>
          <w:rFonts w:ascii="Times New Roman" w:eastAsia="Times New Roman" w:hAnsi="Times New Roman" w:cs="Times New Roman"/>
          <w:strike/>
          <w:sz w:val="24"/>
          <w:szCs w:val="24"/>
          <w:lang w:eastAsia="fr-FR"/>
        </w:rPr>
        <w:t>query</w:t>
      </w:r>
      <w:proofErr w:type="spellEnd"/>
      <w:r w:rsidRPr="00651FD1">
        <w:rPr>
          <w:rFonts w:ascii="Times New Roman" w:eastAsia="Times New Roman" w:hAnsi="Times New Roman" w:cs="Times New Roman"/>
          <w:strike/>
          <w:sz w:val="24"/>
          <w:szCs w:val="24"/>
          <w:lang w:eastAsia="fr-FR"/>
        </w:rPr>
        <w:t xml:space="preserve">, </w:t>
      </w:r>
      <w:proofErr w:type="spellStart"/>
      <w:r w:rsidRPr="00651FD1">
        <w:rPr>
          <w:rFonts w:ascii="Times New Roman" w:eastAsia="Times New Roman" w:hAnsi="Times New Roman" w:cs="Times New Roman"/>
          <w:strike/>
          <w:sz w:val="24"/>
          <w:szCs w:val="24"/>
          <w:lang w:eastAsia="fr-FR"/>
        </w:rPr>
        <w:t>params</w:t>
      </w:r>
      <w:proofErr w:type="spellEnd"/>
      <w:r w:rsidRPr="00651FD1">
        <w:rPr>
          <w:rFonts w:ascii="Times New Roman" w:eastAsia="Times New Roman" w:hAnsi="Times New Roman" w:cs="Times New Roman"/>
          <w:strike/>
          <w:sz w:val="24"/>
          <w:szCs w:val="24"/>
          <w:lang w:eastAsia="fr-FR"/>
        </w:rPr>
        <w:t>, body) et renvoyer des erreurs</w:t>
      </w:r>
    </w:p>
    <w:p w:rsidR="009E15A5" w:rsidRPr="009E15A5" w:rsidRDefault="009E15A5" w:rsidP="009E1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gérer les erreurs correctement</w:t>
      </w:r>
    </w:p>
    <w:p w:rsidR="009E15A5" w:rsidRPr="00A920B1" w:rsidRDefault="009E15A5" w:rsidP="009E1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fr-FR"/>
        </w:rPr>
      </w:pPr>
      <w:r w:rsidRPr="00A920B1">
        <w:rPr>
          <w:rFonts w:ascii="Times New Roman" w:eastAsia="Times New Roman" w:hAnsi="Times New Roman" w:cs="Times New Roman"/>
          <w:strike/>
          <w:sz w:val="24"/>
          <w:szCs w:val="24"/>
          <w:lang w:eastAsia="fr-FR"/>
        </w:rPr>
        <w:t xml:space="preserve">découper l'application en </w:t>
      </w:r>
      <w:proofErr w:type="spellStart"/>
      <w:r w:rsidRPr="00A920B1">
        <w:rPr>
          <w:rFonts w:ascii="Times New Roman" w:eastAsia="Times New Roman" w:hAnsi="Times New Roman" w:cs="Times New Roman"/>
          <w:strike/>
          <w:sz w:val="24"/>
          <w:szCs w:val="24"/>
          <w:lang w:eastAsia="fr-FR"/>
        </w:rPr>
        <w:t>routers</w:t>
      </w:r>
      <w:proofErr w:type="spellEnd"/>
    </w:p>
    <w:p w:rsidR="009E15A5" w:rsidRPr="009E15A5" w:rsidRDefault="009E15A5" w:rsidP="009E15A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Technique</w:t>
      </w:r>
    </w:p>
    <w:p w:rsidR="009E15A5" w:rsidRPr="00F2593F" w:rsidRDefault="009E15A5" w:rsidP="009E15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fr-FR"/>
        </w:rPr>
      </w:pPr>
      <w:r w:rsidRPr="00F2593F">
        <w:rPr>
          <w:rFonts w:ascii="Times New Roman" w:eastAsia="Times New Roman" w:hAnsi="Times New Roman" w:cs="Times New Roman"/>
          <w:strike/>
          <w:sz w:val="24"/>
          <w:szCs w:val="24"/>
          <w:lang w:eastAsia="fr-FR"/>
        </w:rPr>
        <w:t xml:space="preserve">avoir au moins un appel à une promise (en syntaxe </w:t>
      </w:r>
      <w:proofErr w:type="spellStart"/>
      <w:r w:rsidRPr="00F2593F">
        <w:rPr>
          <w:rFonts w:ascii="Times New Roman" w:eastAsia="Times New Roman" w:hAnsi="Times New Roman" w:cs="Times New Roman"/>
          <w:strike/>
          <w:sz w:val="24"/>
          <w:szCs w:val="24"/>
          <w:lang w:eastAsia="fr-FR"/>
        </w:rPr>
        <w:t>async</w:t>
      </w:r>
      <w:proofErr w:type="spellEnd"/>
      <w:r w:rsidRPr="00F2593F">
        <w:rPr>
          <w:rFonts w:ascii="Times New Roman" w:eastAsia="Times New Roman" w:hAnsi="Times New Roman" w:cs="Times New Roman"/>
          <w:strike/>
          <w:sz w:val="24"/>
          <w:szCs w:val="24"/>
          <w:lang w:eastAsia="fr-FR"/>
        </w:rPr>
        <w:t>/</w:t>
      </w:r>
      <w:proofErr w:type="spellStart"/>
      <w:r w:rsidRPr="00F2593F">
        <w:rPr>
          <w:rFonts w:ascii="Times New Roman" w:eastAsia="Times New Roman" w:hAnsi="Times New Roman" w:cs="Times New Roman"/>
          <w:strike/>
          <w:sz w:val="24"/>
          <w:szCs w:val="24"/>
          <w:lang w:eastAsia="fr-FR"/>
        </w:rPr>
        <w:t>await</w:t>
      </w:r>
      <w:proofErr w:type="spellEnd"/>
      <w:r w:rsidRPr="00F2593F">
        <w:rPr>
          <w:rFonts w:ascii="Times New Roman" w:eastAsia="Times New Roman" w:hAnsi="Times New Roman" w:cs="Times New Roman"/>
          <w:strike/>
          <w:sz w:val="24"/>
          <w:szCs w:val="24"/>
          <w:lang w:eastAsia="fr-FR"/>
        </w:rPr>
        <w:t>). Vous pouvez créer la promise vous-même.</w:t>
      </w:r>
    </w:p>
    <w:p w:rsidR="009E15A5" w:rsidRPr="009E15A5" w:rsidRDefault="009E15A5" w:rsidP="009E15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avoir une bonne couverture de tests (s'approcher du 100% au maximum)</w:t>
      </w:r>
    </w:p>
    <w:p w:rsidR="009E15A5" w:rsidRPr="009E15A5" w:rsidRDefault="009E15A5" w:rsidP="009E15A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Documentation indiquant</w:t>
      </w:r>
    </w:p>
    <w:p w:rsidR="009E15A5" w:rsidRPr="009E15A5" w:rsidRDefault="009E15A5" w:rsidP="009E15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ce que fait l'application</w:t>
      </w:r>
    </w:p>
    <w:p w:rsidR="009E15A5" w:rsidRPr="00F2593F" w:rsidRDefault="009E15A5" w:rsidP="009E15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fr-FR"/>
        </w:rPr>
      </w:pPr>
      <w:r w:rsidRPr="00F2593F">
        <w:rPr>
          <w:rFonts w:ascii="Times New Roman" w:eastAsia="Times New Roman" w:hAnsi="Times New Roman" w:cs="Times New Roman"/>
          <w:strike/>
          <w:sz w:val="24"/>
          <w:szCs w:val="24"/>
          <w:lang w:eastAsia="fr-FR"/>
        </w:rPr>
        <w:t>comment l'installer</w:t>
      </w:r>
    </w:p>
    <w:p w:rsidR="009E15A5" w:rsidRPr="00F2593F" w:rsidRDefault="009E15A5" w:rsidP="009E15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fr-FR"/>
        </w:rPr>
      </w:pPr>
      <w:r w:rsidRPr="00F2593F">
        <w:rPr>
          <w:rFonts w:ascii="Times New Roman" w:eastAsia="Times New Roman" w:hAnsi="Times New Roman" w:cs="Times New Roman"/>
          <w:strike/>
          <w:sz w:val="24"/>
          <w:szCs w:val="24"/>
          <w:lang w:eastAsia="fr-FR"/>
        </w:rPr>
        <w:t>comment la démarrer</w:t>
      </w:r>
    </w:p>
    <w:p w:rsidR="009E15A5" w:rsidRPr="009E15A5" w:rsidRDefault="009E15A5" w:rsidP="009E15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la tester</w:t>
      </w:r>
    </w:p>
    <w:p w:rsidR="009E15A5" w:rsidRPr="009E15A5" w:rsidRDefault="009E15A5" w:rsidP="009E15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les routes disponibles et leurs paramètres</w:t>
      </w:r>
    </w:p>
    <w:bookmarkEnd w:id="0"/>
    <w:p w:rsidR="009950DF" w:rsidRDefault="009E15A5">
      <w:r>
        <w:br w:type="page"/>
      </w:r>
    </w:p>
    <w:p w:rsidR="006A1F61" w:rsidRDefault="009E15A5" w:rsidP="00B56FB3">
      <w:pPr>
        <w:pStyle w:val="Titre1bis"/>
        <w:spacing w:after="240"/>
      </w:pPr>
      <w:r>
        <w:lastRenderedPageBreak/>
        <w:t>Documentation</w:t>
      </w:r>
    </w:p>
    <w:p w:rsidR="00B56FB3" w:rsidRDefault="00B56FB3" w:rsidP="00B56FB3">
      <w:pPr>
        <w:pStyle w:val="Titre2bis"/>
      </w:pPr>
      <w:r>
        <w:t>L’application</w:t>
      </w:r>
    </w:p>
    <w:p w:rsidR="009E15A5" w:rsidRDefault="009E15A5" w:rsidP="009E15A5">
      <w:r>
        <w:t xml:space="preserve">L’application a pour but </w:t>
      </w:r>
      <w:r w:rsidR="009C73CD">
        <w:t>d’envoyer des anecdotes de chat</w:t>
      </w:r>
    </w:p>
    <w:p w:rsidR="00FF4A00" w:rsidRDefault="00501A86" w:rsidP="00FF4A00">
      <w:r>
        <w:t>La base de données prend la forme suivante :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115"/>
      </w:tblGrid>
      <w:tr w:rsidR="00FF4A00" w:rsidTr="00501A86">
        <w:trPr>
          <w:trHeight w:val="249"/>
        </w:trPr>
        <w:tc>
          <w:tcPr>
            <w:tcW w:w="1115" w:type="dxa"/>
            <w:tcBorders>
              <w:bottom w:val="single" w:sz="4" w:space="0" w:color="auto"/>
            </w:tcBorders>
            <w:shd w:val="clear" w:color="auto" w:fill="F3EAE1"/>
          </w:tcPr>
          <w:p w:rsidR="00FF4A00" w:rsidRDefault="009C73CD" w:rsidP="005553A9">
            <w:pPr>
              <w:jc w:val="center"/>
            </w:pPr>
            <w:proofErr w:type="spellStart"/>
            <w:r>
              <w:t>CatFact</w:t>
            </w:r>
            <w:proofErr w:type="spellEnd"/>
          </w:p>
        </w:tc>
      </w:tr>
      <w:tr w:rsidR="00FF4A00" w:rsidTr="00501A86">
        <w:trPr>
          <w:trHeight w:val="249"/>
        </w:trPr>
        <w:tc>
          <w:tcPr>
            <w:tcW w:w="1115" w:type="dxa"/>
            <w:tcBorders>
              <w:top w:val="single" w:sz="4" w:space="0" w:color="auto"/>
            </w:tcBorders>
          </w:tcPr>
          <w:p w:rsidR="00FF4A00" w:rsidRDefault="00FF4A00" w:rsidP="005553A9">
            <w:r>
              <w:t>Id</w:t>
            </w:r>
          </w:p>
        </w:tc>
      </w:tr>
      <w:tr w:rsidR="00FF4A00" w:rsidTr="00501A86">
        <w:trPr>
          <w:trHeight w:val="260"/>
        </w:trPr>
        <w:tc>
          <w:tcPr>
            <w:tcW w:w="1115" w:type="dxa"/>
          </w:tcPr>
          <w:p w:rsidR="00FF4A00" w:rsidRDefault="009C73CD" w:rsidP="005553A9">
            <w:r>
              <w:t>Fact</w:t>
            </w:r>
          </w:p>
        </w:tc>
      </w:tr>
    </w:tbl>
    <w:p w:rsidR="00373FDD" w:rsidRDefault="00373FDD" w:rsidP="009E15A5"/>
    <w:p w:rsidR="00A65A0A" w:rsidRDefault="008F0452" w:rsidP="009E15A5">
      <w:r>
        <w:t xml:space="preserve">Nous nous basons sur l’API suivante : </w:t>
      </w:r>
    </w:p>
    <w:p w:rsidR="008F0452" w:rsidRPr="008F0452" w:rsidRDefault="008F0452" w:rsidP="008F0452">
      <w:pPr>
        <w:shd w:val="clear" w:color="auto" w:fill="E7E6E6" w:themeFill="background2"/>
        <w:rPr>
          <w:rFonts w:ascii="Courier New" w:hAnsi="Courier New" w:cs="Courier New"/>
        </w:rPr>
      </w:pPr>
      <w:hyperlink r:id="rId5" w:history="1">
        <w:r w:rsidRPr="008F0452">
          <w:rPr>
            <w:rStyle w:val="Lienhypertexte"/>
            <w:rFonts w:ascii="Courier New" w:hAnsi="Courier New" w:cs="Courier New"/>
            <w:u w:val="none"/>
          </w:rPr>
          <w:t>https://alexwohlbruck.github.io/cat-facts/docs/</w:t>
        </w:r>
      </w:hyperlink>
    </w:p>
    <w:p w:rsidR="008F0452" w:rsidRDefault="00D42887" w:rsidP="009E15A5">
      <w:r>
        <w:t xml:space="preserve">En utilisant différent ID, nous pouvons obtenir les </w:t>
      </w:r>
      <w:proofErr w:type="spellStart"/>
      <w:r>
        <w:t>facts</w:t>
      </w:r>
      <w:proofErr w:type="spellEnd"/>
      <w:r>
        <w:t xml:space="preserve"> correspondantes. </w:t>
      </w:r>
    </w:p>
    <w:p w:rsidR="00A65A0A" w:rsidRDefault="00A65A0A" w:rsidP="009E15A5"/>
    <w:p w:rsidR="00A65A0A" w:rsidRDefault="00A65A0A" w:rsidP="009E15A5"/>
    <w:p w:rsidR="00B56FB3" w:rsidRDefault="00B56FB3" w:rsidP="00B56FB3">
      <w:pPr>
        <w:pStyle w:val="Titre2bis"/>
        <w:spacing w:line="240" w:lineRule="auto"/>
      </w:pPr>
      <w:r>
        <w:t>Installation des modules</w:t>
      </w:r>
    </w:p>
    <w:p w:rsidR="00B56FB3" w:rsidRDefault="00B56FB3" w:rsidP="009E15A5">
      <w:r>
        <w:t xml:space="preserve">Après avoir récupérer le projet, vérifier l’existence du fichier </w:t>
      </w:r>
      <w:proofErr w:type="spellStart"/>
      <w:r w:rsidRPr="00B56FB3">
        <w:rPr>
          <w:rFonts w:ascii="Courier New" w:hAnsi="Courier New" w:cs="Courier New"/>
        </w:rPr>
        <w:t>package.json</w:t>
      </w:r>
      <w:proofErr w:type="spellEnd"/>
      <w:r>
        <w:t xml:space="preserve"> et faire la commande suivante :</w:t>
      </w:r>
    </w:p>
    <w:p w:rsidR="00B56FB3" w:rsidRPr="00B56FB3" w:rsidRDefault="00B56FB3" w:rsidP="00B56FB3">
      <w:pPr>
        <w:shd w:val="clear" w:color="auto" w:fill="E7E6E6" w:themeFill="background2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</w:t>
      </w:r>
      <w:r w:rsidRPr="00B56FB3">
        <w:rPr>
          <w:rFonts w:ascii="Courier New" w:hAnsi="Courier New" w:cs="Courier New"/>
        </w:rPr>
        <w:t>pm</w:t>
      </w:r>
      <w:proofErr w:type="spellEnd"/>
      <w:proofErr w:type="gramEnd"/>
      <w:r w:rsidRPr="00B56FB3">
        <w:rPr>
          <w:rFonts w:ascii="Courier New" w:hAnsi="Courier New" w:cs="Courier New"/>
        </w:rPr>
        <w:t xml:space="preserve"> </w:t>
      </w:r>
      <w:proofErr w:type="spellStart"/>
      <w:r w:rsidRPr="00B56FB3">
        <w:rPr>
          <w:rFonts w:ascii="Courier New" w:hAnsi="Courier New" w:cs="Courier New"/>
        </w:rPr>
        <w:t>install</w:t>
      </w:r>
      <w:proofErr w:type="spellEnd"/>
    </w:p>
    <w:p w:rsidR="00B56FB3" w:rsidRDefault="00B56FB3" w:rsidP="009E15A5">
      <w:r>
        <w:t xml:space="preserve">Dans le fichier </w:t>
      </w:r>
      <w:proofErr w:type="spellStart"/>
      <w:r w:rsidRPr="00B56FB3">
        <w:rPr>
          <w:rFonts w:ascii="Courier New" w:hAnsi="Courier New" w:cs="Courier New"/>
        </w:rPr>
        <w:t>package.json</w:t>
      </w:r>
      <w:proofErr w:type="spellEnd"/>
      <w:r>
        <w:t xml:space="preserve">, nous retrouvons les modules suivants : </w:t>
      </w:r>
    </w:p>
    <w:p w:rsidR="00B56FB3" w:rsidRDefault="00B56FB3" w:rsidP="00B56FB3">
      <w:pPr>
        <w:pStyle w:val="Paragraphedeliste"/>
        <w:numPr>
          <w:ilvl w:val="0"/>
          <w:numId w:val="4"/>
        </w:numPr>
      </w:pPr>
      <w:proofErr w:type="spellStart"/>
      <w:r>
        <w:t>npm</w:t>
      </w:r>
      <w:proofErr w:type="spellEnd"/>
    </w:p>
    <w:p w:rsidR="00B56FB3" w:rsidRDefault="00B56FB3" w:rsidP="00B56FB3">
      <w:pPr>
        <w:pStyle w:val="Paragraphedeliste"/>
        <w:numPr>
          <w:ilvl w:val="0"/>
          <w:numId w:val="4"/>
        </w:numPr>
      </w:pPr>
      <w:proofErr w:type="spellStart"/>
      <w:r>
        <w:t>babel</w:t>
      </w:r>
      <w:proofErr w:type="spellEnd"/>
    </w:p>
    <w:p w:rsidR="00B56FB3" w:rsidRDefault="00B56FB3" w:rsidP="00B56FB3">
      <w:pPr>
        <w:pStyle w:val="Paragraphedeliste"/>
        <w:numPr>
          <w:ilvl w:val="0"/>
          <w:numId w:val="4"/>
        </w:numPr>
      </w:pPr>
      <w:r>
        <w:t>express</w:t>
      </w:r>
    </w:p>
    <w:p w:rsidR="00B56FB3" w:rsidRDefault="00B56FB3" w:rsidP="00B56FB3">
      <w:pPr>
        <w:pStyle w:val="Paragraphedeliste"/>
        <w:numPr>
          <w:ilvl w:val="0"/>
          <w:numId w:val="4"/>
        </w:numPr>
      </w:pPr>
      <w:proofErr w:type="spellStart"/>
      <w:r>
        <w:t>axios</w:t>
      </w:r>
      <w:proofErr w:type="spellEnd"/>
    </w:p>
    <w:p w:rsidR="00B56FB3" w:rsidRDefault="00B56FB3" w:rsidP="00B56FB3">
      <w:pPr>
        <w:pStyle w:val="Paragraphedeliste"/>
        <w:numPr>
          <w:ilvl w:val="0"/>
          <w:numId w:val="4"/>
        </w:numPr>
      </w:pPr>
      <w:proofErr w:type="spellStart"/>
      <w:r>
        <w:t>lowdb</w:t>
      </w:r>
      <w:proofErr w:type="spellEnd"/>
    </w:p>
    <w:p w:rsidR="00B56FB3" w:rsidRDefault="00B56FB3" w:rsidP="00B56FB3">
      <w:pPr>
        <w:pStyle w:val="Paragraphedeliste"/>
        <w:numPr>
          <w:ilvl w:val="0"/>
          <w:numId w:val="4"/>
        </w:numPr>
      </w:pPr>
      <w:proofErr w:type="spellStart"/>
      <w:r>
        <w:t>jest</w:t>
      </w:r>
      <w:proofErr w:type="spellEnd"/>
    </w:p>
    <w:p w:rsidR="00FF4A00" w:rsidRDefault="00FF4A00" w:rsidP="00B56FB3">
      <w:pPr>
        <w:pStyle w:val="Paragraphedeliste"/>
        <w:numPr>
          <w:ilvl w:val="0"/>
          <w:numId w:val="4"/>
        </w:numPr>
      </w:pPr>
      <w:proofErr w:type="spellStart"/>
      <w:r>
        <w:t>supertest</w:t>
      </w:r>
      <w:proofErr w:type="spellEnd"/>
    </w:p>
    <w:p w:rsidR="00FF4A00" w:rsidRDefault="00FF4A00" w:rsidP="00FF4A00"/>
    <w:p w:rsidR="00B56FB3" w:rsidRDefault="00FF4A00" w:rsidP="00FF4A00">
      <w:pPr>
        <w:pStyle w:val="Titre2bis"/>
      </w:pPr>
      <w:r>
        <w:t>Démarrage de l’application</w:t>
      </w:r>
    </w:p>
    <w:p w:rsidR="00FF4A00" w:rsidRDefault="00FF4A00" w:rsidP="00B56FB3">
      <w:r>
        <w:t xml:space="preserve">Pour démarrer l’application, utiliser la commande suivante : </w:t>
      </w:r>
    </w:p>
    <w:p w:rsidR="00FF4A00" w:rsidRPr="00FF4A00" w:rsidRDefault="00FF4A00" w:rsidP="00FF4A00">
      <w:pPr>
        <w:shd w:val="clear" w:color="auto" w:fill="E7E6E6" w:themeFill="background2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</w:t>
      </w:r>
      <w:r w:rsidRPr="00FF4A00">
        <w:rPr>
          <w:rFonts w:ascii="Courier New" w:hAnsi="Courier New" w:cs="Courier New"/>
        </w:rPr>
        <w:t>pm</w:t>
      </w:r>
      <w:proofErr w:type="spellEnd"/>
      <w:proofErr w:type="gramEnd"/>
      <w:r w:rsidRPr="00FF4A00">
        <w:rPr>
          <w:rFonts w:ascii="Courier New" w:hAnsi="Courier New" w:cs="Courier New"/>
        </w:rPr>
        <w:t xml:space="preserve"> </w:t>
      </w:r>
      <w:proofErr w:type="spellStart"/>
      <w:r w:rsidRPr="00FF4A00">
        <w:rPr>
          <w:rFonts w:ascii="Courier New" w:hAnsi="Courier New" w:cs="Courier New"/>
        </w:rPr>
        <w:t>run</w:t>
      </w:r>
      <w:proofErr w:type="spellEnd"/>
      <w:r w:rsidRPr="00FF4A00">
        <w:rPr>
          <w:rFonts w:ascii="Courier New" w:hAnsi="Courier New" w:cs="Courier New"/>
        </w:rPr>
        <w:t xml:space="preserve"> </w:t>
      </w:r>
      <w:proofErr w:type="spellStart"/>
      <w:r w:rsidR="00496048" w:rsidRPr="00496048">
        <w:rPr>
          <w:rFonts w:ascii="Courier New" w:hAnsi="Courier New" w:cs="Courier New"/>
        </w:rPr>
        <w:t>start</w:t>
      </w:r>
      <w:proofErr w:type="spellEnd"/>
    </w:p>
    <w:p w:rsidR="00FF4A00" w:rsidRDefault="00FF4A00" w:rsidP="00B56FB3"/>
    <w:p w:rsidR="00FF4A00" w:rsidRDefault="00FF4A00" w:rsidP="00FF4A00">
      <w:pPr>
        <w:pStyle w:val="Titre2bis"/>
      </w:pPr>
      <w:r>
        <w:t>Tester l’application</w:t>
      </w:r>
    </w:p>
    <w:p w:rsidR="00FF4A00" w:rsidRDefault="00FF4A00" w:rsidP="00B56FB3"/>
    <w:p w:rsidR="00FF4A00" w:rsidRDefault="00FF4A00" w:rsidP="00FF4A00">
      <w:pPr>
        <w:pStyle w:val="Titre2bis"/>
      </w:pPr>
      <w:r>
        <w:t>Routes disponibles &amp; paramètres</w:t>
      </w:r>
    </w:p>
    <w:p w:rsidR="008F0452" w:rsidRDefault="00A65A0A" w:rsidP="00B56FB3">
      <w:r>
        <w:t>Routes de la méthode GET</w:t>
      </w:r>
    </w:p>
    <w:p w:rsidR="009C73CD" w:rsidRPr="008F0452" w:rsidRDefault="009C73CD" w:rsidP="008F0452">
      <w:pPr>
        <w:shd w:val="clear" w:color="auto" w:fill="E7E6E6" w:themeFill="background2"/>
        <w:rPr>
          <w:rFonts w:ascii="Courier New" w:hAnsi="Courier New" w:cs="Courier New"/>
          <w:shd w:val="clear" w:color="auto" w:fill="E7E6E6" w:themeFill="background2"/>
        </w:rPr>
      </w:pPr>
      <w:r w:rsidRPr="008F0452">
        <w:rPr>
          <w:rFonts w:ascii="Courier New" w:hAnsi="Courier New" w:cs="Courier New"/>
          <w:shd w:val="clear" w:color="auto" w:fill="E7E6E6" w:themeFill="background2"/>
        </w:rPr>
        <w:t>/</w:t>
      </w:r>
      <w:proofErr w:type="spellStart"/>
      <w:r w:rsidR="008F0452">
        <w:rPr>
          <w:rFonts w:ascii="Courier New" w:hAnsi="Courier New" w:cs="Courier New"/>
          <w:shd w:val="clear" w:color="auto" w:fill="E7E6E6" w:themeFill="background2"/>
        </w:rPr>
        <w:t>f</w:t>
      </w:r>
      <w:r w:rsidR="00AD705C" w:rsidRPr="008F0452">
        <w:rPr>
          <w:rFonts w:ascii="Courier New" w:hAnsi="Courier New" w:cs="Courier New"/>
          <w:shd w:val="clear" w:color="auto" w:fill="E7E6E6" w:themeFill="background2"/>
        </w:rPr>
        <w:t>a</w:t>
      </w:r>
      <w:r w:rsidR="00BE605D">
        <w:rPr>
          <w:rFonts w:ascii="Courier New" w:hAnsi="Courier New" w:cs="Courier New"/>
          <w:shd w:val="clear" w:color="auto" w:fill="E7E6E6" w:themeFill="background2"/>
        </w:rPr>
        <w:t>c</w:t>
      </w:r>
      <w:r w:rsidR="00AD705C" w:rsidRPr="008F0452">
        <w:rPr>
          <w:rFonts w:ascii="Courier New" w:hAnsi="Courier New" w:cs="Courier New"/>
          <w:shd w:val="clear" w:color="auto" w:fill="E7E6E6" w:themeFill="background2"/>
        </w:rPr>
        <w:t>ts</w:t>
      </w:r>
      <w:proofErr w:type="spellEnd"/>
      <w:r w:rsidR="008F0452" w:rsidRPr="008F0452">
        <w:rPr>
          <w:rFonts w:ascii="Courier New" w:hAnsi="Courier New" w:cs="Courier New"/>
          <w:shd w:val="clear" w:color="auto" w:fill="E7E6E6" w:themeFill="background2"/>
        </w:rPr>
        <w:t>/:</w:t>
      </w:r>
      <w:proofErr w:type="spellStart"/>
      <w:r w:rsidR="008F0452" w:rsidRPr="008F0452">
        <w:rPr>
          <w:rFonts w:ascii="Courier New" w:hAnsi="Courier New" w:cs="Courier New"/>
          <w:shd w:val="clear" w:color="auto" w:fill="E7E6E6" w:themeFill="background2"/>
        </w:rPr>
        <w:t>factID</w:t>
      </w:r>
      <w:proofErr w:type="spellEnd"/>
      <w:r w:rsidR="008F0452" w:rsidRPr="008F0452">
        <w:rPr>
          <w:rFonts w:ascii="Courier New" w:hAnsi="Courier New" w:cs="Courier New"/>
          <w:shd w:val="clear" w:color="auto" w:fill="E7E6E6" w:themeFill="background2"/>
        </w:rPr>
        <w:t xml:space="preserve">                                   </w:t>
      </w:r>
    </w:p>
    <w:p w:rsidR="00711EC9" w:rsidRDefault="003D1419" w:rsidP="009E15A5">
      <w:r>
        <w:lastRenderedPageBreak/>
        <w:t xml:space="preserve">Route de la méthode DELETE </w:t>
      </w:r>
    </w:p>
    <w:p w:rsidR="00A262B9" w:rsidRPr="00A262B9" w:rsidRDefault="00A262B9" w:rsidP="00A262B9">
      <w:pPr>
        <w:shd w:val="clear" w:color="auto" w:fill="E7E6E6" w:themeFill="background2"/>
        <w:rPr>
          <w:rFonts w:ascii="Courier New" w:hAnsi="Courier New" w:cs="Courier New"/>
        </w:rPr>
      </w:pPr>
      <w:r w:rsidRPr="00A262B9">
        <w:rPr>
          <w:rFonts w:ascii="Courier New" w:hAnsi="Courier New" w:cs="Courier New"/>
        </w:rPr>
        <w:t>/</w:t>
      </w:r>
      <w:proofErr w:type="spellStart"/>
      <w:r w:rsidRPr="00A262B9">
        <w:rPr>
          <w:rFonts w:ascii="Courier New" w:hAnsi="Courier New" w:cs="Courier New"/>
        </w:rPr>
        <w:t>delete</w:t>
      </w:r>
      <w:proofErr w:type="spellEnd"/>
      <w:r w:rsidRPr="00A262B9">
        <w:rPr>
          <w:rFonts w:ascii="Courier New" w:hAnsi="Courier New" w:cs="Courier New"/>
        </w:rPr>
        <w:t> / </w:t>
      </w:r>
      <w:proofErr w:type="gramStart"/>
      <w:r w:rsidRPr="00A262B9">
        <w:rPr>
          <w:rFonts w:ascii="Courier New" w:hAnsi="Courier New" w:cs="Courier New"/>
        </w:rPr>
        <w:t>:id</w:t>
      </w:r>
      <w:proofErr w:type="gramEnd"/>
    </w:p>
    <w:p w:rsidR="00A920B1" w:rsidRDefault="00A920B1" w:rsidP="009E15A5">
      <w:r>
        <w:t>Route pour la méthode POST</w:t>
      </w:r>
    </w:p>
    <w:p w:rsidR="00385600" w:rsidRPr="00385600" w:rsidRDefault="00385600" w:rsidP="00385600">
      <w:pPr>
        <w:shd w:val="clear" w:color="auto" w:fill="E7E6E6" w:themeFill="background2"/>
        <w:rPr>
          <w:rFonts w:ascii="Courier New" w:hAnsi="Courier New" w:cs="Courier New"/>
        </w:rPr>
      </w:pPr>
      <w:r w:rsidRPr="00385600">
        <w:rPr>
          <w:rFonts w:ascii="Courier New" w:hAnsi="Courier New" w:cs="Courier New"/>
        </w:rPr>
        <w:t>/</w:t>
      </w:r>
      <w:proofErr w:type="spellStart"/>
      <w:r w:rsidRPr="00385600">
        <w:rPr>
          <w:rFonts w:ascii="Courier New" w:hAnsi="Courier New" w:cs="Courier New"/>
        </w:rPr>
        <w:t>add</w:t>
      </w:r>
      <w:proofErr w:type="spellEnd"/>
    </w:p>
    <w:p w:rsidR="00385600" w:rsidRDefault="00385600" w:rsidP="009E15A5">
      <w:r>
        <w:t>Route pour la méthode PUT</w:t>
      </w:r>
    </w:p>
    <w:p w:rsidR="00115EB3" w:rsidRPr="00B86409" w:rsidRDefault="00115EB3" w:rsidP="00115EB3">
      <w:pPr>
        <w:shd w:val="clear" w:color="auto" w:fill="E7E6E6" w:themeFill="background2"/>
        <w:rPr>
          <w:rFonts w:ascii="Courier New" w:hAnsi="Courier New" w:cs="Courier New"/>
        </w:rPr>
      </w:pPr>
      <w:r w:rsidRPr="00B86409">
        <w:rPr>
          <w:rFonts w:ascii="Courier New" w:hAnsi="Courier New" w:cs="Courier New"/>
        </w:rPr>
        <w:t>/update</w:t>
      </w:r>
    </w:p>
    <w:p w:rsidR="00A920B1" w:rsidRDefault="00385600" w:rsidP="009E15A5">
      <w:r>
        <w:t>Route pour voir l’historique</w:t>
      </w:r>
    </w:p>
    <w:p w:rsidR="00385600" w:rsidRPr="00385600" w:rsidRDefault="00385600" w:rsidP="00385600">
      <w:pPr>
        <w:shd w:val="clear" w:color="auto" w:fill="E7E6E6" w:themeFill="background2"/>
        <w:rPr>
          <w:rFonts w:ascii="Courier New" w:hAnsi="Courier New" w:cs="Courier New"/>
        </w:rPr>
      </w:pPr>
      <w:r w:rsidRPr="00385600">
        <w:rPr>
          <w:rFonts w:ascii="Courier New" w:hAnsi="Courier New" w:cs="Courier New"/>
        </w:rPr>
        <w:t>/all</w:t>
      </w:r>
    </w:p>
    <w:p w:rsidR="00385600" w:rsidRPr="009E15A5" w:rsidRDefault="00385600" w:rsidP="009E15A5"/>
    <w:sectPr w:rsidR="00385600" w:rsidRPr="009E15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D85E78"/>
    <w:multiLevelType w:val="multilevel"/>
    <w:tmpl w:val="FD6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9004A8"/>
    <w:multiLevelType w:val="multilevel"/>
    <w:tmpl w:val="9B90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8B3E6F"/>
    <w:multiLevelType w:val="hybridMultilevel"/>
    <w:tmpl w:val="81284332"/>
    <w:lvl w:ilvl="0" w:tplc="EA2C4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B307A"/>
    <w:multiLevelType w:val="multilevel"/>
    <w:tmpl w:val="EFA4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FE5405"/>
    <w:multiLevelType w:val="multilevel"/>
    <w:tmpl w:val="1496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A5"/>
    <w:rsid w:val="00115EB3"/>
    <w:rsid w:val="002639EE"/>
    <w:rsid w:val="00371D7B"/>
    <w:rsid w:val="00373FDD"/>
    <w:rsid w:val="00385600"/>
    <w:rsid w:val="003D1419"/>
    <w:rsid w:val="0046480B"/>
    <w:rsid w:val="00496048"/>
    <w:rsid w:val="00501A86"/>
    <w:rsid w:val="005C5A1D"/>
    <w:rsid w:val="00651FD1"/>
    <w:rsid w:val="006A0D88"/>
    <w:rsid w:val="006A1F61"/>
    <w:rsid w:val="006C0DCA"/>
    <w:rsid w:val="00711EC9"/>
    <w:rsid w:val="008F0452"/>
    <w:rsid w:val="009950DF"/>
    <w:rsid w:val="009C73CD"/>
    <w:rsid w:val="009E15A5"/>
    <w:rsid w:val="00A236E9"/>
    <w:rsid w:val="00A262B9"/>
    <w:rsid w:val="00A65A0A"/>
    <w:rsid w:val="00A920B1"/>
    <w:rsid w:val="00AD705C"/>
    <w:rsid w:val="00B56FB3"/>
    <w:rsid w:val="00B7219B"/>
    <w:rsid w:val="00B86409"/>
    <w:rsid w:val="00BE605D"/>
    <w:rsid w:val="00D42887"/>
    <w:rsid w:val="00D6415D"/>
    <w:rsid w:val="00DC4115"/>
    <w:rsid w:val="00F2593F"/>
    <w:rsid w:val="00FF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2D766-2FAC-4736-83D0-D8795834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0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0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bis">
    <w:name w:val="Titre 1 bis"/>
    <w:basedOn w:val="Titre1"/>
    <w:link w:val="Titre1bisCar"/>
    <w:qFormat/>
    <w:rsid w:val="006C0DCA"/>
    <w:rPr>
      <w:color w:val="BF2B17"/>
      <w:sz w:val="40"/>
    </w:rPr>
  </w:style>
  <w:style w:type="character" w:customStyle="1" w:styleId="Titre1bisCar">
    <w:name w:val="Titre 1 bis Car"/>
    <w:basedOn w:val="Titre1Car"/>
    <w:link w:val="Titre1bis"/>
    <w:rsid w:val="006C0DCA"/>
    <w:rPr>
      <w:rFonts w:asciiTheme="majorHAnsi" w:eastAsiaTheme="majorEastAsia" w:hAnsiTheme="majorHAnsi" w:cstheme="majorBidi"/>
      <w:color w:val="BF2B17"/>
      <w:sz w:val="40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6C0D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2bis">
    <w:name w:val="Titre 2 bis"/>
    <w:basedOn w:val="Titre2"/>
    <w:link w:val="Titre2bisCar"/>
    <w:qFormat/>
    <w:rsid w:val="006C0DCA"/>
    <w:rPr>
      <w:color w:val="A04444"/>
    </w:rPr>
  </w:style>
  <w:style w:type="character" w:customStyle="1" w:styleId="Titre2bisCar">
    <w:name w:val="Titre 2 bis Car"/>
    <w:basedOn w:val="Titre2Car"/>
    <w:link w:val="Titre2bis"/>
    <w:rsid w:val="006C0DCA"/>
    <w:rPr>
      <w:rFonts w:asciiTheme="majorHAnsi" w:eastAsiaTheme="majorEastAsia" w:hAnsiTheme="majorHAnsi" w:cstheme="majorBidi"/>
      <w:color w:val="A04444"/>
      <w:sz w:val="26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6C0D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E1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9E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11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11EC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ource">
    <w:name w:val="source"/>
    <w:basedOn w:val="Policepardfaut"/>
    <w:rsid w:val="00711EC9"/>
  </w:style>
  <w:style w:type="paragraph" w:styleId="Paragraphedeliste">
    <w:name w:val="List Paragraph"/>
    <w:basedOn w:val="Normal"/>
    <w:uiPriority w:val="34"/>
    <w:qFormat/>
    <w:rsid w:val="00B56FB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65A0A"/>
    <w:rPr>
      <w:color w:val="0563C1" w:themeColor="hyperlink"/>
      <w:u w:val="single"/>
    </w:rPr>
  </w:style>
  <w:style w:type="character" w:customStyle="1" w:styleId="crayon-s">
    <w:name w:val="crayon-s"/>
    <w:basedOn w:val="Policepardfaut"/>
    <w:rsid w:val="003D1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1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0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7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0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exwohlbruck.github.io/cat-facts/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21</cp:revision>
  <dcterms:created xsi:type="dcterms:W3CDTF">2019-01-18T08:13:00Z</dcterms:created>
  <dcterms:modified xsi:type="dcterms:W3CDTF">2019-01-18T14:31:00Z</dcterms:modified>
</cp:coreProperties>
</file>