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8200" w:hRule="atLeast"/>
        </w:trPr>
        <w:tc>
          <w:tcPr>
            <w:tcW w:type="dxa" w:w="9638"/>
            <w:tcBorders>
              <w:top w:val="none" w:color="FFFFFF" w:sz="0"/>
              <w:left w:val="none" w:color="FFFFFF" w:sz="0"/>
              <w:bottom w:val="none" w:color="FFFFFF" w:sz="0"/>
              <w:right w:val="none" w:color="FFFFFF" w:sz="0"/>
            </w:tcBorders>
            <w:shd w:fill="13111C" w:val="clear"/>
            <w:tcMar>
              <w:top w:type="dxa" w:w="600"/>
              <w:left w:type="dxa" w:w="600"/>
              <w:bottom w:type="dxa" w:w="500"/>
              <w:right w:type="dxa" w:w="600"/>
            </w:tcMar>
          </w:tcPr>
          <w:p>
            <w:pPr>
              <w:spacing w:after="700"/>
            </w:pPr>
            <w:r>
              <w:rPr>
                <w:rFonts w:ascii="Arial" w:cs="Arial" w:eastAsia="Arial" w:hAnsi="Arial"/>
                <w:b/>
                <w:bCs/>
                <w:color w:val="C8FF3D"/>
                <w:spacing w:val="60"/>
                <w:sz w:val="17"/>
                <w:szCs w:val="17"/>
              </w:rPr>
              <w:t xml:space="preserve">PROYECTO WEB  ·  QUINTO SEMESTRE</w:t>
            </w:r>
          </w:p>
          <w:p>
            <w:pPr>
              <w:spacing w:after="500"/>
            </w:pPr>
            <w:r>
              <w:drawing>
                <wp:inline distT="0" distB="0" distL="0" distR="0">
                  <wp:extent cx="1143000" cy="1143000"/>
                  <wp:effectExtent t="0" r="0" b="0" l="0"/>
                  <wp:docPr id="1" name="logo" descr="Logo de Pixela" title="Logo Pix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43000"/>
                          </a:xfrm>
                          <a:prstGeom prst="rect">
                            <a:avLst/>
                          </a:prstGeom>
                        </pic:spPr>
                      </pic:pic>
                    </a:graphicData>
                  </a:graphic>
                </wp:inline>
              </w:drawing>
            </w:r>
          </w:p>
          <w:p>
            <w:pPr>
              <w:spacing w:after="120"/>
            </w:pPr>
            <w:r>
              <w:rPr>
                <w:rFonts w:ascii="Arial" w:cs="Arial" w:eastAsia="Arial" w:hAnsi="Arial"/>
                <w:b/>
                <w:bCs/>
                <w:color w:val="B9B3D1"/>
                <w:spacing w:val="50"/>
                <w:sz w:val="22"/>
                <w:szCs w:val="22"/>
              </w:rPr>
              <w:t xml:space="preserve">INFORME INDIVIDUAL</w:t>
            </w:r>
          </w:p>
          <w:p>
            <w:pPr>
              <w:spacing w:after="200"/>
            </w:pPr>
            <w:r>
              <w:rPr>
                <w:rFonts w:ascii="Arial" w:cs="Arial" w:eastAsia="Arial" w:hAnsi="Arial"/>
                <w:b/>
                <w:bCs/>
                <w:color w:val="13111C"/>
                <w:sz w:val="40"/>
                <w:szCs w:val="40"/>
                <w:shd w:fill="C8FF3D" w:val="clear"/>
              </w:rPr>
              <w:t xml:space="preserve">  Semana 3  </w:t>
            </w:r>
          </w:p>
          <w:p>
            <w:pPr>
              <w:spacing w:after="200"/>
            </w:pPr>
            <w:r>
              <w:rPr>
                <w:rFonts w:ascii="Arial" w:cs="Arial" w:eastAsia="Arial" w:hAnsi="Arial"/>
                <w:b/>
                <w:bCs/>
                <w:color w:val="FFFFFF"/>
                <w:sz w:val="64"/>
                <w:szCs w:val="64"/>
              </w:rPr>
              <w:t xml:space="preserve">El Panel</w:t>
            </w:r>
          </w:p>
          <w:p>
            <w:pPr>
              <w:spacing w:after="0" w:line="320"/>
            </w:pPr>
            <w:r>
              <w:rPr>
                <w:rFonts w:ascii="Arial" w:cs="Arial" w:eastAsia="Arial" w:hAnsi="Arial"/>
                <w:color w:val="C9C3E3"/>
                <w:sz w:val="24"/>
                <w:szCs w:val="24"/>
              </w:rPr>
              <w:t xml:space="preserve">Panel de control responsive: selector de colores, gestor de menús y edición de contenido</w:t>
            </w:r>
          </w:p>
        </w:tc>
      </w:tr>
      <w:tr>
        <w:trPr>
          <w:trHeight w:val="160" w:hRule="exact"/>
        </w:trPr>
        <w:tc>
          <w:tcPr>
            <w:tcW w:type="dxa" w:w="9638"/>
            <w:tcBorders>
              <w:top w:val="none" w:color="FFFFFF" w:sz="0"/>
              <w:left w:val="none" w:color="FFFFFF" w:sz="0"/>
              <w:bottom w:val="none" w:color="FFFFFF" w:sz="0"/>
              <w:right w:val="none" w:color="FFFFFF" w:sz="0"/>
            </w:tcBorders>
            <w:shd w:fill="C8FF3D" w:val="clear"/>
          </w:tcPr>
          <w:p/>
        </w:tc>
      </w:tr>
    </w:tbl>
    <w:p>
      <w:pPr>
        <w:spacing w:after="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none" w:color="FFFFFF" w:sz="0"/>
              <w:left w:val="none" w:color="FFFFFF" w:sz="0"/>
              <w:bottom w:val="single" w:color="DCD3F5" w:sz="4"/>
              <w:right w:val="none" w:color="FFFFFF" w:sz="0"/>
            </w:tcBorders>
            <w:tcMar>
              <w:top w:type="dxa" w:w="110"/>
              <w:left w:type="dxa" w:w="120"/>
              <w:bottom w:type="dxa" w:w="110"/>
              <w:right w:type="dxa" w:w="120"/>
            </w:tcMar>
          </w:tcPr>
          <w:p>
            <w:r>
              <w:rPr>
                <w:rFonts w:ascii="Arial" w:cs="Arial" w:eastAsia="Arial" w:hAnsi="Arial"/>
                <w:b/>
                <w:bCs/>
                <w:color w:val="6D28D9"/>
                <w:spacing w:val="30"/>
                <w:sz w:val="17"/>
                <w:szCs w:val="17"/>
              </w:rPr>
              <w:t xml:space="preserve">PROYECTO</w:t>
            </w:r>
          </w:p>
        </w:tc>
        <w:tc>
          <w:tcPr>
            <w:tcW w:type="dxa" w:w="7038"/>
            <w:tcBorders>
              <w:top w:val="none" w:color="FFFFFF" w:sz="0"/>
              <w:left w:val="none" w:color="FFFFFF" w:sz="0"/>
              <w:bottom w:val="single" w:color="DCD3F5" w:sz="4"/>
              <w:right w:val="none" w:color="FFFFFF" w:sz="0"/>
            </w:tcBorders>
            <w:tcMar>
              <w:top w:type="dxa" w:w="110"/>
              <w:left w:type="dxa" w:w="120"/>
              <w:bottom w:type="dxa" w:w="110"/>
              <w:right w:type="dxa" w:w="120"/>
            </w:tcMar>
          </w:tcPr>
          <w:p>
            <w:r>
              <w:rPr>
                <w:rFonts w:ascii="Arial" w:cs="Arial" w:eastAsia="Arial" w:hAnsi="Arial"/>
                <w:color w:val="13111C"/>
                <w:sz w:val="22"/>
                <w:szCs w:val="22"/>
              </w:rPr>
              <w:t xml:space="preserve">Pixela CMS — Sistema web autónomo (Full-CMS)</w:t>
            </w:r>
          </w:p>
        </w:tc>
      </w:tr>
      <w:tr>
        <w:tc>
          <w:tcPr>
            <w:tcW w:type="dxa" w:w="2600"/>
            <w:tcBorders>
              <w:top w:val="none" w:color="FFFFFF" w:sz="0"/>
              <w:left w:val="none" w:color="FFFFFF" w:sz="0"/>
              <w:bottom w:val="single" w:color="DCD3F5" w:sz="4"/>
              <w:right w:val="none" w:color="FFFFFF" w:sz="0"/>
            </w:tcBorders>
            <w:tcMar>
              <w:top w:type="dxa" w:w="110"/>
              <w:left w:type="dxa" w:w="120"/>
              <w:bottom w:type="dxa" w:w="110"/>
              <w:right w:type="dxa" w:w="120"/>
            </w:tcMar>
          </w:tcPr>
          <w:p>
            <w:r>
              <w:rPr>
                <w:rFonts w:ascii="Arial" w:cs="Arial" w:eastAsia="Arial" w:hAnsi="Arial"/>
                <w:b/>
                <w:bCs/>
                <w:color w:val="6D28D9"/>
                <w:spacing w:val="30"/>
                <w:sz w:val="17"/>
                <w:szCs w:val="17"/>
              </w:rPr>
              <w:t xml:space="preserve">ESTUDIANTE</w:t>
            </w:r>
          </w:p>
        </w:tc>
        <w:tc>
          <w:tcPr>
            <w:tcW w:type="dxa" w:w="7038"/>
            <w:tcBorders>
              <w:top w:val="none" w:color="FFFFFF" w:sz="0"/>
              <w:left w:val="none" w:color="FFFFFF" w:sz="0"/>
              <w:bottom w:val="single" w:color="DCD3F5" w:sz="4"/>
              <w:right w:val="none" w:color="FFFFFF" w:sz="0"/>
            </w:tcBorders>
            <w:tcMar>
              <w:top w:type="dxa" w:w="110"/>
              <w:left w:type="dxa" w:w="120"/>
              <w:bottom w:type="dxa" w:w="110"/>
              <w:right w:type="dxa" w:w="120"/>
            </w:tcMar>
          </w:tcPr>
          <w:p>
            <w:r>
              <w:rPr>
                <w:rFonts w:ascii="Arial" w:cs="Arial" w:eastAsia="Arial" w:hAnsi="Arial"/>
                <w:color w:val="13111C"/>
                <w:sz w:val="22"/>
                <w:szCs w:val="22"/>
              </w:rPr>
              <w:t xml:space="preserve">Moises Palomino Sanchez</w:t>
            </w:r>
          </w:p>
        </w:tc>
      </w:tr>
      <w:tr>
        <w:tc>
          <w:tcPr>
            <w:tcW w:type="dxa" w:w="2600"/>
            <w:tcBorders>
              <w:top w:val="none" w:color="FFFFFF" w:sz="0"/>
              <w:left w:val="none" w:color="FFFFFF" w:sz="0"/>
              <w:bottom w:val="single" w:color="DCD3F5" w:sz="4"/>
              <w:right w:val="none" w:color="FFFFFF" w:sz="0"/>
            </w:tcBorders>
            <w:tcMar>
              <w:top w:type="dxa" w:w="110"/>
              <w:left w:type="dxa" w:w="120"/>
              <w:bottom w:type="dxa" w:w="110"/>
              <w:right w:type="dxa" w:w="120"/>
            </w:tcMar>
          </w:tcPr>
          <w:p>
            <w:r>
              <w:rPr>
                <w:rFonts w:ascii="Arial" w:cs="Arial" w:eastAsia="Arial" w:hAnsi="Arial"/>
                <w:b/>
                <w:bCs/>
                <w:color w:val="6D28D9"/>
                <w:spacing w:val="30"/>
                <w:sz w:val="17"/>
                <w:szCs w:val="17"/>
              </w:rPr>
              <w:t xml:space="preserve">INSTRUCTOR</w:t>
            </w:r>
          </w:p>
        </w:tc>
        <w:tc>
          <w:tcPr>
            <w:tcW w:type="dxa" w:w="7038"/>
            <w:tcBorders>
              <w:top w:val="none" w:color="FFFFFF" w:sz="0"/>
              <w:left w:val="none" w:color="FFFFFF" w:sz="0"/>
              <w:bottom w:val="single" w:color="DCD3F5" w:sz="4"/>
              <w:right w:val="none" w:color="FFFFFF" w:sz="0"/>
            </w:tcBorders>
            <w:tcMar>
              <w:top w:type="dxa" w:w="110"/>
              <w:left w:type="dxa" w:w="120"/>
              <w:bottom w:type="dxa" w:w="110"/>
              <w:right w:type="dxa" w:w="120"/>
            </w:tcMar>
          </w:tcPr>
          <w:p>
            <w:r>
              <w:rPr>
                <w:rFonts w:ascii="Arial" w:cs="Arial" w:eastAsia="Arial" w:hAnsi="Arial"/>
                <w:color w:val="13111C"/>
                <w:sz w:val="22"/>
                <w:szCs w:val="22"/>
              </w:rPr>
              <w:t xml:space="preserve">David Arturo Malpartida Calixto</w:t>
            </w:r>
          </w:p>
        </w:tc>
      </w:tr>
      <w:tr>
        <w:tc>
          <w:tcPr>
            <w:tcW w:type="dxa" w:w="2600"/>
            <w:tcBorders>
              <w:top w:val="none" w:color="FFFFFF" w:sz="0"/>
              <w:left w:val="none" w:color="FFFFFF" w:sz="0"/>
              <w:bottom w:val="single" w:color="DCD3F5" w:sz="4"/>
              <w:right w:val="none" w:color="FFFFFF" w:sz="0"/>
            </w:tcBorders>
            <w:tcMar>
              <w:top w:type="dxa" w:w="110"/>
              <w:left w:type="dxa" w:w="120"/>
              <w:bottom w:type="dxa" w:w="110"/>
              <w:right w:type="dxa" w:w="120"/>
            </w:tcMar>
          </w:tcPr>
          <w:p>
            <w:r>
              <w:rPr>
                <w:rFonts w:ascii="Arial" w:cs="Arial" w:eastAsia="Arial" w:hAnsi="Arial"/>
                <w:b/>
                <w:bCs/>
                <w:color w:val="6D28D9"/>
                <w:spacing w:val="30"/>
                <w:sz w:val="17"/>
                <w:szCs w:val="17"/>
              </w:rPr>
              <w:t xml:space="preserve">HITO</w:t>
            </w:r>
          </w:p>
        </w:tc>
        <w:tc>
          <w:tcPr>
            <w:tcW w:type="dxa" w:w="7038"/>
            <w:tcBorders>
              <w:top w:val="none" w:color="FFFFFF" w:sz="0"/>
              <w:left w:val="none" w:color="FFFFFF" w:sz="0"/>
              <w:bottom w:val="single" w:color="DCD3F5" w:sz="4"/>
              <w:right w:val="none" w:color="FFFFFF" w:sz="0"/>
            </w:tcBorders>
            <w:tcMar>
              <w:top w:type="dxa" w:w="110"/>
              <w:left w:type="dxa" w:w="120"/>
              <w:bottom w:type="dxa" w:w="110"/>
              <w:right w:type="dxa" w:w="120"/>
            </w:tcMar>
          </w:tcPr>
          <w:p>
            <w:r>
              <w:rPr>
                <w:rFonts w:ascii="Arial" w:cs="Arial" w:eastAsia="Arial" w:hAnsi="Arial"/>
                <w:color w:val="13111C"/>
                <w:sz w:val="22"/>
                <w:szCs w:val="22"/>
              </w:rPr>
              <w:t xml:space="preserve">Semana 3 de 4</w:t>
            </w:r>
          </w:p>
        </w:tc>
      </w:tr>
      <w:tr>
        <w:tc>
          <w:tcPr>
            <w:tcW w:type="dxa" w:w="2600"/>
            <w:tcBorders>
              <w:top w:val="none" w:color="FFFFFF" w:sz="0"/>
              <w:left w:val="none" w:color="FFFFFF" w:sz="0"/>
              <w:bottom w:val="single" w:color="DCD3F5" w:sz="4"/>
              <w:right w:val="none" w:color="FFFFFF" w:sz="0"/>
            </w:tcBorders>
            <w:tcMar>
              <w:top w:type="dxa" w:w="110"/>
              <w:left w:type="dxa" w:w="120"/>
              <w:bottom w:type="dxa" w:w="110"/>
              <w:right w:type="dxa" w:w="120"/>
            </w:tcMar>
          </w:tcPr>
          <w:p>
            <w:r>
              <w:rPr>
                <w:rFonts w:ascii="Arial" w:cs="Arial" w:eastAsia="Arial" w:hAnsi="Arial"/>
                <w:b/>
                <w:bCs/>
                <w:color w:val="6D28D9"/>
                <w:spacing w:val="30"/>
                <w:sz w:val="17"/>
                <w:szCs w:val="17"/>
              </w:rPr>
              <w:t xml:space="preserve">REPOSITORIO</w:t>
            </w:r>
          </w:p>
        </w:tc>
        <w:tc>
          <w:tcPr>
            <w:tcW w:type="dxa" w:w="7038"/>
            <w:tcBorders>
              <w:top w:val="none" w:color="FFFFFF" w:sz="0"/>
              <w:left w:val="none" w:color="FFFFFF" w:sz="0"/>
              <w:bottom w:val="single" w:color="DCD3F5" w:sz="4"/>
              <w:right w:val="none" w:color="FFFFFF" w:sz="0"/>
            </w:tcBorders>
            <w:tcMar>
              <w:top w:type="dxa" w:w="110"/>
              <w:left w:type="dxa" w:w="120"/>
              <w:bottom w:type="dxa" w:w="110"/>
              <w:right w:type="dxa" w:w="120"/>
            </w:tcMar>
          </w:tcPr>
          <w:p>
            <w:r>
              <w:rPr>
                <w:rFonts w:ascii="Arial" w:cs="Arial" w:eastAsia="Arial" w:hAnsi="Arial"/>
                <w:color w:val="13111C"/>
                <w:sz w:val="22"/>
                <w:szCs w:val="22"/>
              </w:rPr>
              <w:t xml:space="preserve">github.com/Mizunoms/pixela-cms</w:t>
            </w:r>
          </w:p>
        </w:tc>
      </w:tr>
      <w:tr>
        <w:tc>
          <w:tcPr>
            <w:tcW w:type="dxa" w:w="2600"/>
            <w:tcBorders>
              <w:top w:val="none" w:color="FFFFFF" w:sz="0"/>
              <w:left w:val="none" w:color="FFFFFF" w:sz="0"/>
              <w:bottom w:val="single" w:color="DCD3F5" w:sz="4"/>
              <w:right w:val="none" w:color="FFFFFF" w:sz="0"/>
            </w:tcBorders>
            <w:tcMar>
              <w:top w:type="dxa" w:w="110"/>
              <w:left w:type="dxa" w:w="120"/>
              <w:bottom w:type="dxa" w:w="110"/>
              <w:right w:type="dxa" w:w="120"/>
            </w:tcMar>
          </w:tcPr>
          <w:p>
            <w:r>
              <w:rPr>
                <w:rFonts w:ascii="Arial" w:cs="Arial" w:eastAsia="Arial" w:hAnsi="Arial"/>
                <w:b/>
                <w:bCs/>
                <w:color w:val="6D28D9"/>
                <w:spacing w:val="30"/>
                <w:sz w:val="17"/>
                <w:szCs w:val="17"/>
              </w:rPr>
              <w:t xml:space="preserve">FECHA</w:t>
            </w:r>
          </w:p>
        </w:tc>
        <w:tc>
          <w:tcPr>
            <w:tcW w:type="dxa" w:w="7038"/>
            <w:tcBorders>
              <w:top w:val="none" w:color="FFFFFF" w:sz="0"/>
              <w:left w:val="none" w:color="FFFFFF" w:sz="0"/>
              <w:bottom w:val="single" w:color="DCD3F5" w:sz="4"/>
              <w:right w:val="none" w:color="FFFFFF" w:sz="0"/>
            </w:tcBorders>
            <w:tcMar>
              <w:top w:type="dxa" w:w="110"/>
              <w:left w:type="dxa" w:w="120"/>
              <w:bottom w:type="dxa" w:w="110"/>
              <w:right w:type="dxa" w:w="120"/>
            </w:tcMar>
          </w:tcPr>
          <w:p>
            <w:r>
              <w:rPr>
                <w:rFonts w:ascii="Arial" w:cs="Arial" w:eastAsia="Arial" w:hAnsi="Arial"/>
                <w:color w:val="13111C"/>
                <w:sz w:val="22"/>
                <w:szCs w:val="22"/>
              </w:rPr>
              <w:t xml:space="preserve">Octubre de 2026</w:t>
            </w:r>
          </w:p>
        </w:tc>
      </w:tr>
    </w:tbl>
    <w:p>
      <w:r>
        <w:br w:type="page"/>
      </w:r>
    </w:p>
    <w:p>
      <w:pPr>
        <w:pStyle w:val="Heading1"/>
        <w:pBdr>
          <w:bottom w:val="single" w:color="DCD3F5" w:sz="6" w:space="6"/>
        </w:pBdr>
      </w:pPr>
      <w:r>
        <w:rPr>
          <w:rFonts w:ascii="Arial" w:cs="Arial" w:eastAsia="Arial" w:hAnsi="Arial"/>
          <w:b/>
          <w:bCs/>
          <w:color w:val="13111C"/>
          <w:shd w:fill="C8FF3D" w:val="clear"/>
        </w:rPr>
        <w:t xml:space="preserve">  1  </w:t>
      </w:r>
      <w:r>
        <w:rPr>
          <w:rFonts w:ascii="Arial" w:cs="Arial" w:eastAsia="Arial" w:hAnsi="Arial"/>
        </w:rPr>
        <w:t xml:space="preserve">   Objetivo de la semana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28D9" w:sz="36"/>
              <w:bottom w:val="none" w:color="FFFFFF" w:sz="0"/>
              <w:right w:val="none" w:color="FFFFFF" w:sz="0"/>
            </w:tcBorders>
            <w:shd w:fill="F3EEFF" w:val="clear"/>
            <w:tcMar>
              <w:top w:type="dxa" w:w="180"/>
              <w:left w:type="dxa" w:w="260"/>
              <w:bottom w:type="dxa" w:w="180"/>
              <w:right w:type="dxa" w:w="240"/>
            </w:tcMar>
          </w:tcPr>
          <w:p>
            <w:pPr>
              <w:spacing w:after="80"/>
            </w:pPr>
            <w:r>
              <w:rPr>
                <w:rFonts w:ascii="Arial" w:cs="Arial" w:eastAsia="Arial" w:hAnsi="Arial"/>
                <w:b/>
                <w:bCs/>
                <w:color w:val="6D28D9"/>
                <w:spacing w:val="40"/>
                <w:sz w:val="16"/>
                <w:szCs w:val="16"/>
              </w:rPr>
              <w:t xml:space="preserve">META DE LA SEMANA</w:t>
            </w:r>
          </w:p>
          <w:p>
            <w:pPr>
              <w:spacing w:after="0" w:line="310"/>
              <w:jc w:val="both"/>
            </w:pPr>
            <w:r>
              <w:rPr>
                <w:rFonts w:ascii="Arial" w:cs="Arial" w:eastAsia="Arial" w:hAnsi="Arial"/>
                <w:color w:val="26232F"/>
              </w:rPr>
              <w:t xml:space="preserve">En la tercera semana construí el panel de control, que es donde el dueño de la web hace sus cambios. El panel usa la API que terminé la semana pasada, tenía que verse bien en celular y, sobre todo, tenía que poder usarlo alguien que no sabe programar: cambiar colores y logo, ordenar el menú y editar el contenido de cada bloque.</w:t>
            </w:r>
          </w:p>
        </w:tc>
      </w:tr>
    </w:tbl>
    <w:p>
      <w:pPr>
        <w:pStyle w:val="Heading1"/>
        <w:pBdr>
          <w:bottom w:val="single" w:color="DCD3F5" w:sz="6" w:space="6"/>
        </w:pBdr>
      </w:pPr>
      <w:r>
        <w:rPr>
          <w:rFonts w:ascii="Arial" w:cs="Arial" w:eastAsia="Arial" w:hAnsi="Arial"/>
          <w:b/>
          <w:bCs/>
          <w:color w:val="13111C"/>
          <w:shd w:fill="C8FF3D" w:val="clear"/>
        </w:rPr>
        <w:t xml:space="preserve">  2  </w:t>
      </w:r>
      <w:r>
        <w:rPr>
          <w:rFonts w:ascii="Arial" w:cs="Arial" w:eastAsia="Arial" w:hAnsi="Arial"/>
        </w:rPr>
        <w:t xml:space="preserve">   Diseño de la interfaz</w:t>
      </w:r>
    </w:p>
    <w:p>
      <w:pPr>
        <w:spacing w:after="160" w:line="310"/>
        <w:jc w:val="both"/>
      </w:pPr>
      <w:r>
        <w:rPr>
          <w:rFonts w:ascii="Arial" w:cs="Arial" w:eastAsia="Arial" w:hAnsi="Arial"/>
          <w:color w:val="26232F"/>
        </w:rPr>
        <w:t xml:space="preserve">Antes de programar definí cómo se iba a ver. Quería que tuviera personalidad y que combinara con la marca, así que mezclé tres estilos: el fondo de </w:t>
      </w:r>
      <w:r>
        <w:rPr>
          <w:rFonts w:ascii="Arial" w:cs="Arial" w:eastAsia="Arial" w:hAnsi="Arial"/>
          <w:b/>
          <w:bCs/>
          <w:color w:val="26232F"/>
        </w:rPr>
        <w:t xml:space="preserve">galaxia</w:t>
      </w:r>
      <w:r>
        <w:rPr>
          <w:rFonts w:ascii="Arial" w:cs="Arial" w:eastAsia="Arial" w:hAnsi="Arial"/>
          <w:color w:val="26232F"/>
        </w:rPr>
        <w:t xml:space="preserve"> de Pixela (estrellas y nebulosas en morado y cian), el </w:t>
      </w:r>
      <w:r>
        <w:rPr>
          <w:rFonts w:ascii="Arial" w:cs="Arial" w:eastAsia="Arial" w:hAnsi="Arial"/>
          <w:b/>
          <w:bCs/>
          <w:color w:val="26232F"/>
        </w:rPr>
        <w:t xml:space="preserve">neobrutalismo</w:t>
      </w:r>
      <w:r>
        <w:rPr>
          <w:rFonts w:ascii="Arial" w:cs="Arial" w:eastAsia="Arial" w:hAnsi="Arial"/>
          <w:color w:val="26232F"/>
        </w:rPr>
        <w:t xml:space="preserve"> (bordes gruesos, sombras duras y tarjetas de colores pastel) y un </w:t>
      </w:r>
      <w:r>
        <w:rPr>
          <w:rFonts w:ascii="Arial" w:cs="Arial" w:eastAsia="Arial" w:hAnsi="Arial"/>
          <w:b/>
          <w:bCs/>
          <w:color w:val="26232F"/>
        </w:rPr>
        <w:t xml:space="preserve">estilo oscuro y minimalista</w:t>
      </w:r>
      <w:r>
        <w:rPr>
          <w:rFonts w:ascii="Arial" w:cs="Arial" w:eastAsia="Arial" w:hAnsi="Arial"/>
          <w:color w:val="26232F"/>
        </w:rPr>
        <w:t xml:space="preserve"> con un solo color fuerte, el verde lima </w:t>
      </w:r>
      <w:r>
        <w:rPr>
          <w:rFonts w:ascii="Consolas" w:cs="Consolas" w:eastAsia="Consolas" w:hAnsi="Consolas"/>
          <w:color w:val="26232F"/>
          <w:sz w:val="19"/>
          <w:szCs w:val="19"/>
          <w:shd w:fill="F3EEFF" w:val="clear"/>
        </w:rPr>
        <w:t xml:space="preserve">#C8FF3D</w:t>
      </w:r>
      <w:r>
        <w:rPr>
          <w:rFonts w:ascii="Arial" w:cs="Arial" w:eastAsia="Arial" w:hAnsi="Arial"/>
          <w:color w:val="26232F"/>
        </w:rPr>
        <w:t xml:space="preserve">. Para la estructura usé un login con la pantalla dividida en dos, un dashboard con menú lateral y un panel que se desliza desde la derecha (drawer) para los formularios.</w:t>
      </w:r>
    </w:p>
    <w:p>
      <w:pPr>
        <w:spacing w:after="160" w:line="310"/>
        <w:jc w:val="both"/>
      </w:pPr>
      <w:r>
        <w:rPr>
          <w:rFonts w:ascii="Arial" w:cs="Arial" w:eastAsia="Arial" w:hAnsi="Arial"/>
          <w:color w:val="26232F"/>
        </w:rPr>
        <w:t xml:space="preserve">Como framework de frontend usé </w:t>
      </w:r>
      <w:r>
        <w:rPr>
          <w:rFonts w:ascii="Arial" w:cs="Arial" w:eastAsia="Arial" w:hAnsi="Arial"/>
          <w:b/>
          <w:bCs/>
          <w:color w:val="26232F"/>
        </w:rPr>
        <w:t xml:space="preserve">Bootstrap 5.3</w:t>
      </w:r>
      <w:r>
        <w:rPr>
          <w:rFonts w:ascii="Arial" w:cs="Arial" w:eastAsia="Arial" w:hAnsi="Arial"/>
          <w:color w:val="26232F"/>
        </w:rPr>
        <w:t xml:space="preserve">, que dejé dentro del proyecto (</w:t>
      </w:r>
      <w:r>
        <w:rPr>
          <w:rFonts w:ascii="Consolas" w:cs="Consolas" w:eastAsia="Consolas" w:hAnsi="Consolas"/>
          <w:color w:val="26232F"/>
          <w:sz w:val="19"/>
          <w:szCs w:val="19"/>
          <w:shd w:fill="F3EEFF" w:val="clear"/>
        </w:rPr>
        <w:t xml:space="preserve">public/assets/lib/bootstrap/</w:t>
      </w:r>
      <w:r>
        <w:rPr>
          <w:rFonts w:ascii="Arial" w:cs="Arial" w:eastAsia="Arial" w:hAnsi="Arial"/>
          <w:color w:val="26232F"/>
        </w:rPr>
        <w:t xml:space="preserve">) para que funcione sin internet. Del panel, Bootstrap se encarga de la grilla (</w:t>
      </w:r>
      <w:r>
        <w:rPr>
          <w:rFonts w:ascii="Consolas" w:cs="Consolas" w:eastAsia="Consolas" w:hAnsi="Consolas"/>
          <w:color w:val="26232F"/>
          <w:sz w:val="19"/>
          <w:szCs w:val="19"/>
          <w:shd w:fill="F3EEFF" w:val="clear"/>
        </w:rPr>
        <w:t xml:space="preserve">row</w:t>
      </w:r>
      <w:r>
        <w:rPr>
          <w:rFonts w:ascii="Arial" w:cs="Arial" w:eastAsia="Arial" w:hAnsi="Arial"/>
          <w:color w:val="26232F"/>
        </w:rPr>
        <w:t xml:space="preserve"> y </w:t>
      </w:r>
      <w:r>
        <w:rPr>
          <w:rFonts w:ascii="Consolas" w:cs="Consolas" w:eastAsia="Consolas" w:hAnsi="Consolas"/>
          <w:color w:val="26232F"/>
          <w:sz w:val="19"/>
          <w:szCs w:val="19"/>
          <w:shd w:fill="F3EEFF" w:val="clear"/>
        </w:rPr>
        <w:t xml:space="preserve">col</w:t>
      </w:r>
      <w:r>
        <w:rPr>
          <w:rFonts w:ascii="Arial" w:cs="Arial" w:eastAsia="Arial" w:hAnsi="Arial"/>
          <w:color w:val="26232F"/>
        </w:rPr>
        <w:t xml:space="preserve">), del </w:t>
      </w:r>
      <w:r>
        <w:rPr>
          <w:rFonts w:ascii="Arial" w:cs="Arial" w:eastAsia="Arial" w:hAnsi="Arial"/>
          <w:b/>
          <w:bCs/>
          <w:color w:val="26232F"/>
        </w:rPr>
        <w:t xml:space="preserve">offcanvas</w:t>
      </w:r>
      <w:r>
        <w:rPr>
          <w:rFonts w:ascii="Arial" w:cs="Arial" w:eastAsia="Arial" w:hAnsi="Arial"/>
          <w:color w:val="26232F"/>
        </w:rPr>
        <w:t xml:space="preserve"> (el menú lateral en el celular y el panel de edición), del </w:t>
      </w:r>
      <w:r>
        <w:rPr>
          <w:rFonts w:ascii="Arial" w:cs="Arial" w:eastAsia="Arial" w:hAnsi="Arial"/>
          <w:b/>
          <w:bCs/>
          <w:color w:val="26232F"/>
        </w:rPr>
        <w:t xml:space="preserve">modal</w:t>
      </w:r>
      <w:r>
        <w:rPr>
          <w:rFonts w:ascii="Arial" w:cs="Arial" w:eastAsia="Arial" w:hAnsi="Arial"/>
          <w:color w:val="26232F"/>
        </w:rPr>
        <w:t xml:space="preserve"> para elegir imágenes, de los </w:t>
      </w:r>
      <w:r>
        <w:rPr>
          <w:rFonts w:ascii="Arial" w:cs="Arial" w:eastAsia="Arial" w:hAnsi="Arial"/>
          <w:b/>
          <w:bCs/>
          <w:color w:val="26232F"/>
        </w:rPr>
        <w:t xml:space="preserve">toasts</w:t>
      </w:r>
      <w:r>
        <w:rPr>
          <w:rFonts w:ascii="Arial" w:cs="Arial" w:eastAsia="Arial" w:hAnsi="Arial"/>
          <w:color w:val="26232F"/>
        </w:rPr>
        <w:t xml:space="preserve"> para los avisos, de las tablas con </w:t>
      </w:r>
      <w:r>
        <w:rPr>
          <w:rFonts w:ascii="Consolas" w:cs="Consolas" w:eastAsia="Consolas" w:hAnsi="Consolas"/>
          <w:color w:val="26232F"/>
          <w:sz w:val="19"/>
          <w:szCs w:val="19"/>
          <w:shd w:fill="F3EEFF" w:val="clear"/>
        </w:rPr>
        <w:t xml:space="preserve">table-responsive</w:t>
      </w:r>
      <w:r>
        <w:rPr>
          <w:rFonts w:ascii="Arial" w:cs="Arial" w:eastAsia="Arial" w:hAnsi="Arial"/>
          <w:color w:val="26232F"/>
        </w:rPr>
        <w:t xml:space="preserve"> y de los controles de formulario. Encima puse una hoja de estilos propia con el diseño de Pixela, así que se ve igual de personalizado pero con la base de un framework.</w:t>
      </w:r>
    </w:p>
    <w:p>
      <w:pPr>
        <w:pStyle w:val="Heading1"/>
        <w:pBdr>
          <w:bottom w:val="single" w:color="DCD3F5" w:sz="6" w:space="6"/>
        </w:pBdr>
      </w:pPr>
      <w:r>
        <w:rPr>
          <w:rFonts w:ascii="Arial" w:cs="Arial" w:eastAsia="Arial" w:hAnsi="Arial"/>
          <w:b/>
          <w:bCs/>
          <w:color w:val="13111C"/>
          <w:shd w:fill="C8FF3D" w:val="clear"/>
        </w:rPr>
        <w:t xml:space="preserve">  3  </w:t>
      </w:r>
      <w:r>
        <w:rPr>
          <w:rFonts w:ascii="Arial" w:cs="Arial" w:eastAsia="Arial" w:hAnsi="Arial"/>
        </w:rPr>
        <w:t xml:space="preserve">   Desarrollo paso a paso</w:t>
      </w:r>
    </w:p>
    <w:p>
      <w:pPr>
        <w:pStyle w:val="Heading2"/>
        <w:pBdr>
          <w:left w:val="single" w:color="6D28D9" w:sz="24" w:space="8"/>
        </w:pBdr>
        <w:ind w:left="180"/>
      </w:pPr>
      <w:r>
        <w:rPr>
          <w:rFonts w:ascii="Arial" w:cs="Arial" w:eastAsia="Arial" w:hAnsi="Arial"/>
          <w:color w:val="6D28D9"/>
        </w:rPr>
        <w:t xml:space="preserve">3.1  </w:t>
      </w:r>
      <w:r>
        <w:rPr>
          <w:rFonts w:ascii="Arial" w:cs="Arial" w:eastAsia="Arial" w:hAnsi="Arial"/>
        </w:rPr>
        <w:t xml:space="preserve">Login en pantalla dividida</w:t>
      </w:r>
    </w:p>
    <w:p>
      <w:pPr>
        <w:spacing w:after="160" w:line="310"/>
        <w:jc w:val="both"/>
      </w:pPr>
      <w:r>
        <w:rPr>
          <w:rFonts w:ascii="Arial" w:cs="Arial" w:eastAsia="Arial" w:hAnsi="Arial"/>
          <w:color w:val="26232F"/>
        </w:rPr>
        <w:t xml:space="preserve">El login tiene la marca y una pequeña explicación del sistema a la izquierda, y el formulario a la derecha. Los datos se envían a </w:t>
      </w:r>
      <w:r>
        <w:rPr>
          <w:rFonts w:ascii="Consolas" w:cs="Consolas" w:eastAsia="Consolas" w:hAnsi="Consolas"/>
          <w:color w:val="26232F"/>
          <w:sz w:val="19"/>
          <w:szCs w:val="19"/>
          <w:shd w:fill="F3EEFF" w:val="clear"/>
        </w:rPr>
        <w:t xml:space="preserve">/auth/login</w:t>
      </w:r>
      <w:r>
        <w:rPr>
          <w:rFonts w:ascii="Arial" w:cs="Arial" w:eastAsia="Arial" w:hAnsi="Arial"/>
          <w:color w:val="26232F"/>
        </w:rPr>
        <w:t xml:space="preserve"> con </w:t>
      </w:r>
      <w:r>
        <w:rPr>
          <w:rFonts w:ascii="Consolas" w:cs="Consolas" w:eastAsia="Consolas" w:hAnsi="Consolas"/>
          <w:color w:val="26232F"/>
          <w:sz w:val="19"/>
          <w:szCs w:val="19"/>
          <w:shd w:fill="F3EEFF" w:val="clear"/>
        </w:rPr>
        <w:t xml:space="preserve">fetch</w:t>
      </w:r>
      <w:r>
        <w:rPr>
          <w:rFonts w:ascii="Arial" w:cs="Arial" w:eastAsia="Arial" w:hAnsi="Arial"/>
          <w:color w:val="26232F"/>
        </w:rPr>
        <w:t xml:space="preserve">, así que si la contraseña está mal el mensaje aparece al momento, sin recargar la página. También avisa si la sesión venció o si el usuario acaba de cerrar sesión. Para llegar aquí no hace falta escribir la dirección: en la web pública hay un botón </w:t>
      </w:r>
      <w:r>
        <w:rPr>
          <w:rFonts w:ascii="Arial" w:cs="Arial" w:eastAsia="Arial" w:hAnsi="Arial"/>
          <w:b/>
          <w:bCs/>
          <w:color w:val="26232F"/>
        </w:rPr>
        <w:t xml:space="preserve">Ingresar</w:t>
      </w:r>
      <w:r>
        <w:rPr>
          <w:rFonts w:ascii="Arial" w:cs="Arial" w:eastAsia="Arial" w:hAnsi="Arial"/>
          <w:color w:val="26232F"/>
        </w:rPr>
        <w:t xml:space="preserve"> en el menú.</w:t>
      </w: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5048250" cy="3429000"/>
                  <wp:effectExtent t="0" r="0" b="0" l="0"/>
                  <wp:docPr id="1" name="fig1" descr="Login en pantalla dividida." title="Login en pantalla divid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8250" cy="3429000"/>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1  </w:t>
            </w:r>
            <w:r>
              <w:rPr>
                <w:rFonts w:ascii="Arial" w:cs="Arial" w:eastAsia="Arial" w:hAnsi="Arial"/>
                <w:color w:val="5B5870"/>
                <w:sz w:val="17"/>
                <w:szCs w:val="17"/>
              </w:rPr>
              <w:t xml:space="preserve">Login en pantalla dividida.</w:t>
            </w:r>
          </w:p>
        </w:tc>
      </w:tr>
    </w:tbl>
    <w:p>
      <w:pPr>
        <w:spacing w:after="160"/>
      </w:pP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5048250" cy="3429000"/>
                  <wp:effectExtent t="0" r="0" b="0" l="0"/>
                  <wp:docPr id="1" name="fig2" descr="Mensaje cuando la contraseña es incorrecta." title="Mensaje cuando la contraseña es 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3429000"/>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2  </w:t>
            </w:r>
            <w:r>
              <w:rPr>
                <w:rFonts w:ascii="Arial" w:cs="Arial" w:eastAsia="Arial" w:hAnsi="Arial"/>
                <w:color w:val="5B5870"/>
                <w:sz w:val="17"/>
                <w:szCs w:val="17"/>
              </w:rPr>
              <w:t xml:space="preserve">Mensaje cuando la contraseña es incorrecta.</w:t>
            </w:r>
          </w:p>
        </w:tc>
      </w:tr>
    </w:tbl>
    <w:p>
      <w:pPr>
        <w:spacing w:after="160"/>
      </w:pPr>
    </w:p>
    <w:p>
      <w:pPr>
        <w:pStyle w:val="Heading2"/>
        <w:pBdr>
          <w:left w:val="single" w:color="6D28D9" w:sz="24" w:space="8"/>
        </w:pBdr>
        <w:ind w:left="180"/>
      </w:pPr>
      <w:r>
        <w:rPr>
          <w:rFonts w:ascii="Arial" w:cs="Arial" w:eastAsia="Arial" w:hAnsi="Arial"/>
          <w:color w:val="6D28D9"/>
        </w:rPr>
        <w:t xml:space="preserve">3.2  </w:t>
      </w:r>
      <w:r>
        <w:rPr>
          <w:rFonts w:ascii="Arial" w:cs="Arial" w:eastAsia="Arial" w:hAnsi="Arial"/>
        </w:rPr>
        <w:t xml:space="preserve">Protección del panel</w:t>
      </w:r>
    </w:p>
    <w:p>
      <w:pPr>
        <w:spacing w:after="160" w:line="310"/>
        <w:jc w:val="both"/>
      </w:pPr>
      <w:r>
        <w:rPr>
          <w:rFonts w:ascii="Arial" w:cs="Arial" w:eastAsia="Arial" w:hAnsi="Arial"/>
          <w:color w:val="26232F"/>
        </w:rPr>
        <w:t xml:space="preserve">Me preocupaba que alguien pudiera entrar al panel solo adivinando la dirección, así que le puse </w:t>
      </w:r>
      <w:r>
        <w:rPr>
          <w:rFonts w:ascii="Arial" w:cs="Arial" w:eastAsia="Arial" w:hAnsi="Arial"/>
          <w:b/>
          <w:bCs/>
          <w:color w:val="26232F"/>
        </w:rPr>
        <w:t xml:space="preserve">doble protección</w:t>
      </w:r>
      <w:r>
        <w:rPr>
          <w:rFonts w:ascii="Arial" w:cs="Arial" w:eastAsia="Arial" w:hAnsi="Arial"/>
          <w:color w:val="26232F"/>
        </w:rPr>
        <w:t xml:space="preserve">. Primero, </w:t>
      </w:r>
      <w:r>
        <w:rPr>
          <w:rFonts w:ascii="Consolas" w:cs="Consolas" w:eastAsia="Consolas" w:hAnsi="Consolas"/>
          <w:color w:val="26232F"/>
          <w:sz w:val="19"/>
          <w:szCs w:val="19"/>
          <w:shd w:fill="F3EEFF" w:val="clear"/>
        </w:rPr>
        <w:t xml:space="preserve">admin/index.php</w:t>
      </w:r>
      <w:r>
        <w:rPr>
          <w:rFonts w:ascii="Arial" w:cs="Arial" w:eastAsia="Arial" w:hAnsi="Arial"/>
          <w:color w:val="26232F"/>
        </w:rPr>
        <w:t xml:space="preserve"> revisa el JWT de la cookie en el servidor antes de mostrar cualquier cosa; si no hay una sesión válida, manda al login. Segundo, cada petición que hace el panel a la API vuelve a revisar el token y el rol. Si la sesión vence en medio del trabajo, la API responde 401 y el panel lleva al login con un aviso. En el menú lateral se ve un contador con el tiempo que le queda a la sesión.</w:t>
      </w:r>
    </w:p>
    <w:p>
      <w:pPr>
        <w:spacing w:after="160" w:line="310"/>
        <w:jc w:val="both"/>
      </w:pPr>
      <w:r>
        <w:rPr>
          <w:rFonts w:ascii="Arial" w:cs="Arial" w:eastAsia="Arial" w:hAnsi="Arial"/>
          <w:color w:val="26232F"/>
        </w:rPr>
        <w:t xml:space="preserve">El rol </w:t>
      </w:r>
      <w:r>
        <w:rPr>
          <w:rFonts w:ascii="Arial" w:cs="Arial" w:eastAsia="Arial" w:hAnsi="Arial"/>
          <w:b/>
          <w:bCs/>
          <w:color w:val="26232F"/>
        </w:rPr>
        <w:t xml:space="preserve">editor</w:t>
      </w:r>
      <w:r>
        <w:rPr>
          <w:rFonts w:ascii="Arial" w:cs="Arial" w:eastAsia="Arial" w:hAnsi="Arial"/>
          <w:color w:val="26232F"/>
        </w:rPr>
        <w:t xml:space="preserve"> puede manejar todo el contenido, pero no ve la sección “Colores y logo”. Y aunque intentara cambiar los colores llamando a la API directamente, recibiría un 403.</w:t>
      </w:r>
    </w:p>
    <w:p>
      <w:pPr>
        <w:pStyle w:val="Heading2"/>
        <w:pBdr>
          <w:left w:val="single" w:color="6D28D9" w:sz="24" w:space="8"/>
        </w:pBdr>
        <w:ind w:left="180"/>
      </w:pPr>
      <w:r>
        <w:rPr>
          <w:rFonts w:ascii="Arial" w:cs="Arial" w:eastAsia="Arial" w:hAnsi="Arial"/>
          <w:color w:val="6D28D9"/>
        </w:rPr>
        <w:t xml:space="preserve">3.3  </w:t>
      </w:r>
      <w:r>
        <w:rPr>
          <w:rFonts w:ascii="Arial" w:cs="Arial" w:eastAsia="Arial" w:hAnsi="Arial"/>
        </w:rPr>
        <w:t xml:space="preserve">Dashboard</w:t>
      </w:r>
    </w:p>
    <w:p>
      <w:pPr>
        <w:spacing w:after="160" w:line="310"/>
        <w:jc w:val="both"/>
      </w:pPr>
      <w:r>
        <w:rPr>
          <w:rFonts w:ascii="Arial" w:cs="Arial" w:eastAsia="Arial" w:hAnsi="Arial"/>
          <w:color w:val="26232F"/>
        </w:rPr>
        <w:t xml:space="preserve">Lo primero que aparece al entrar es una </w:t>
      </w:r>
      <w:r>
        <w:rPr>
          <w:rFonts w:ascii="Arial" w:cs="Arial" w:eastAsia="Arial" w:hAnsi="Arial"/>
          <w:b/>
          <w:bCs/>
          <w:color w:val="26232F"/>
        </w:rPr>
        <w:t xml:space="preserve">guía rápida “¿Por dónde empiezo?”</w:t>
      </w:r>
      <w:r>
        <w:rPr>
          <w:rFonts w:ascii="Arial" w:cs="Arial" w:eastAsia="Arial" w:hAnsi="Arial"/>
          <w:color w:val="26232F"/>
        </w:rPr>
        <w:t xml:space="preserve"> con 4 pasos: cambiar colores y logo, editar la portada, ordenar el menú y ver cómo quedó la web. Cada paso es un botón que lleva directo a esa sección. Debajo están las tarjetas con los totales (páginas, bloques, ítems del menú y mensajes sin leer), la lista de páginas y una vista previa con los colores actuales.</w:t>
      </w: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5048250" cy="3429000"/>
                  <wp:effectExtent t="0" r="0" b="0" l="0"/>
                  <wp:docPr id="1" name="fig3" descr="Dashboard con la guía rápida, tarjetas de totales y vista previa de colores." title="Dashboard con la guía rápida, tarjetas de totales y vista previa de col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48250" cy="3429000"/>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3  </w:t>
            </w:r>
            <w:r>
              <w:rPr>
                <w:rFonts w:ascii="Arial" w:cs="Arial" w:eastAsia="Arial" w:hAnsi="Arial"/>
                <w:color w:val="5B5870"/>
                <w:sz w:val="17"/>
                <w:szCs w:val="17"/>
              </w:rPr>
              <w:t xml:space="preserve">Dashboard con la guía rápida, tarjetas de totales y vista previa de colores.</w:t>
            </w:r>
          </w:p>
        </w:tc>
      </w:tr>
    </w:tbl>
    <w:p>
      <w:pPr>
        <w:spacing w:after="160"/>
      </w:pPr>
    </w:p>
    <w:p>
      <w:pPr>
        <w:pStyle w:val="Heading2"/>
        <w:pBdr>
          <w:left w:val="single" w:color="6D28D9" w:sz="24" w:space="8"/>
        </w:pBdr>
        <w:ind w:left="180"/>
      </w:pPr>
      <w:r>
        <w:rPr>
          <w:rFonts w:ascii="Arial" w:cs="Arial" w:eastAsia="Arial" w:hAnsi="Arial"/>
          <w:color w:val="6D28D9"/>
        </w:rPr>
        <w:t xml:space="preserve">3.4  </w:t>
      </w:r>
      <w:r>
        <w:rPr>
          <w:rFonts w:ascii="Arial" w:cs="Arial" w:eastAsia="Arial" w:hAnsi="Arial"/>
        </w:rPr>
        <w:t xml:space="preserve">Páginas y bloques</w:t>
      </w:r>
    </w:p>
    <w:p>
      <w:pPr>
        <w:spacing w:after="160" w:line="310"/>
        <w:jc w:val="both"/>
      </w:pPr>
      <w:r>
        <w:rPr>
          <w:rFonts w:ascii="Arial" w:cs="Arial" w:eastAsia="Arial" w:hAnsi="Arial"/>
          <w:color w:val="26232F"/>
        </w:rPr>
        <w:t xml:space="preserve">En “Páginas y bloques” se crean páginas, se publican u ocultan, y con el botón </w:t>
      </w:r>
      <w:r>
        <w:rPr>
          <w:rFonts w:ascii="Arial" w:cs="Arial" w:eastAsia="Arial" w:hAnsi="Arial"/>
          <w:b/>
          <w:bCs/>
          <w:color w:val="26232F"/>
        </w:rPr>
        <w:t xml:space="preserve">Contenido</w:t>
      </w:r>
      <w:r>
        <w:rPr>
          <w:rFonts w:ascii="Arial" w:cs="Arial" w:eastAsia="Arial" w:hAnsi="Arial"/>
          <w:color w:val="26232F"/>
        </w:rPr>
        <w:t xml:space="preserve"> se entra a ver los bloques de cada una. Cada bloque se puede subir, bajar, ocultar, editar o borrar. El panel funciona como una aplicación de una sola página: cuando cambias algo, solo se actualiza esa parte y no se recarga todo.</w:t>
      </w: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5048250" cy="3429000"/>
                  <wp:effectExtent t="0" r="0" b="0" l="0"/>
                  <wp:docPr id="1" name="fig4" descr="Lista de páginas con su dirección, cantidad de bloques y estado." title="Lista de páginas con su dirección, cantidad de bloques y e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48250" cy="3429000"/>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4  </w:t>
            </w:r>
            <w:r>
              <w:rPr>
                <w:rFonts w:ascii="Arial" w:cs="Arial" w:eastAsia="Arial" w:hAnsi="Arial"/>
                <w:color w:val="5B5870"/>
                <w:sz w:val="17"/>
                <w:szCs w:val="17"/>
              </w:rPr>
              <w:t xml:space="preserve">Lista de páginas con su dirección, cantidad de bloques y estado.</w:t>
            </w:r>
          </w:p>
        </w:tc>
      </w:tr>
    </w:tbl>
    <w:p>
      <w:pPr>
        <w:spacing w:after="160"/>
      </w:pP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5048250" cy="3429000"/>
                  <wp:effectExtent t="0" r="0" b="0" l="0"/>
                  <wp:docPr id="1" name="fig5" descr="Bloques de la página de inicio, con botones para ordenar, ocultar, editar y borrar." title="Bloques de la página de inicio, con botones para ordenar, ocultar, editar y bor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48250" cy="3429000"/>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5  </w:t>
            </w:r>
            <w:r>
              <w:rPr>
                <w:rFonts w:ascii="Arial" w:cs="Arial" w:eastAsia="Arial" w:hAnsi="Arial"/>
                <w:color w:val="5B5870"/>
                <w:sz w:val="17"/>
                <w:szCs w:val="17"/>
              </w:rPr>
              <w:t xml:space="preserve">Bloques de la página de inicio, con botones para ordenar, ocultar, editar y borrar.</w:t>
            </w:r>
          </w:p>
        </w:tc>
      </w:tr>
    </w:tbl>
    <w:p>
      <w:pPr>
        <w:spacing w:after="160"/>
      </w:pPr>
    </w:p>
    <w:p>
      <w:pPr>
        <w:spacing w:after="160" w:line="310"/>
        <w:jc w:val="both"/>
      </w:pPr>
      <w:r>
        <w:rPr>
          <w:rFonts w:ascii="Arial" w:cs="Arial" w:eastAsia="Arial" w:hAnsi="Arial"/>
          <w:color w:val="26232F"/>
        </w:rPr>
        <w:t xml:space="preserve">Al pulsar </w:t>
      </w:r>
      <w:r>
        <w:rPr>
          <w:rFonts w:ascii="Arial" w:cs="Arial" w:eastAsia="Arial" w:hAnsi="Arial"/>
          <w:b/>
          <w:bCs/>
          <w:color w:val="26232F"/>
        </w:rPr>
        <w:t xml:space="preserve">Editar</w:t>
      </w:r>
      <w:r>
        <w:rPr>
          <w:rFonts w:ascii="Arial" w:cs="Arial" w:eastAsia="Arial" w:hAnsi="Arial"/>
          <w:color w:val="26232F"/>
        </w:rPr>
        <w:t xml:space="preserve"> se abre el panel lateral con un </w:t>
      </w:r>
      <w:r>
        <w:rPr>
          <w:rFonts w:ascii="Arial" w:cs="Arial" w:eastAsia="Arial" w:hAnsi="Arial"/>
          <w:b/>
          <w:bCs/>
          <w:color w:val="26232F"/>
        </w:rPr>
        <w:t xml:space="preserve">formulario que cambia según el tipo de bloque</w:t>
      </w:r>
      <w:r>
        <w:rPr>
          <w:rFonts w:ascii="Arial" w:cs="Arial" w:eastAsia="Arial" w:hAnsi="Arial"/>
          <w:color w:val="26232F"/>
        </w:rPr>
        <w:t xml:space="preserve">. La portada pide título, texto y botones; servicios tiene una lista de tarjetas que se pueden agregar o quitar; planes pide precios y lo que incluye cada uno. De esta forma nadie tiene que escribir JSON. Igual dejé una pestaña “Avanzado (JSON)” para quien sepa usarla, y antes de guardar revisa que el JSON esté bien escrito.</w:t>
      </w: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5048250" cy="3429000"/>
                  <wp:effectExtent t="0" r="0" b="0" l="0"/>
                  <wp:docPr id="1" name="fig6" descr="Edición de la portada con un formulario según el tipo de bloque." title="Edición de la portada con un formulario según el tipo de blo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48250" cy="3429000"/>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6  </w:t>
            </w:r>
            <w:r>
              <w:rPr>
                <w:rFonts w:ascii="Arial" w:cs="Arial" w:eastAsia="Arial" w:hAnsi="Arial"/>
                <w:color w:val="5B5870"/>
                <w:sz w:val="17"/>
                <w:szCs w:val="17"/>
              </w:rPr>
              <w:t xml:space="preserve">Edición de la portada con un formulario según el tipo de bloque.</w:t>
            </w:r>
          </w:p>
        </w:tc>
      </w:tr>
    </w:tbl>
    <w:p>
      <w:pPr>
        <w:spacing w:after="160"/>
      </w:pP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5048250" cy="3429000"/>
                  <wp:effectExtent t="0" r="0" b="0" l="0"/>
                  <wp:docPr id="1" name="fig7" descr="Edición del bloque de servicios: lista de tarjetas que se pueden agregar o quitar." title="Edición del bloque de servicios: lista de tarjetas que se pueden agregar o qui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48250" cy="3429000"/>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7  </w:t>
            </w:r>
            <w:r>
              <w:rPr>
                <w:rFonts w:ascii="Arial" w:cs="Arial" w:eastAsia="Arial" w:hAnsi="Arial"/>
                <w:color w:val="5B5870"/>
                <w:sz w:val="17"/>
                <w:szCs w:val="17"/>
              </w:rPr>
              <w:t xml:space="preserve">Edición del bloque de servicios: lista de tarjetas que se pueden agregar o quitar.</w:t>
            </w:r>
          </w:p>
        </w:tc>
      </w:tr>
    </w:tbl>
    <w:p>
      <w:pPr>
        <w:spacing w:after="160"/>
      </w:pP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5048250" cy="3429000"/>
                  <wp:effectExtent t="0" r="0" b="0" l="0"/>
                  <wp:docPr id="1" name="fig8" descr="Pestaña “Avanzado (JSON)” para usuarios que quieran editar el contenido directamente." title="Pestaña “Avanzado (JSON)” para usuarios que quieran editar el contenido direct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48250" cy="3429000"/>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8  </w:t>
            </w:r>
            <w:r>
              <w:rPr>
                <w:rFonts w:ascii="Arial" w:cs="Arial" w:eastAsia="Arial" w:hAnsi="Arial"/>
                <w:color w:val="5B5870"/>
                <w:sz w:val="17"/>
                <w:szCs w:val="17"/>
              </w:rPr>
              <w:t xml:space="preserve">Pestaña “Avanzado (JSON)” para usuarios que quieran editar el contenido directamente.</w:t>
            </w:r>
          </w:p>
        </w:tc>
      </w:tr>
    </w:tbl>
    <w:p>
      <w:pPr>
        <w:spacing w:after="160"/>
      </w:pPr>
    </w:p>
    <w:p>
      <w:pPr>
        <w:spacing w:after="160" w:line="310"/>
        <w:jc w:val="both"/>
      </w:pPr>
      <w:r>
        <w:rPr>
          <w:rFonts w:ascii="Arial" w:cs="Arial" w:eastAsia="Arial" w:hAnsi="Arial"/>
          <w:color w:val="26232F"/>
        </w:rPr>
        <w:t xml:space="preserve">El bloque de plantillas tiene además un campo </w:t>
      </w:r>
      <w:r>
        <w:rPr>
          <w:rFonts w:ascii="Arial" w:cs="Arial" w:eastAsia="Arial" w:hAnsi="Arial"/>
          <w:b/>
          <w:bCs/>
          <w:color w:val="26232F"/>
        </w:rPr>
        <w:t xml:space="preserve">Enlace de la demo</w:t>
      </w:r>
      <w:r>
        <w:rPr>
          <w:rFonts w:ascii="Arial" w:cs="Arial" w:eastAsia="Arial" w:hAnsi="Arial"/>
          <w:color w:val="26232F"/>
        </w:rPr>
        <w:t xml:space="preserve">, para que el botón “Ver demo” de cada tarjeta lleve a la plantilla funcionando.</w:t>
      </w: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5048250" cy="3429000"/>
                  <wp:effectExtent t="0" r="0" b="0" l="0"/>
                  <wp:docPr id="1" name="fig9" descr="Edición del bloque de plantillas: nombre, rubro, precio, imagen y enlace de la demo." title="Edición del bloque de plantillas: nombre, rubro, precio, imagen y enlace de la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48250" cy="3429000"/>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9  </w:t>
            </w:r>
            <w:r>
              <w:rPr>
                <w:rFonts w:ascii="Arial" w:cs="Arial" w:eastAsia="Arial" w:hAnsi="Arial"/>
                <w:color w:val="5B5870"/>
                <w:sz w:val="17"/>
                <w:szCs w:val="17"/>
              </w:rPr>
              <w:t xml:space="preserve">Edición del bloque de plantillas: nombre, rubro, precio, imagen y enlace de la demo.</w:t>
            </w:r>
          </w:p>
        </w:tc>
      </w:tr>
    </w:tbl>
    <w:p>
      <w:pPr>
        <w:spacing w:after="160"/>
      </w:pPr>
    </w:p>
    <w:p>
      <w:pPr>
        <w:pStyle w:val="Heading2"/>
        <w:pBdr>
          <w:left w:val="single" w:color="6D28D9" w:sz="24" w:space="8"/>
        </w:pBdr>
        <w:ind w:left="180"/>
      </w:pPr>
      <w:r>
        <w:rPr>
          <w:rFonts w:ascii="Arial" w:cs="Arial" w:eastAsia="Arial" w:hAnsi="Arial"/>
          <w:color w:val="6D28D9"/>
        </w:rPr>
        <w:t xml:space="preserve">3.5  </w:t>
      </w:r>
      <w:r>
        <w:rPr>
          <w:rFonts w:ascii="Arial" w:cs="Arial" w:eastAsia="Arial" w:hAnsi="Arial"/>
        </w:rPr>
        <w:t xml:space="preserve">Gestor de menús</w:t>
      </w:r>
    </w:p>
    <w:p>
      <w:pPr>
        <w:spacing w:after="160" w:line="310"/>
        <w:jc w:val="both"/>
      </w:pPr>
      <w:r>
        <w:rPr>
          <w:rFonts w:ascii="Arial" w:cs="Arial" w:eastAsia="Arial" w:hAnsi="Arial"/>
          <w:color w:val="26232F"/>
        </w:rPr>
        <w:t xml:space="preserve">En el gestor de menús se ven los ítems con sus submenús. Se puede crear un ítem que lleve a una página o a un enlace, meterlo dentro de otro como submenú, moverlo con las flechas, ocultarlo o borrarlo. El orden se guarda en la base de datos y la web lo muestra apenas se recarga.</w:t>
      </w: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5048250" cy="3429000"/>
                  <wp:effectExtent t="0" r="0" b="0" l="0"/>
                  <wp:docPr id="1" name="fig10" descr="Gestor de menús con submenús." title="Gestor de menús con submenú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48250" cy="3429000"/>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10  </w:t>
            </w:r>
            <w:r>
              <w:rPr>
                <w:rFonts w:ascii="Arial" w:cs="Arial" w:eastAsia="Arial" w:hAnsi="Arial"/>
                <w:color w:val="5B5870"/>
                <w:sz w:val="17"/>
                <w:szCs w:val="17"/>
              </w:rPr>
              <w:t xml:space="preserve">Gestor de menús con submenús.</w:t>
            </w:r>
          </w:p>
        </w:tc>
      </w:tr>
    </w:tbl>
    <w:p>
      <w:pPr>
        <w:spacing w:after="160"/>
      </w:pP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5048250" cy="3429000"/>
                  <wp:effectExtent t="0" r="0" b="0" l="0"/>
                  <wp:docPr id="1" name="fig11" descr="Menú reordenado desde el panel." title="Menú reordenado desde el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48250" cy="3429000"/>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11  </w:t>
            </w:r>
            <w:r>
              <w:rPr>
                <w:rFonts w:ascii="Arial" w:cs="Arial" w:eastAsia="Arial" w:hAnsi="Arial"/>
                <w:color w:val="5B5870"/>
                <w:sz w:val="17"/>
                <w:szCs w:val="17"/>
              </w:rPr>
              <w:t xml:space="preserve">Menú reordenado desde el panel.</w:t>
            </w:r>
          </w:p>
        </w:tc>
      </w:tr>
    </w:tbl>
    <w:p>
      <w:pPr>
        <w:spacing w:after="160"/>
      </w:pPr>
    </w:p>
    <w:p>
      <w:pPr>
        <w:pStyle w:val="Heading2"/>
        <w:pBdr>
          <w:left w:val="single" w:color="6D28D9" w:sz="24" w:space="8"/>
        </w:pBdr>
        <w:ind w:left="180"/>
      </w:pPr>
      <w:r>
        <w:rPr>
          <w:rFonts w:ascii="Arial" w:cs="Arial" w:eastAsia="Arial" w:hAnsi="Arial"/>
          <w:color w:val="6D28D9"/>
        </w:rPr>
        <w:t xml:space="preserve">3.6  </w:t>
      </w:r>
      <w:r>
        <w:rPr>
          <w:rFonts w:ascii="Arial" w:cs="Arial" w:eastAsia="Arial" w:hAnsi="Arial"/>
        </w:rPr>
        <w:t xml:space="preserve">Imágenes</w:t>
      </w:r>
    </w:p>
    <w:p>
      <w:pPr>
        <w:spacing w:after="160" w:line="310"/>
        <w:jc w:val="both"/>
      </w:pPr>
      <w:r>
        <w:rPr>
          <w:rFonts w:ascii="Arial" w:cs="Arial" w:eastAsia="Arial" w:hAnsi="Arial"/>
          <w:color w:val="26232F"/>
        </w:rPr>
        <w:t xml:space="preserve">En “Imágenes” se suben las fotos arrastrándolas al recuadro o con un clic. Cada imagen muestra su tamaño original y las versiones que se crearon, y se le puede poner un texto alternativo. Luego, desde cualquier bloque o desde la configuración, se abre un selector para elegir una foto de esta biblioteca. Al instalar, la biblioteca ya trae las imágenes de ejemplo de las plantillas y del portafolio.</w:t>
      </w: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5048250" cy="3429000"/>
                  <wp:effectExtent t="0" r="0" b="0" l="0"/>
                  <wp:docPr id="1" name="fig12" descr="Biblioteca de imágenes con subida por arrastre y las imágenes de ejemplo." title="Biblioteca de imágenes con subida por arrastre y las imágenes de ejemp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048250" cy="3429000"/>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12  </w:t>
            </w:r>
            <w:r>
              <w:rPr>
                <w:rFonts w:ascii="Arial" w:cs="Arial" w:eastAsia="Arial" w:hAnsi="Arial"/>
                <w:color w:val="5B5870"/>
                <w:sz w:val="17"/>
                <w:szCs w:val="17"/>
              </w:rPr>
              <w:t xml:space="preserve">Biblioteca de imágenes con subida por arrastre y las imágenes de ejemplo.</w:t>
            </w:r>
          </w:p>
        </w:tc>
      </w:tr>
    </w:tbl>
    <w:p>
      <w:pPr>
        <w:spacing w:after="160"/>
      </w:pPr>
    </w:p>
    <w:p>
      <w:pPr>
        <w:pStyle w:val="Heading2"/>
        <w:pBdr>
          <w:left w:val="single" w:color="6D28D9" w:sz="24" w:space="8"/>
        </w:pBdr>
        <w:ind w:left="180"/>
      </w:pPr>
      <w:r>
        <w:rPr>
          <w:rFonts w:ascii="Arial" w:cs="Arial" w:eastAsia="Arial" w:hAnsi="Arial"/>
          <w:color w:val="6D28D9"/>
        </w:rPr>
        <w:t xml:space="preserve">3.7  </w:t>
      </w:r>
      <w:r>
        <w:rPr>
          <w:rFonts w:ascii="Arial" w:cs="Arial" w:eastAsia="Arial" w:hAnsi="Arial"/>
        </w:rPr>
        <w:t xml:space="preserve">Selector de colores y logo</w:t>
      </w:r>
    </w:p>
    <w:p>
      <w:pPr>
        <w:spacing w:after="160" w:line="310"/>
        <w:jc w:val="both"/>
      </w:pPr>
      <w:r>
        <w:rPr>
          <w:rFonts w:ascii="Arial" w:cs="Arial" w:eastAsia="Arial" w:hAnsi="Arial"/>
          <w:color w:val="26232F"/>
        </w:rPr>
        <w:t xml:space="preserve">La sección “Colores y logo” es solo para el administrador. Tiene un selector de color y un campo HEX para cada uno de los 5 colores (primario, secundario, acento, fondo y texto), y al lado una </w:t>
      </w:r>
      <w:r>
        <w:rPr>
          <w:rFonts w:ascii="Arial" w:cs="Arial" w:eastAsia="Arial" w:hAnsi="Arial"/>
          <w:b/>
          <w:bCs/>
          <w:color w:val="26232F"/>
        </w:rPr>
        <w:t xml:space="preserve">vista previa en vivo</w:t>
      </w:r>
      <w:r>
        <w:rPr>
          <w:rFonts w:ascii="Arial" w:cs="Arial" w:eastAsia="Arial" w:hAnsi="Arial"/>
          <w:color w:val="26232F"/>
        </w:rPr>
        <w:t xml:space="preserve"> que va cambiando mientras eliges. En la misma pantalla se cambian el logo, el ícono de la pestaña, el nombre del sitio, el WhatsApp, el correo y las redes sociales. Si algo no convence, el botón “Restaurar Pixela” devuelve los colores originales.</w:t>
      </w: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5048250" cy="3429000"/>
                  <wp:effectExtent t="0" r="0" b="0" l="0"/>
                  <wp:docPr id="1" name="fig13" descr="Selector de colores con vista previa, logo y datos de contacto." title="Selector de colores con vista previa, logo y datos de conta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48250" cy="3429000"/>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13  </w:t>
            </w:r>
            <w:r>
              <w:rPr>
                <w:rFonts w:ascii="Arial" w:cs="Arial" w:eastAsia="Arial" w:hAnsi="Arial"/>
                <w:color w:val="5B5870"/>
                <w:sz w:val="17"/>
                <w:szCs w:val="17"/>
              </w:rPr>
              <w:t xml:space="preserve">Selector de colores con vista previa, logo y datos de contacto.</w:t>
            </w:r>
          </w:p>
        </w:tc>
      </w:tr>
    </w:tbl>
    <w:p>
      <w:pPr>
        <w:spacing w:after="160"/>
      </w:pP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5048250" cy="3429000"/>
                  <wp:effectExtent t="0" r="0" b="0" l="0"/>
                  <wp:docPr id="1" name="fig14" descr="Cambiando la paleta: la vista previa se actualiza en vivo antes de guardar." title="Cambiando la paleta: la vista previa se actualiza en vivo antes de guar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048250" cy="3429000"/>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14  </w:t>
            </w:r>
            <w:r>
              <w:rPr>
                <w:rFonts w:ascii="Arial" w:cs="Arial" w:eastAsia="Arial" w:hAnsi="Arial"/>
                <w:color w:val="5B5870"/>
                <w:sz w:val="17"/>
                <w:szCs w:val="17"/>
              </w:rPr>
              <w:t xml:space="preserve">Cambiando la paleta: la vista previa se actualiza en vivo antes de guardar.</w:t>
            </w:r>
          </w:p>
        </w:tc>
      </w:tr>
    </w:tbl>
    <w:p>
      <w:pPr>
        <w:spacing w:after="160"/>
      </w:pPr>
    </w:p>
    <w:p>
      <w:pPr>
        <w:pStyle w:val="Heading2"/>
        <w:pBdr>
          <w:left w:val="single" w:color="6D28D9" w:sz="24" w:space="8"/>
        </w:pBdr>
        <w:ind w:left="180"/>
      </w:pPr>
      <w:r>
        <w:rPr>
          <w:rFonts w:ascii="Arial" w:cs="Arial" w:eastAsia="Arial" w:hAnsi="Arial"/>
          <w:color w:val="6D28D9"/>
        </w:rPr>
        <w:t xml:space="preserve">3.8  </w:t>
      </w:r>
      <w:r>
        <w:rPr>
          <w:rFonts w:ascii="Arial" w:cs="Arial" w:eastAsia="Arial" w:hAnsi="Arial"/>
        </w:rPr>
        <w:t xml:space="preserve">Mensajes</w:t>
      </w:r>
    </w:p>
    <w:p>
      <w:pPr>
        <w:spacing w:after="160" w:line="310"/>
        <w:jc w:val="both"/>
      </w:pPr>
      <w:r>
        <w:rPr>
          <w:rFonts w:ascii="Arial" w:cs="Arial" w:eastAsia="Arial" w:hAnsi="Arial"/>
          <w:color w:val="26232F"/>
        </w:rPr>
        <w:t xml:space="preserve">Aquí llegan los mensajes que la gente envía desde el formulario de contacto. Se pueden marcar como leídos o borrar, y el dashboard muestra cuántos faltan leer.</w:t>
      </w: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5048250" cy="3429000"/>
                  <wp:effectExtent t="0" r="0" b="0" l="0"/>
                  <wp:docPr id="1" name="fig15" descr="Bandeja de mensajes del formulario de contacto." title="Bandeja de mensajes del formulario de conta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048250" cy="3429000"/>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15  </w:t>
            </w:r>
            <w:r>
              <w:rPr>
                <w:rFonts w:ascii="Arial" w:cs="Arial" w:eastAsia="Arial" w:hAnsi="Arial"/>
                <w:color w:val="5B5870"/>
                <w:sz w:val="17"/>
                <w:szCs w:val="17"/>
              </w:rPr>
              <w:t xml:space="preserve">Bandeja de mensajes del formulario de contacto.</w:t>
            </w:r>
          </w:p>
        </w:tc>
      </w:tr>
    </w:tbl>
    <w:p>
      <w:pPr>
        <w:spacing w:after="160"/>
      </w:pPr>
    </w:p>
    <w:p>
      <w:pPr>
        <w:pStyle w:val="Heading2"/>
        <w:pBdr>
          <w:left w:val="single" w:color="6D28D9" w:sz="24" w:space="8"/>
        </w:pBdr>
        <w:ind w:left="180"/>
      </w:pPr>
      <w:r>
        <w:rPr>
          <w:rFonts w:ascii="Arial" w:cs="Arial" w:eastAsia="Arial" w:hAnsi="Arial"/>
          <w:color w:val="6D28D9"/>
        </w:rPr>
        <w:t xml:space="preserve">3.9  </w:t>
      </w:r>
      <w:r>
        <w:rPr>
          <w:rFonts w:ascii="Arial" w:cs="Arial" w:eastAsia="Arial" w:hAnsi="Arial"/>
        </w:rPr>
        <w:t xml:space="preserve">Diseño responsive del panel</w:t>
      </w:r>
    </w:p>
    <w:p>
      <w:pPr>
        <w:spacing w:after="160" w:line="310"/>
        <w:jc w:val="both"/>
      </w:pPr>
      <w:r>
        <w:rPr>
          <w:rFonts w:ascii="Arial" w:cs="Arial" w:eastAsia="Arial" w:hAnsi="Arial"/>
          <w:color w:val="26232F"/>
        </w:rPr>
        <w:t xml:space="preserve">Hice el panel pensando primero en el celular (mobile-first) con los breakpoints de Bootstrap: </w:t>
      </w:r>
      <w:r>
        <w:rPr>
          <w:rFonts w:ascii="Consolas" w:cs="Consolas" w:eastAsia="Consolas" w:hAnsi="Consolas"/>
          <w:color w:val="26232F"/>
          <w:sz w:val="19"/>
          <w:szCs w:val="19"/>
          <w:shd w:fill="F3EEFF" w:val="clear"/>
        </w:rPr>
        <w:t xml:space="preserve">sm</w:t>
      </w:r>
      <w:r>
        <w:rPr>
          <w:rFonts w:ascii="Arial" w:cs="Arial" w:eastAsia="Arial" w:hAnsi="Arial"/>
          <w:color w:val="26232F"/>
        </w:rPr>
        <w:t xml:space="preserve"> (576 px), </w:t>
      </w:r>
      <w:r>
        <w:rPr>
          <w:rFonts w:ascii="Consolas" w:cs="Consolas" w:eastAsia="Consolas" w:hAnsi="Consolas"/>
          <w:color w:val="26232F"/>
          <w:sz w:val="19"/>
          <w:szCs w:val="19"/>
          <w:shd w:fill="F3EEFF" w:val="clear"/>
        </w:rPr>
        <w:t xml:space="preserve">md</w:t>
      </w:r>
      <w:r>
        <w:rPr>
          <w:rFonts w:ascii="Arial" w:cs="Arial" w:eastAsia="Arial" w:hAnsi="Arial"/>
          <w:color w:val="26232F"/>
        </w:rPr>
        <w:t xml:space="preserve"> (768 px), </w:t>
      </w:r>
      <w:r>
        <w:rPr>
          <w:rFonts w:ascii="Consolas" w:cs="Consolas" w:eastAsia="Consolas" w:hAnsi="Consolas"/>
          <w:color w:val="26232F"/>
          <w:sz w:val="19"/>
          <w:szCs w:val="19"/>
          <w:shd w:fill="F3EEFF" w:val="clear"/>
        </w:rPr>
        <w:t xml:space="preserve">lg</w:t>
      </w:r>
      <w:r>
        <w:rPr>
          <w:rFonts w:ascii="Arial" w:cs="Arial" w:eastAsia="Arial" w:hAnsi="Arial"/>
          <w:color w:val="26232F"/>
        </w:rPr>
        <w:t xml:space="preserve"> (992 px) y </w:t>
      </w:r>
      <w:r>
        <w:rPr>
          <w:rFonts w:ascii="Consolas" w:cs="Consolas" w:eastAsia="Consolas" w:hAnsi="Consolas"/>
          <w:color w:val="26232F"/>
          <w:sz w:val="19"/>
          <w:szCs w:val="19"/>
          <w:shd w:fill="F3EEFF" w:val="clear"/>
        </w:rPr>
        <w:t xml:space="preserve">xl</w:t>
      </w:r>
      <w:r>
        <w:rPr>
          <w:rFonts w:ascii="Arial" w:cs="Arial" w:eastAsia="Arial" w:hAnsi="Arial"/>
          <w:color w:val="26232F"/>
        </w:rPr>
        <w:t xml:space="preserve"> (1200 px). En pantallas chicas pasa lo siguiente:</w:t>
      </w:r>
    </w:p>
    <w:p>
      <w:pPr>
        <w:pStyle w:val="ListParagraph"/>
        <w:numPr>
          <w:ilvl w:val="0"/>
          <w:numId w:val="2"/>
        </w:numPr>
        <w:spacing w:after="90" w:line="300"/>
      </w:pPr>
      <w:r>
        <w:rPr>
          <w:rFonts w:ascii="Arial" w:cs="Arial" w:eastAsia="Arial" w:hAnsi="Arial"/>
          <w:color w:val="26232F"/>
        </w:rPr>
        <w:t xml:space="preserve">El menú lateral se </w:t>
      </w:r>
      <w:r>
        <w:rPr>
          <w:rFonts w:ascii="Arial" w:cs="Arial" w:eastAsia="Arial" w:hAnsi="Arial"/>
          <w:b/>
          <w:bCs/>
          <w:color w:val="26232F"/>
        </w:rPr>
        <w:t xml:space="preserve">esconde</w:t>
      </w:r>
      <w:r>
        <w:rPr>
          <w:rFonts w:ascii="Arial" w:cs="Arial" w:eastAsia="Arial" w:hAnsi="Arial"/>
          <w:color w:val="26232F"/>
        </w:rPr>
        <w:t xml:space="preserve"> y se abre con el botón de las tres rayitas (componente offcanvas de Bootstrap).</w:t>
      </w:r>
    </w:p>
    <w:p>
      <w:pPr>
        <w:pStyle w:val="ListParagraph"/>
        <w:numPr>
          <w:ilvl w:val="0"/>
          <w:numId w:val="2"/>
        </w:numPr>
        <w:spacing w:after="90" w:line="300"/>
      </w:pPr>
      <w:r>
        <w:rPr>
          <w:rFonts w:ascii="Arial" w:cs="Arial" w:eastAsia="Arial" w:hAnsi="Arial"/>
          <w:color w:val="26232F"/>
        </w:rPr>
        <w:t xml:space="preserve">Las tablas tienen su </w:t>
      </w:r>
      <w:r>
        <w:rPr>
          <w:rFonts w:ascii="Arial" w:cs="Arial" w:eastAsia="Arial" w:hAnsi="Arial"/>
          <w:b/>
          <w:bCs/>
          <w:color w:val="26232F"/>
        </w:rPr>
        <w:t xml:space="preserve">propio scroll horizontal</w:t>
      </w:r>
      <w:r>
        <w:rPr>
          <w:rFonts w:ascii="Arial" w:cs="Arial" w:eastAsia="Arial" w:hAnsi="Arial"/>
          <w:color w:val="26232F"/>
        </w:rPr>
        <w:t xml:space="preserve">, así la página completa nunca se sale de la pantalla.</w:t>
      </w:r>
    </w:p>
    <w:p>
      <w:pPr>
        <w:pStyle w:val="ListParagraph"/>
        <w:numPr>
          <w:ilvl w:val="0"/>
          <w:numId w:val="2"/>
        </w:numPr>
        <w:spacing w:after="90" w:line="300"/>
      </w:pPr>
      <w:r>
        <w:rPr>
          <w:rFonts w:ascii="Arial" w:cs="Arial" w:eastAsia="Arial" w:hAnsi="Arial"/>
          <w:color w:val="26232F"/>
        </w:rPr>
        <w:t xml:space="preserve">El panel de edición ocupa todo el ancho.</w:t>
      </w:r>
    </w:p>
    <w:p>
      <w:pPr>
        <w:pStyle w:val="ListParagraph"/>
        <w:numPr>
          <w:ilvl w:val="0"/>
          <w:numId w:val="2"/>
        </w:numPr>
        <w:spacing w:after="90" w:line="300"/>
      </w:pPr>
      <w:r>
        <w:rPr>
          <w:rFonts w:ascii="Arial" w:cs="Arial" w:eastAsia="Arial" w:hAnsi="Arial"/>
          <w:color w:val="26232F"/>
        </w:rPr>
        <w:t xml:space="preserve">Las tarjetas del dashboard pasan de 4 columnas a 2, gracias a las clases </w:t>
      </w:r>
      <w:r>
        <w:rPr>
          <w:rFonts w:ascii="Consolas" w:cs="Consolas" w:eastAsia="Consolas" w:hAnsi="Consolas"/>
          <w:color w:val="26232F"/>
          <w:sz w:val="19"/>
          <w:szCs w:val="19"/>
          <w:shd w:fill="F3EEFF" w:val="clear"/>
        </w:rPr>
        <w:t xml:space="preserve">row-cols-2 row-cols-xl-4</w:t>
      </w:r>
      <w:r>
        <w:rPr>
          <w:rFonts w:ascii="Arial" w:cs="Arial" w:eastAsia="Arial" w:hAnsi="Arial"/>
          <w:color w:val="26232F"/>
        </w:rPr>
        <w:t xml:space="preserve"> de la grilla.</w:t>
      </w: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4352925" cy="3600450"/>
                  <wp:effectExtent t="0" r="0" b="0" l="0"/>
                  <wp:docPr id="1" name="fig16" descr="Panel en celular: login, dashboard y menú lateral desplegado." title="Panel en celular: login, dashboard y menú lateral despleg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52925" cy="3600450"/>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16  </w:t>
            </w:r>
            <w:r>
              <w:rPr>
                <w:rFonts w:ascii="Arial" w:cs="Arial" w:eastAsia="Arial" w:hAnsi="Arial"/>
                <w:color w:val="5B5870"/>
                <w:sz w:val="17"/>
                <w:szCs w:val="17"/>
              </w:rPr>
              <w:t xml:space="preserve">Panel en celular: login, dashboard y menú lateral desplegado.</w:t>
            </w:r>
          </w:p>
        </w:tc>
      </w:tr>
    </w:tbl>
    <w:p>
      <w:pPr>
        <w:spacing w:after="160"/>
      </w:pP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3524250" cy="3600450"/>
                  <wp:effectExtent t="0" r="0" b="0" l="0"/>
                  <wp:docPr id="1" name="fig17" descr="Tabla con scroll interno y panel de edición en celular." title="Tabla con scroll interno y panel de edición en cel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524250" cy="3600450"/>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17  </w:t>
            </w:r>
            <w:r>
              <w:rPr>
                <w:rFonts w:ascii="Arial" w:cs="Arial" w:eastAsia="Arial" w:hAnsi="Arial"/>
                <w:color w:val="5B5870"/>
                <w:sz w:val="17"/>
                <w:szCs w:val="17"/>
              </w:rPr>
              <w:t xml:space="preserve">Tabla con scroll interno y panel de edición en celular.</w:t>
            </w:r>
          </w:p>
        </w:tc>
      </w:tr>
    </w:tbl>
    <w:p>
      <w:pPr>
        <w:spacing w:after="160"/>
      </w:pPr>
    </w:p>
    <w:p>
      <w:pPr>
        <w:pStyle w:val="Heading2"/>
        <w:pBdr>
          <w:left w:val="single" w:color="6D28D9" w:sz="24" w:space="8"/>
        </w:pBdr>
        <w:ind w:left="180"/>
      </w:pPr>
      <w:r>
        <w:rPr>
          <w:rFonts w:ascii="Arial" w:cs="Arial" w:eastAsia="Arial" w:hAnsi="Arial"/>
          <w:color w:val="6D28D9"/>
        </w:rPr>
        <w:t xml:space="preserve">3.10  </w:t>
      </w:r>
      <w:r>
        <w:rPr>
          <w:rFonts w:ascii="Arial" w:cs="Arial" w:eastAsia="Arial" w:hAnsi="Arial"/>
        </w:rPr>
        <w:t xml:space="preserve">Pensado para que lo use cualquier persona</w:t>
      </w:r>
    </w:p>
    <w:p>
      <w:pPr>
        <w:spacing w:after="160" w:line="310"/>
        <w:jc w:val="both"/>
      </w:pPr>
      <w:r>
        <w:rPr>
          <w:rFonts w:ascii="Arial" w:cs="Arial" w:eastAsia="Arial" w:hAnsi="Arial"/>
          <w:color w:val="26232F"/>
        </w:rPr>
        <w:t xml:space="preserve">Cuando terminé, revisé el panel imaginando que era el dueño de una barbería que nunca ha programado. Me di cuenta de que varias cosas sonaban demasiado técnicas, así que las cambié:</w:t>
      </w:r>
    </w:p>
    <w:p>
      <w:pPr>
        <w:pStyle w:val="ListParagraph"/>
        <w:numPr>
          <w:ilvl w:val="0"/>
          <w:numId w:val="2"/>
        </w:numPr>
        <w:spacing w:after="90" w:line="300"/>
      </w:pPr>
      <w:r>
        <w:rPr>
          <w:rFonts w:ascii="Arial" w:cs="Arial" w:eastAsia="Arial" w:hAnsi="Arial"/>
          <w:b/>
          <w:bCs/>
          <w:color w:val="26232F"/>
        </w:rPr>
        <w:t xml:space="preserve">Textos más simples.</w:t>
      </w:r>
      <w:r>
        <w:rPr>
          <w:rFonts w:ascii="Arial" w:cs="Arial" w:eastAsia="Arial" w:hAnsi="Arial"/>
          <w:color w:val="26232F"/>
        </w:rPr>
        <w:t xml:space="preserve"> Cada sección explica arriba para qué sirve, por ejemplo: “Sube aquí las fotos de tu web. Después las eliges desde cada bloque”. Quité las rutas de la API que se veían en el panel lateral y los nombres internos de los bloques: ahora dice “Portada” en vez de “hero”.</w:t>
      </w:r>
    </w:p>
    <w:p>
      <w:pPr>
        <w:pStyle w:val="ListParagraph"/>
        <w:numPr>
          <w:ilvl w:val="0"/>
          <w:numId w:val="2"/>
        </w:numPr>
        <w:spacing w:after="90" w:line="300"/>
      </w:pPr>
      <w:r>
        <w:rPr>
          <w:rFonts w:ascii="Arial" w:cs="Arial" w:eastAsia="Arial" w:hAnsi="Arial"/>
          <w:b/>
          <w:bCs/>
          <w:color w:val="26232F"/>
        </w:rPr>
        <w:t xml:space="preserve">Botones que dicen lo que hacen.</w:t>
      </w:r>
      <w:r>
        <w:rPr>
          <w:rFonts w:ascii="Arial" w:cs="Arial" w:eastAsia="Arial" w:hAnsi="Arial"/>
          <w:color w:val="26232F"/>
        </w:rPr>
        <w:t xml:space="preserve"> Las acciones principales tienen texto (“Contenido”, “Editar”, “Agregar bloque”, “Guardar cambios”). Los que son solo un ícono (subir, bajar, borrar) muestran una ayuda al pasar el mouse, y borrar siempre pide confirmación.</w:t>
      </w:r>
    </w:p>
    <w:p>
      <w:pPr>
        <w:pStyle w:val="ListParagraph"/>
        <w:numPr>
          <w:ilvl w:val="0"/>
          <w:numId w:val="2"/>
        </w:numPr>
        <w:spacing w:after="90" w:line="300"/>
      </w:pPr>
      <w:r>
        <w:rPr>
          <w:rFonts w:ascii="Arial" w:cs="Arial" w:eastAsia="Arial" w:hAnsi="Arial"/>
          <w:b/>
          <w:bCs/>
          <w:color w:val="26232F"/>
        </w:rPr>
        <w:t xml:space="preserve">Para qué sirve cada color.</w:t>
      </w:r>
      <w:r>
        <w:rPr>
          <w:rFonts w:ascii="Arial" w:cs="Arial" w:eastAsia="Arial" w:hAnsi="Arial"/>
          <w:color w:val="26232F"/>
        </w:rPr>
        <w:t xml:space="preserve"> Debajo de cada selector dice en qué parte de la web se usa (por ejemplo, Acento: “Botones principales y cinta animada”), y hay un consejo para que el fondo y el texto se puedan leer bien.</w:t>
      </w:r>
    </w:p>
    <w:p>
      <w:pPr>
        <w:pStyle w:val="ListParagraph"/>
        <w:numPr>
          <w:ilvl w:val="0"/>
          <w:numId w:val="2"/>
        </w:numPr>
        <w:spacing w:after="90" w:line="300"/>
      </w:pPr>
      <w:r>
        <w:rPr>
          <w:rFonts w:ascii="Arial" w:cs="Arial" w:eastAsia="Arial" w:hAnsi="Arial"/>
          <w:b/>
          <w:bCs/>
          <w:color w:val="26232F"/>
        </w:rPr>
        <w:t xml:space="preserve">Enlaces sin adivinar.</w:t>
      </w:r>
      <w:r>
        <w:rPr>
          <w:rFonts w:ascii="Arial" w:cs="Arial" w:eastAsia="Arial" w:hAnsi="Arial"/>
          <w:color w:val="26232F"/>
        </w:rPr>
        <w:t xml:space="preserve"> Al escribir el enlace de un botón aparece una lista con las páginas del sitio, así no hay que saberse la dirección exacta.</w:t>
      </w:r>
    </w:p>
    <w:p>
      <w:pPr>
        <w:pStyle w:val="ListParagraph"/>
        <w:numPr>
          <w:ilvl w:val="0"/>
          <w:numId w:val="2"/>
        </w:numPr>
        <w:spacing w:after="90" w:line="300"/>
      </w:pPr>
      <w:r>
        <w:rPr>
          <w:rFonts w:ascii="Arial" w:cs="Arial" w:eastAsia="Arial" w:hAnsi="Arial"/>
          <w:b/>
          <w:bCs/>
          <w:color w:val="26232F"/>
        </w:rPr>
        <w:t xml:space="preserve">Lo técnico, aparte.</w:t>
      </w:r>
      <w:r>
        <w:rPr>
          <w:rFonts w:ascii="Arial" w:cs="Arial" w:eastAsia="Arial" w:hAnsi="Arial"/>
          <w:color w:val="26232F"/>
        </w:rPr>
        <w:t xml:space="preserve"> El JSON quedó en una pestaña “Avanzado”, y la dirección de cada página se crea sola a partir del título.</w:t>
      </w:r>
    </w:p>
    <w:p>
      <w:pPr>
        <w:pStyle w:val="ListParagraph"/>
        <w:numPr>
          <w:ilvl w:val="0"/>
          <w:numId w:val="2"/>
        </w:numPr>
        <w:spacing w:after="90" w:line="300"/>
      </w:pPr>
      <w:r>
        <w:rPr>
          <w:rFonts w:ascii="Arial" w:cs="Arial" w:eastAsia="Arial" w:hAnsi="Arial"/>
          <w:b/>
          <w:bCs/>
          <w:color w:val="26232F"/>
        </w:rPr>
        <w:t xml:space="preserve">Ayuda a la mano.</w:t>
      </w:r>
      <w:r>
        <w:rPr>
          <w:rFonts w:ascii="Arial" w:cs="Arial" w:eastAsia="Arial" w:hAnsi="Arial"/>
          <w:color w:val="26232F"/>
        </w:rPr>
        <w:t xml:space="preserve"> La guía rápida del dashboard y una guía completa del panel en el README.</w:t>
      </w: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5048250" cy="3429000"/>
                  <wp:effectExtent t="0" r="0" b="0" l="0"/>
                  <wp:docPr id="1" name="fig18" descr="Al agregar un bloque, cada opción explica qué sección agrega." title="Al agregar un bloque, cada opción explica qué sección agr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048250" cy="3429000"/>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18  </w:t>
            </w:r>
            <w:r>
              <w:rPr>
                <w:rFonts w:ascii="Arial" w:cs="Arial" w:eastAsia="Arial" w:hAnsi="Arial"/>
                <w:color w:val="5B5870"/>
                <w:sz w:val="17"/>
                <w:szCs w:val="17"/>
              </w:rPr>
              <w:t xml:space="preserve">Al agregar un bloque, cada opción explica qué sección agrega.</w:t>
            </w:r>
          </w:p>
        </w:tc>
      </w:tr>
    </w:tbl>
    <w:p>
      <w:pPr>
        <w:spacing w:after="160"/>
      </w:pPr>
    </w:p>
    <w:p>
      <w:pPr>
        <w:keepNext/>
        <w:spacing w:after="0" w:before="10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D3F5" w:sz="4"/>
              <w:left w:val="single" w:color="DCD3F5" w:sz="4"/>
              <w:bottom w:val="single" w:color="DCD3F5" w:sz="4"/>
              <w:right w:val="single" w:color="DCD3F5" w:sz="4"/>
            </w:tcBorders>
            <w:shd w:fill="FAF8FF" w:val="clear"/>
            <w:tcMar>
              <w:top w:type="dxa" w:w="140"/>
              <w:left w:type="dxa" w:w="120"/>
              <w:bottom w:type="dxa" w:w="120"/>
              <w:right w:type="dxa" w:w="120"/>
            </w:tcMar>
          </w:tcPr>
          <w:p>
            <w:pPr>
              <w:keepNext/>
              <w:spacing w:after="100"/>
              <w:jc w:val="center"/>
            </w:pPr>
            <w:r>
              <w:drawing>
                <wp:inline distT="0" distB="0" distL="0" distR="0">
                  <wp:extent cx="5048250" cy="3429000"/>
                  <wp:effectExtent t="0" r="0" b="0" l="0"/>
                  <wp:docPr id="1" name="fig19" descr="Lista de páginas sugeridas al escribir el enlace de un botón." title="Lista de páginas sugeridas al escribir el enlace de un bot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048250" cy="3429000"/>
                          </a:xfrm>
                          <a:prstGeom prst="rect">
                            <a:avLst/>
                          </a:prstGeom>
                        </pic:spPr>
                      </pic:pic>
                    </a:graphicData>
                  </a:graphic>
                </wp:inline>
              </w:drawing>
            </w:r>
          </w:p>
          <w:p>
            <w:pPr>
              <w:spacing w:after="0"/>
              <w:jc w:val="center"/>
            </w:pPr>
            <w:r>
              <w:rPr>
                <w:rFonts w:ascii="Arial" w:cs="Arial" w:eastAsia="Arial" w:hAnsi="Arial"/>
                <w:b/>
                <w:bCs/>
                <w:color w:val="6D28D9"/>
                <w:spacing w:val="20"/>
                <w:sz w:val="16"/>
                <w:szCs w:val="16"/>
              </w:rPr>
              <w:t xml:space="preserve">FIGURA 19  </w:t>
            </w:r>
            <w:r>
              <w:rPr>
                <w:rFonts w:ascii="Arial" w:cs="Arial" w:eastAsia="Arial" w:hAnsi="Arial"/>
                <w:color w:val="5B5870"/>
                <w:sz w:val="17"/>
                <w:szCs w:val="17"/>
              </w:rPr>
              <w:t xml:space="preserve">Lista de páginas sugeridas al escribir el enlace de un botón.</w:t>
            </w:r>
          </w:p>
        </w:tc>
      </w:tr>
    </w:tbl>
    <w:p>
      <w:pPr>
        <w:spacing w:after="160"/>
      </w:pPr>
    </w:p>
    <w:p>
      <w:pPr>
        <w:pStyle w:val="Heading1"/>
        <w:pBdr>
          <w:bottom w:val="single" w:color="DCD3F5" w:sz="6" w:space="6"/>
        </w:pBdr>
      </w:pPr>
      <w:r>
        <w:rPr>
          <w:rFonts w:ascii="Arial" w:cs="Arial" w:eastAsia="Arial" w:hAnsi="Arial"/>
          <w:b/>
          <w:bCs/>
          <w:color w:val="13111C"/>
          <w:shd w:fill="C8FF3D" w:val="clear"/>
        </w:rPr>
        <w:t xml:space="preserve">  4  </w:t>
      </w:r>
      <w:r>
        <w:rPr>
          <w:rFonts w:ascii="Arial" w:cs="Arial" w:eastAsia="Arial" w:hAnsi="Arial"/>
        </w:rPr>
        <w:t xml:space="preserve">   Pruebas realizadas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4038"/>
        <w:gridCol w:w="2000"/>
      </w:tblGrid>
      <w:tr>
        <w:trPr>
          <w:tblHeader/>
        </w:trPr>
        <w:tc>
          <w:tcPr>
            <w:tcW w:type="dxa" w:w="3600"/>
            <w:tcBorders>
              <w:top w:val="none" w:color="FFFFFF" w:sz="0"/>
              <w:left w:val="none" w:color="FFFFFF" w:sz="0"/>
              <w:bottom w:val="none" w:color="FFFFFF" w:sz="0"/>
              <w:right w:val="none" w:color="FFFFFF" w:sz="0"/>
            </w:tcBorders>
            <w:shd w:fill="13111C" w:val="clear"/>
            <w:tcMar>
              <w:top w:type="dxa" w:w="90"/>
              <w:left w:type="dxa" w:w="140"/>
              <w:bottom w:type="dxa" w:w="90"/>
              <w:right w:type="dxa" w:w="140"/>
            </w:tcMar>
          </w:tcPr>
          <w:p>
            <w:pPr>
              <w:spacing w:after="0" w:line="270"/>
            </w:pPr>
            <w:r>
              <w:rPr>
                <w:rFonts w:ascii="Arial" w:cs="Arial" w:eastAsia="Arial" w:hAnsi="Arial"/>
                <w:b/>
                <w:bCs/>
                <w:color w:val="C8FF3D"/>
                <w:spacing w:val="10"/>
                <w:sz w:val="17"/>
                <w:szCs w:val="17"/>
              </w:rPr>
              <w:t xml:space="preserve">PRUEBA</w:t>
            </w:r>
          </w:p>
        </w:tc>
        <w:tc>
          <w:tcPr>
            <w:tcW w:type="dxa" w:w="4038"/>
            <w:tcBorders>
              <w:top w:val="none" w:color="FFFFFF" w:sz="0"/>
              <w:left w:val="none" w:color="FFFFFF" w:sz="0"/>
              <w:bottom w:val="none" w:color="FFFFFF" w:sz="0"/>
              <w:right w:val="none" w:color="FFFFFF" w:sz="0"/>
            </w:tcBorders>
            <w:shd w:fill="13111C" w:val="clear"/>
            <w:tcMar>
              <w:top w:type="dxa" w:w="90"/>
              <w:left w:type="dxa" w:w="140"/>
              <w:bottom w:type="dxa" w:w="90"/>
              <w:right w:type="dxa" w:w="140"/>
            </w:tcMar>
          </w:tcPr>
          <w:p>
            <w:pPr>
              <w:spacing w:after="0" w:line="270"/>
            </w:pPr>
            <w:r>
              <w:rPr>
                <w:rFonts w:ascii="Arial" w:cs="Arial" w:eastAsia="Arial" w:hAnsi="Arial"/>
                <w:b/>
                <w:bCs/>
                <w:color w:val="C8FF3D"/>
                <w:spacing w:val="10"/>
                <w:sz w:val="17"/>
                <w:szCs w:val="17"/>
              </w:rPr>
              <w:t xml:space="preserve">RESULTADO ESPERADO</w:t>
            </w:r>
          </w:p>
        </w:tc>
        <w:tc>
          <w:tcPr>
            <w:tcW w:type="dxa" w:w="2000"/>
            <w:tcBorders>
              <w:top w:val="none" w:color="FFFFFF" w:sz="0"/>
              <w:left w:val="none" w:color="FFFFFF" w:sz="0"/>
              <w:bottom w:val="none" w:color="FFFFFF" w:sz="0"/>
              <w:right w:val="none" w:color="FFFFFF" w:sz="0"/>
            </w:tcBorders>
            <w:shd w:fill="13111C" w:val="clear"/>
            <w:tcMar>
              <w:top w:type="dxa" w:w="90"/>
              <w:left w:type="dxa" w:w="140"/>
              <w:bottom w:type="dxa" w:w="90"/>
              <w:right w:type="dxa" w:w="140"/>
            </w:tcMar>
          </w:tcPr>
          <w:p>
            <w:pPr>
              <w:spacing w:after="0" w:line="270"/>
            </w:pPr>
            <w:r>
              <w:rPr>
                <w:rFonts w:ascii="Arial" w:cs="Arial" w:eastAsia="Arial" w:hAnsi="Arial"/>
                <w:b/>
                <w:bCs/>
                <w:color w:val="C8FF3D"/>
                <w:spacing w:val="10"/>
                <w:sz w:val="17"/>
                <w:szCs w:val="17"/>
              </w:rPr>
              <w:t xml:space="preserve">RESULTADO</w:t>
            </w:r>
          </w:p>
        </w:tc>
      </w:tr>
      <w:tr>
        <w:trPr>
          <w:cantSplit/>
        </w:trPr>
        <w:tc>
          <w:tcPr>
            <w:tcW w:type="dxa" w:w="360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b/>
                <w:bCs/>
                <w:color w:val="13111C"/>
                <w:sz w:val="19"/>
                <w:szCs w:val="19"/>
              </w:rPr>
              <w:t xml:space="preserve">Abrir /admin/ sin sesión</w:t>
            </w:r>
          </w:p>
        </w:tc>
        <w:tc>
          <w:tcPr>
            <w:tcW w:type="dxa" w:w="4038"/>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Redirige al login</w:t>
            </w:r>
          </w:p>
        </w:tc>
        <w:tc>
          <w:tcPr>
            <w:tcW w:type="dxa" w:w="200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b/>
                <w:bCs/>
                <w:color w:val="15803D"/>
                <w:sz w:val="19"/>
                <w:szCs w:val="19"/>
              </w:rPr>
              <w:t xml:space="preserve">✔ Correcto</w:t>
            </w:r>
          </w:p>
        </w:tc>
      </w:tr>
      <w:tr>
        <w:trPr>
          <w:cantSplit/>
        </w:trPr>
        <w:tc>
          <w:tcPr>
            <w:tcW w:type="dxa" w:w="3600"/>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b/>
                <w:bCs/>
                <w:color w:val="13111C"/>
                <w:sz w:val="19"/>
                <w:szCs w:val="19"/>
              </w:rPr>
              <w:t xml:space="preserve">Entrar con rol editor</w:t>
            </w:r>
          </w:p>
        </w:tc>
        <w:tc>
          <w:tcPr>
            <w:tcW w:type="dxa" w:w="4038"/>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No aparece “Colores y logo”</w:t>
            </w:r>
          </w:p>
        </w:tc>
        <w:tc>
          <w:tcPr>
            <w:tcW w:type="dxa" w:w="2000"/>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b/>
                <w:bCs/>
                <w:color w:val="15803D"/>
                <w:sz w:val="19"/>
                <w:szCs w:val="19"/>
              </w:rPr>
              <w:t xml:space="preserve">✔ Correcto</w:t>
            </w:r>
          </w:p>
        </w:tc>
      </w:tr>
      <w:tr>
        <w:trPr>
          <w:cantSplit/>
        </w:trPr>
        <w:tc>
          <w:tcPr>
            <w:tcW w:type="dxa" w:w="360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b/>
                <w:bCs/>
                <w:color w:val="13111C"/>
                <w:sz w:val="19"/>
                <w:szCs w:val="19"/>
              </w:rPr>
              <w:t xml:space="preserve">Editar la portada y guardar</w:t>
            </w:r>
          </w:p>
        </w:tc>
        <w:tc>
          <w:tcPr>
            <w:tcW w:type="dxa" w:w="4038"/>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Se guarda y se ve en la web</w:t>
            </w:r>
          </w:p>
        </w:tc>
        <w:tc>
          <w:tcPr>
            <w:tcW w:type="dxa" w:w="200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b/>
                <w:bCs/>
                <w:color w:val="15803D"/>
                <w:sz w:val="19"/>
                <w:szCs w:val="19"/>
              </w:rPr>
              <w:t xml:space="preserve">✔ Correcto</w:t>
            </w:r>
          </w:p>
        </w:tc>
      </w:tr>
      <w:tr>
        <w:trPr>
          <w:cantSplit/>
        </w:trPr>
        <w:tc>
          <w:tcPr>
            <w:tcW w:type="dxa" w:w="3600"/>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b/>
                <w:bCs/>
                <w:color w:val="13111C"/>
                <w:sz w:val="19"/>
                <w:szCs w:val="19"/>
              </w:rPr>
              <w:t xml:space="preserve">JSON mal escrito en la pestaña Avanzado</w:t>
            </w:r>
          </w:p>
        </w:tc>
        <w:tc>
          <w:tcPr>
            <w:tcW w:type="dxa" w:w="4038"/>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Avisa y no guarda</w:t>
            </w:r>
          </w:p>
        </w:tc>
        <w:tc>
          <w:tcPr>
            <w:tcW w:type="dxa" w:w="2000"/>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b/>
                <w:bCs/>
                <w:color w:val="15803D"/>
                <w:sz w:val="19"/>
                <w:szCs w:val="19"/>
              </w:rPr>
              <w:t xml:space="preserve">✔ Correcto</w:t>
            </w:r>
          </w:p>
        </w:tc>
      </w:tr>
      <w:tr>
        <w:trPr>
          <w:cantSplit/>
        </w:trPr>
        <w:tc>
          <w:tcPr>
            <w:tcW w:type="dxa" w:w="360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b/>
                <w:bCs/>
                <w:color w:val="13111C"/>
                <w:sz w:val="19"/>
                <w:szCs w:val="19"/>
              </w:rPr>
              <w:t xml:space="preserve">Usuario nuevo sigue la guía rápida</w:t>
            </w:r>
          </w:p>
        </w:tc>
        <w:tc>
          <w:tcPr>
            <w:tcW w:type="dxa" w:w="4038"/>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Llega a cada sección con un clic</w:t>
            </w:r>
          </w:p>
        </w:tc>
        <w:tc>
          <w:tcPr>
            <w:tcW w:type="dxa" w:w="200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b/>
                <w:bCs/>
                <w:color w:val="15803D"/>
                <w:sz w:val="19"/>
                <w:szCs w:val="19"/>
              </w:rPr>
              <w:t xml:space="preserve">✔ Correcto</w:t>
            </w:r>
          </w:p>
        </w:tc>
      </w:tr>
      <w:tr>
        <w:trPr>
          <w:cantSplit/>
        </w:trPr>
        <w:tc>
          <w:tcPr>
            <w:tcW w:type="dxa" w:w="3600"/>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b/>
                <w:bCs/>
                <w:color w:val="13111C"/>
                <w:sz w:val="19"/>
                <w:szCs w:val="19"/>
              </w:rPr>
              <w:t xml:space="preserve">Ocultar y reordenar bloques</w:t>
            </w:r>
          </w:p>
        </w:tc>
        <w:tc>
          <w:tcPr>
            <w:tcW w:type="dxa" w:w="4038"/>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Cambia el orden en la web</w:t>
            </w:r>
          </w:p>
        </w:tc>
        <w:tc>
          <w:tcPr>
            <w:tcW w:type="dxa" w:w="2000"/>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b/>
                <w:bCs/>
                <w:color w:val="15803D"/>
                <w:sz w:val="19"/>
                <w:szCs w:val="19"/>
              </w:rPr>
              <w:t xml:space="preserve">✔ Correcto</w:t>
            </w:r>
          </w:p>
        </w:tc>
      </w:tr>
      <w:tr>
        <w:trPr>
          <w:cantSplit/>
        </w:trPr>
        <w:tc>
          <w:tcPr>
            <w:tcW w:type="dxa" w:w="360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b/>
                <w:bCs/>
                <w:color w:val="13111C"/>
                <w:sz w:val="19"/>
                <w:szCs w:val="19"/>
              </w:rPr>
              <w:t xml:space="preserve">Crear un submenú</w:t>
            </w:r>
          </w:p>
        </w:tc>
        <w:tc>
          <w:tcPr>
            <w:tcW w:type="dxa" w:w="4038"/>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Aparece dentro de su ítem en la web</w:t>
            </w:r>
          </w:p>
        </w:tc>
        <w:tc>
          <w:tcPr>
            <w:tcW w:type="dxa" w:w="200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b/>
                <w:bCs/>
                <w:color w:val="15803D"/>
                <w:sz w:val="19"/>
                <w:szCs w:val="19"/>
              </w:rPr>
              <w:t xml:space="preserve">✔ Correcto</w:t>
            </w:r>
          </w:p>
        </w:tc>
      </w:tr>
      <w:tr>
        <w:trPr>
          <w:cantSplit/>
        </w:trPr>
        <w:tc>
          <w:tcPr>
            <w:tcW w:type="dxa" w:w="3600"/>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b/>
                <w:bCs/>
                <w:color w:val="13111C"/>
                <w:sz w:val="19"/>
                <w:szCs w:val="19"/>
              </w:rPr>
              <w:t xml:space="preserve">Cambiar colores y guardar</w:t>
            </w:r>
          </w:p>
        </w:tc>
        <w:tc>
          <w:tcPr>
            <w:tcW w:type="dxa" w:w="4038"/>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La web usa los nuevos colores</w:t>
            </w:r>
          </w:p>
        </w:tc>
        <w:tc>
          <w:tcPr>
            <w:tcW w:type="dxa" w:w="2000"/>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b/>
                <w:bCs/>
                <w:color w:val="15803D"/>
                <w:sz w:val="19"/>
                <w:szCs w:val="19"/>
              </w:rPr>
              <w:t xml:space="preserve">✔ Correcto</w:t>
            </w:r>
          </w:p>
        </w:tc>
      </w:tr>
      <w:tr>
        <w:trPr>
          <w:cantSplit/>
        </w:trPr>
        <w:tc>
          <w:tcPr>
            <w:tcW w:type="dxa" w:w="360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b/>
                <w:bCs/>
                <w:color w:val="13111C"/>
                <w:sz w:val="19"/>
                <w:szCs w:val="19"/>
              </w:rPr>
              <w:t xml:space="preserve">Panel a 375 px de ancho</w:t>
            </w:r>
          </w:p>
        </w:tc>
        <w:tc>
          <w:tcPr>
            <w:tcW w:type="dxa" w:w="4038"/>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Menú escondido y sin desborde</w:t>
            </w:r>
          </w:p>
        </w:tc>
        <w:tc>
          <w:tcPr>
            <w:tcW w:type="dxa" w:w="200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b/>
                <w:bCs/>
                <w:color w:val="15803D"/>
                <w:sz w:val="19"/>
                <w:szCs w:val="19"/>
              </w:rPr>
              <w:t xml:space="preserve">✔ Correcto</w:t>
            </w:r>
          </w:p>
        </w:tc>
      </w:tr>
      <w:tr>
        <w:trPr>
          <w:cantSplit/>
        </w:trPr>
        <w:tc>
          <w:tcPr>
            <w:tcW w:type="dxa" w:w="3600"/>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b/>
                <w:bCs/>
                <w:color w:val="13111C"/>
                <w:sz w:val="19"/>
                <w:szCs w:val="19"/>
              </w:rPr>
              <w:t xml:space="preserve">Consola del navegador</w:t>
            </w:r>
          </w:p>
        </w:tc>
        <w:tc>
          <w:tcPr>
            <w:tcW w:type="dxa" w:w="4038"/>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Sin errores de JavaScript</w:t>
            </w:r>
          </w:p>
        </w:tc>
        <w:tc>
          <w:tcPr>
            <w:tcW w:type="dxa" w:w="2000"/>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b/>
                <w:bCs/>
                <w:color w:val="15803D"/>
                <w:sz w:val="19"/>
                <w:szCs w:val="19"/>
              </w:rPr>
              <w:t xml:space="preserve">✔ Correcto</w:t>
            </w:r>
          </w:p>
        </w:tc>
      </w:tr>
    </w:tbl>
    <w:p>
      <w:pPr>
        <w:spacing w:after="160"/>
      </w:pPr>
    </w:p>
    <w:p>
      <w:pPr>
        <w:pStyle w:val="Heading1"/>
        <w:pBdr>
          <w:bottom w:val="single" w:color="DCD3F5" w:sz="6" w:space="6"/>
        </w:pBdr>
      </w:pPr>
      <w:r>
        <w:rPr>
          <w:rFonts w:ascii="Arial" w:cs="Arial" w:eastAsia="Arial" w:hAnsi="Arial"/>
          <w:b/>
          <w:bCs/>
          <w:color w:val="13111C"/>
          <w:shd w:fill="C8FF3D" w:val="clear"/>
        </w:rPr>
        <w:t xml:space="preserve">  5  </w:t>
      </w:r>
      <w:r>
        <w:rPr>
          <w:rFonts w:ascii="Arial" w:cs="Arial" w:eastAsia="Arial" w:hAnsi="Arial"/>
        </w:rPr>
        <w:t xml:space="preserve">   Problemas encontrados y soluciones</w:t>
      </w:r>
    </w:p>
    <w:p>
      <w:pPr>
        <w:spacing w:after="160" w:line="310"/>
        <w:jc w:val="both"/>
      </w:pPr>
      <w:r>
        <w:rPr>
          <w:rFonts w:ascii="Arial" w:cs="Arial" w:eastAsia="Arial" w:hAnsi="Arial"/>
          <w:color w:val="26232F"/>
        </w:rPr>
        <w:t xml:space="preserve">En esta semana la mayoría de problemas fueron de diseño en pantallas pequeñas: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none" w:color="FFFFFF" w:sz="0"/>
              <w:left w:val="none" w:color="FFFFFF" w:sz="0"/>
              <w:bottom w:val="none" w:color="FFFFFF" w:sz="0"/>
              <w:right w:val="none" w:color="FFFFFF" w:sz="0"/>
            </w:tcBorders>
            <w:shd w:fill="13111C" w:val="clear"/>
            <w:tcMar>
              <w:top w:type="dxa" w:w="90"/>
              <w:left w:type="dxa" w:w="140"/>
              <w:bottom w:type="dxa" w:w="90"/>
              <w:right w:type="dxa" w:w="140"/>
            </w:tcMar>
          </w:tcPr>
          <w:p>
            <w:pPr>
              <w:spacing w:after="0" w:line="270"/>
            </w:pPr>
            <w:r>
              <w:rPr>
                <w:rFonts w:ascii="Arial" w:cs="Arial" w:eastAsia="Arial" w:hAnsi="Arial"/>
                <w:b/>
                <w:bCs/>
                <w:color w:val="C8FF3D"/>
                <w:spacing w:val="10"/>
                <w:sz w:val="17"/>
                <w:szCs w:val="17"/>
              </w:rPr>
              <w:t xml:space="preserve">PROBLEMA</w:t>
            </w:r>
          </w:p>
        </w:tc>
        <w:tc>
          <w:tcPr>
            <w:tcW w:type="dxa" w:w="5338"/>
            <w:tcBorders>
              <w:top w:val="none" w:color="FFFFFF" w:sz="0"/>
              <w:left w:val="none" w:color="FFFFFF" w:sz="0"/>
              <w:bottom w:val="none" w:color="FFFFFF" w:sz="0"/>
              <w:right w:val="none" w:color="FFFFFF" w:sz="0"/>
            </w:tcBorders>
            <w:shd w:fill="13111C" w:val="clear"/>
            <w:tcMar>
              <w:top w:type="dxa" w:w="90"/>
              <w:left w:type="dxa" w:w="140"/>
              <w:bottom w:type="dxa" w:w="90"/>
              <w:right w:type="dxa" w:w="140"/>
            </w:tcMar>
          </w:tcPr>
          <w:p>
            <w:pPr>
              <w:spacing w:after="0" w:line="270"/>
            </w:pPr>
            <w:r>
              <w:rPr>
                <w:rFonts w:ascii="Arial" w:cs="Arial" w:eastAsia="Arial" w:hAnsi="Arial"/>
                <w:b/>
                <w:bCs/>
                <w:color w:val="C8FF3D"/>
                <w:spacing w:val="10"/>
                <w:sz w:val="17"/>
                <w:szCs w:val="17"/>
              </w:rPr>
              <w:t xml:space="preserve">SOLUCIÓN</w:t>
            </w:r>
          </w:p>
        </w:tc>
      </w:tr>
      <w:tr>
        <w:trPr>
          <w:cantSplit/>
        </w:trPr>
        <w:tc>
          <w:tcPr>
            <w:tcW w:type="dxa" w:w="430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En el celular, las tablas hacían que toda la página se saliera de la pantalla.</w:t>
            </w:r>
          </w:p>
        </w:tc>
        <w:tc>
          <w:tcPr>
            <w:tcW w:type="dxa" w:w="5338"/>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Puse cada tabla dentro de un contenedor con </w:t>
            </w:r>
            <w:r>
              <w:rPr>
                <w:rFonts w:ascii="Consolas" w:cs="Consolas" w:eastAsia="Consolas" w:hAnsi="Consolas"/>
                <w:color w:val="26232F"/>
                <w:sz w:val="19"/>
                <w:szCs w:val="19"/>
                <w:shd w:fill="F3EEFF" w:val="clear"/>
              </w:rPr>
              <w:t xml:space="preserve">overflow-x: auto</w:t>
            </w:r>
            <w:r>
              <w:rPr>
                <w:rFonts w:ascii="Arial" w:cs="Arial" w:eastAsia="Arial" w:hAnsi="Arial"/>
                <w:color w:val="26232F"/>
                <w:sz w:val="19"/>
                <w:szCs w:val="19"/>
              </w:rPr>
              <w:t xml:space="preserve"> y un ancho mínimo, así solo la tabla tiene scroll.</w:t>
            </w:r>
          </w:p>
        </w:tc>
      </w:tr>
      <w:tr>
        <w:trPr>
          <w:cantSplit/>
        </w:trPr>
        <w:tc>
          <w:tcPr>
            <w:tcW w:type="dxa" w:w="4300"/>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El ícono de la zona para subir imágenes salía enorme.</w:t>
            </w:r>
          </w:p>
        </w:tc>
        <w:tc>
          <w:tcPr>
            <w:tcW w:type="dxa" w:w="5338"/>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Le di un tamaño fijo al SVG con CSS.</w:t>
            </w:r>
          </w:p>
        </w:tc>
      </w:tr>
      <w:tr>
        <w:trPr>
          <w:cantSplit/>
        </w:trPr>
        <w:tc>
          <w:tcPr>
            <w:tcW w:type="dxa" w:w="430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Los </w:t>
            </w:r>
            <w:r>
              <w:rPr>
                <w:rFonts w:ascii="Consolas" w:cs="Consolas" w:eastAsia="Consolas" w:hAnsi="Consolas"/>
                <w:color w:val="26232F"/>
                <w:sz w:val="19"/>
                <w:szCs w:val="19"/>
                <w:shd w:fill="F3EEFF" w:val="clear"/>
              </w:rPr>
              <w:t xml:space="preserve">confirm()</w:t>
            </w:r>
            <w:r>
              <w:rPr>
                <w:rFonts w:ascii="Arial" w:cs="Arial" w:eastAsia="Arial" w:hAnsi="Arial"/>
                <w:color w:val="26232F"/>
                <w:sz w:val="19"/>
                <w:szCs w:val="19"/>
              </w:rPr>
              <w:t xml:space="preserve"> del navegador cortaban el flujo y no combinaban con el diseño.</w:t>
            </w:r>
          </w:p>
        </w:tc>
        <w:tc>
          <w:tcPr>
            <w:tcW w:type="dxa" w:w="5338"/>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Hice una confirmación dentro del mismo botón (“¿Seguro?”) antes de borrar.</w:t>
            </w:r>
          </w:p>
        </w:tc>
      </w:tr>
      <w:tr>
        <w:trPr>
          <w:cantSplit/>
        </w:trPr>
        <w:tc>
          <w:tcPr>
            <w:tcW w:type="dxa" w:w="4300"/>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Si la sesión vencía, el panel seguía mostrando datos pero las acciones fallaban.</w:t>
            </w:r>
          </w:p>
        </w:tc>
        <w:tc>
          <w:tcPr>
            <w:tcW w:type="dxa" w:w="5338"/>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Todas las llamadas pasan por una función </w:t>
            </w:r>
            <w:r>
              <w:rPr>
                <w:rFonts w:ascii="Consolas" w:cs="Consolas" w:eastAsia="Consolas" w:hAnsi="Consolas"/>
                <w:color w:val="26232F"/>
                <w:sz w:val="19"/>
                <w:szCs w:val="19"/>
                <w:shd w:fill="F3EEFF" w:val="clear"/>
              </w:rPr>
              <w:t xml:space="preserve">api()</w:t>
            </w:r>
            <w:r>
              <w:rPr>
                <w:rFonts w:ascii="Arial" w:cs="Arial" w:eastAsia="Arial" w:hAnsi="Arial"/>
                <w:color w:val="26232F"/>
                <w:sz w:val="19"/>
                <w:szCs w:val="19"/>
              </w:rPr>
              <w:t xml:space="preserve"> que, al recibir un 401, lleva al login con el aviso de sesión vencida.</w:t>
            </w:r>
          </w:p>
        </w:tc>
      </w:tr>
      <w:tr>
        <w:trPr>
          <w:cantSplit/>
        </w:trPr>
        <w:tc>
          <w:tcPr>
            <w:tcW w:type="dxa" w:w="4300"/>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Al poner la descripción de cada bloque en la lista, en el celular la fila se salía de la pantalla.</w:t>
            </w:r>
          </w:p>
        </w:tc>
        <w:tc>
          <w:tcPr>
            <w:tcW w:type="dxa" w:w="5338"/>
            <w:tcBorders>
              <w:top w:val="none" w:color="FFFFFF" w:sz="0"/>
              <w:left w:val="none" w:color="FFFFFF" w:sz="0"/>
              <w:bottom w:val="single" w:color="DCD3F5" w:sz="4"/>
              <w:right w:val="none" w:color="FFFFFF" w:sz="0"/>
            </w:tcBorders>
            <w:shd w:fill="FFFF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La lista usa </w:t>
            </w:r>
            <w:r>
              <w:rPr>
                <w:rFonts w:ascii="Consolas" w:cs="Consolas" w:eastAsia="Consolas" w:hAnsi="Consolas"/>
                <w:color w:val="26232F"/>
                <w:sz w:val="19"/>
                <w:szCs w:val="19"/>
                <w:shd w:fill="F3EEFF" w:val="clear"/>
              </w:rPr>
              <w:t xml:space="preserve">grid-template-columns: minmax(0, 1fr)</w:t>
            </w:r>
            <w:r>
              <w:rPr>
                <w:rFonts w:ascii="Arial" w:cs="Arial" w:eastAsia="Arial" w:hAnsi="Arial"/>
                <w:color w:val="26232F"/>
                <w:sz w:val="19"/>
                <w:szCs w:val="19"/>
              </w:rPr>
              <w:t xml:space="preserve">, así el texto largo se corta con “…” en vez de empujar el ancho.</w:t>
            </w:r>
          </w:p>
        </w:tc>
      </w:tr>
      <w:tr>
        <w:trPr>
          <w:cantSplit/>
        </w:trPr>
        <w:tc>
          <w:tcPr>
            <w:tcW w:type="dxa" w:w="4300"/>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Escribir JSON a mano es muy difícil para alguien que no programa.</w:t>
            </w:r>
          </w:p>
        </w:tc>
        <w:tc>
          <w:tcPr>
            <w:tcW w:type="dxa" w:w="5338"/>
            <w:tcBorders>
              <w:top w:val="none" w:color="FFFFFF" w:sz="0"/>
              <w:left w:val="none" w:color="FFFFFF" w:sz="0"/>
              <w:bottom w:val="single" w:color="DCD3F5" w:sz="4"/>
              <w:right w:val="none" w:color="FFFFFF" w:sz="0"/>
            </w:tcBorders>
            <w:shd w:fill="FAF8FF" w:val="clear"/>
            <w:tcMar>
              <w:top w:type="dxa" w:w="90"/>
              <w:left w:type="dxa" w:w="140"/>
              <w:bottom w:type="dxa" w:w="90"/>
              <w:right w:type="dxa" w:w="140"/>
            </w:tcMar>
          </w:tcPr>
          <w:p>
            <w:pPr>
              <w:spacing w:after="0" w:line="270"/>
            </w:pPr>
            <w:r>
              <w:rPr>
                <w:rFonts w:ascii="Arial" w:cs="Arial" w:eastAsia="Arial" w:hAnsi="Arial"/>
                <w:color w:val="26232F"/>
                <w:sz w:val="19"/>
                <w:szCs w:val="19"/>
              </w:rPr>
              <w:t xml:space="preserve">Hice formularios que se arman solos según el tipo de bloque y dejé el JSON como opción avanzada.</w:t>
            </w:r>
          </w:p>
        </w:tc>
      </w:tr>
    </w:tbl>
    <w:p>
      <w:pPr>
        <w:spacing w:after="160"/>
      </w:pPr>
    </w:p>
    <w:p>
      <w:pPr>
        <w:pStyle w:val="Heading1"/>
        <w:pBdr>
          <w:bottom w:val="single" w:color="DCD3F5" w:sz="6" w:space="6"/>
        </w:pBdr>
      </w:pPr>
      <w:r>
        <w:rPr>
          <w:rFonts w:ascii="Arial" w:cs="Arial" w:eastAsia="Arial" w:hAnsi="Arial"/>
          <w:b/>
          <w:bCs/>
          <w:color w:val="13111C"/>
          <w:shd w:fill="C8FF3D" w:val="clear"/>
        </w:rPr>
        <w:t xml:space="preserve">  6  </w:t>
      </w:r>
      <w:r>
        <w:rPr>
          <w:rFonts w:ascii="Arial" w:cs="Arial" w:eastAsia="Arial" w:hAnsi="Arial"/>
        </w:rPr>
        <w:t xml:space="preserve">   Conclusiones</w:t>
      </w:r>
    </w:p>
    <w:p>
      <w:pPr>
        <w:spacing w:after="160" w:line="310"/>
        <w:jc w:val="both"/>
      </w:pPr>
      <w:r>
        <w:rPr>
          <w:rFonts w:ascii="Arial" w:cs="Arial" w:eastAsia="Arial" w:hAnsi="Arial"/>
          <w:color w:val="26232F"/>
        </w:rPr>
        <w:t xml:space="preserve">Con el panel terminado, ya se puede manejar la web completa sin tocar código: colores, logo, menú y contenido. Lo que más me ayudó fue ponerme en el lugar de alguien que no sabe programar, porque cosas que para mí eran obvias, como “slug” o “hero”, para otra persona no significan nada.</w:t>
      </w:r>
    </w:p>
    <w:p>
      <w:pPr>
        <w:spacing w:after="160" w:line="310"/>
        <w:jc w:val="both"/>
      </w:pPr>
      <w:r>
        <w:rPr>
          <w:rFonts w:ascii="Arial" w:cs="Arial" w:eastAsia="Arial" w:hAnsi="Arial"/>
          <w:color w:val="26232F"/>
        </w:rPr>
        <w:t xml:space="preserve">También aprendí que proteger solo la API no es suficiente; revisar la sesión en el servidor antes de mostrar el panel evita que alguien entre adivinando la dirección. Y diseñar primero para el celular me facilitó mucho adaptar después el panel a la pantalla grande.</w:t>
      </w:r>
    </w:p>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8A86A0"/>
        <w:sz w:val="16"/>
        <w:szCs w:val="16"/>
      </w:rPr>
      <w:t xml:space="preserve">Proyecto Web — Quinto semestre</w:t>
    </w:r>
    <w:r>
      <w:rPr>
        <w:rFonts w:ascii="Arial" w:cs="Arial" w:eastAsia="Arial" w:hAnsi="Arial"/>
        <w:color w:val="8A86A0"/>
        <w:sz w:val="16"/>
        <w:szCs w:val="16"/>
      </w:rPr>
      <w:t xml:space="preserve">	Página </w:t>
    </w:r>
    <w:r>
      <w:rPr>
        <w:rFonts w:ascii="Arial" w:cs="Arial" w:eastAsia="Arial" w:hAnsi="Arial"/>
        <w:b/>
        <w:bCs/>
        <w:color w:val="6D28D9"/>
        <w:sz w:val="16"/>
        <w:szCs w:val="16"/>
      </w:rPr>
      <w:fldChar w:fldCharType="begin"/>
      <w:instrText xml:space="preserve">PAGE</w:instrText>
      <w:fldChar w:fldCharType="separate"/>
      <w:fldChar w:fldCharType="end"/>
    </w:r>
    <w:r>
      <w:rPr>
        <w:rFonts w:ascii="Arial" w:cs="Arial" w:eastAsia="Arial" w:hAnsi="Arial"/>
        <w:color w:val="8A86A0"/>
        <w:sz w:val="16"/>
        <w:szCs w:val="16"/>
      </w:rPr>
      <w:t xml:space="preserve"> de </w:t>
    </w:r>
    <w:r>
      <w:rPr>
        <w:rFonts w:ascii="Arial" w:cs="Arial" w:eastAsia="Arial" w:hAnsi="Arial"/>
        <w:color w:val="8A86A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3F5" w:sz="4" w:space="6"/>
      </w:pBdr>
      <w:tabs>
        <w:tab w:val="right" w:pos="9638"/>
      </w:tabs>
    </w:pPr>
    <w:r>
      <w:rPr>
        <w:rFonts w:ascii="Arial" w:cs="Arial" w:eastAsia="Arial" w:hAnsi="Arial"/>
        <w:b/>
        <w:bCs/>
        <w:color w:val="6D28D9"/>
        <w:spacing w:val="40"/>
        <w:sz w:val="16"/>
        <w:szCs w:val="16"/>
      </w:rPr>
      <w:t xml:space="preserve">PIXELA</w:t>
    </w:r>
    <w:r>
      <w:rPr>
        <w:rFonts w:ascii="Arial" w:cs="Arial" w:eastAsia="Arial" w:hAnsi="Arial"/>
        <w:b/>
        <w:bCs/>
        <w:color w:val="13111C"/>
        <w:spacing w:val="40"/>
        <w:sz w:val="16"/>
        <w:szCs w:val="16"/>
      </w:rPr>
      <w:t xml:space="preserve"> CMS</w:t>
    </w:r>
    <w:r>
      <w:rPr>
        <w:rFonts w:ascii="Arial" w:cs="Arial" w:eastAsia="Arial" w:hAnsi="Arial"/>
        <w:color w:val="8A86A0"/>
        <w:sz w:val="16"/>
        <w:szCs w:val="16"/>
      </w:rPr>
      <w:t xml:space="preserve">	Informe individual  ·  Semana 3: El Panel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6D28D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420"/>
      <w:outlineLvl w:val="0"/>
    </w:pPr>
    <w:rPr>
      <w:rFonts w:ascii="Arial" w:cs="Arial" w:eastAsia="Arial" w:hAnsi="Arial"/>
      <w:b/>
      <w:bCs/>
      <w:color w:val="13111C"/>
      <w:sz w:val="30"/>
      <w:szCs w:val="30"/>
    </w:rPr>
  </w:style>
  <w:style w:type="paragraph" w:styleId="Heading2">
    <w:name w:val="Heading 2"/>
    <w:basedOn w:val="Normal"/>
    <w:next w:val="Normal"/>
    <w:qFormat/>
    <w:pPr>
      <w:keepNext/>
      <w:spacing w:after="140" w:before="300"/>
      <w:outlineLvl w:val="1"/>
    </w:pPr>
    <w:rPr>
      <w:rFonts w:ascii="Arial" w:cs="Arial" w:eastAsia="Arial" w:hAnsi="Arial"/>
      <w:b/>
      <w:bCs/>
      <w:color w:val="13111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0d79830e57d9c20c6dfab822e1af51413e68e8.png"/><Relationship Id="rId10" Type="http://schemas.openxmlformats.org/officeDocument/2006/relationships/image" Target="media/5ddd34449f6afa72f359f43280ddabf01ac491e5.png"/><Relationship Id="rId11" Type="http://schemas.openxmlformats.org/officeDocument/2006/relationships/image" Target="media/6dce80247e007fa43f4dab057b26b7d9e0f8b9c0.png"/><Relationship Id="rId12" Type="http://schemas.openxmlformats.org/officeDocument/2006/relationships/image" Target="media/f2dc7fd942655eb93383116f5e69552ac04fcfe3.png"/><Relationship Id="rId13" Type="http://schemas.openxmlformats.org/officeDocument/2006/relationships/image" Target="media/e4132f5edaed4f517f6201d77085fa011f4d3ac5.png"/><Relationship Id="rId14" Type="http://schemas.openxmlformats.org/officeDocument/2006/relationships/image" Target="media/c74180f27542e1cb56da16ed065a7e11e550cdf6.png"/><Relationship Id="rId15" Type="http://schemas.openxmlformats.org/officeDocument/2006/relationships/image" Target="media/83d7ad9b0bdb6fff3a3b782ea523a828090def36.png"/><Relationship Id="rId16" Type="http://schemas.openxmlformats.org/officeDocument/2006/relationships/image" Target="media/4d79881b5e858079d293f7bf6e876e20686d0c5e.png"/><Relationship Id="rId17" Type="http://schemas.openxmlformats.org/officeDocument/2006/relationships/image" Target="media/512b23a090246929fe4850832ed54dbbfbad85a9.png"/><Relationship Id="rId18" Type="http://schemas.openxmlformats.org/officeDocument/2006/relationships/image" Target="media/98a348a25efe64a213e2569fa1efbab32bc37c17.png"/><Relationship Id="rId19" Type="http://schemas.openxmlformats.org/officeDocument/2006/relationships/image" Target="media/fd29a1ad21f17a0b9501eecc60cb829d023c69e6.png"/><Relationship Id="rId20" Type="http://schemas.openxmlformats.org/officeDocument/2006/relationships/image" Target="media/90f952047304e945364253ff568ad18d3b27e8cf.png"/><Relationship Id="rId21" Type="http://schemas.openxmlformats.org/officeDocument/2006/relationships/image" Target="media/ed060ab151804032e1c13560f8e34d4c2940fd6b.png"/><Relationship Id="rId22" Type="http://schemas.openxmlformats.org/officeDocument/2006/relationships/image" Target="media/4178f06c3a6ecc24a75fe4cf7cf6c972b3e100f9.png"/><Relationship Id="rId23" Type="http://schemas.openxmlformats.org/officeDocument/2006/relationships/image" Target="media/5083ad0bea6becfbd1071427267947f2d8af5b84.png"/><Relationship Id="rId24" Type="http://schemas.openxmlformats.org/officeDocument/2006/relationships/image" Target="media/07cd9cfb28f748a4cea772e950787e0a234f5dbc.png"/><Relationship Id="rId25" Type="http://schemas.openxmlformats.org/officeDocument/2006/relationships/image" Target="media/9af036b19ade028b0b17fea9a4cc54e03a004b6a.png"/><Relationship Id="rId26" Type="http://schemas.openxmlformats.org/officeDocument/2006/relationships/image" Target="media/f8b93e2c2d1727f0985811f31233ee0ed926a934.png"/><Relationship Id="rId27" Type="http://schemas.openxmlformats.org/officeDocument/2006/relationships/image" Target="media/e3388e2dd0a08590f624fdec29a5cd7c94fe4da7.png"/><Relationship Id="rId28" Type="http://schemas.openxmlformats.org/officeDocument/2006/relationships/image" Target="media/72f13473a9377adb3f46cf1ff982d4e74c46c68e.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Semana 3 - Pixela CMS</dc:title>
  <dc:creator>Moises Palomino Sanchez</dc:creator>
  <cp:lastModifiedBy>Un-named</cp:lastModifiedBy>
  <cp:revision>1</cp:revision>
  <dcterms:created xsi:type="dcterms:W3CDTF">2026-10-24T03:11:02.399Z</dcterms:created>
  <dcterms:modified xsi:type="dcterms:W3CDTF">2026-10-24T03:11:02.399Z</dcterms:modified>
</cp:coreProperties>
</file>

<file path=docProps/custom.xml><?xml version="1.0" encoding="utf-8"?>
<Properties xmlns="http://schemas.openxmlformats.org/officeDocument/2006/custom-properties" xmlns:vt="http://schemas.openxmlformats.org/officeDocument/2006/docPropsVTypes"/>
</file>