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4  </w:t>
            </w:r>
          </w:p>
          <w:p>
            <w:pPr>
              <w:spacing w:after="200"/>
            </w:pPr>
            <w:r>
              <w:rPr>
                <w:rFonts w:ascii="Arial" w:cs="Arial" w:eastAsia="Arial" w:hAnsi="Arial"/>
                <w:b/>
                <w:bCs/>
                <w:color w:val="FFFFFF"/>
                <w:sz w:val="64"/>
                <w:szCs w:val="64"/>
              </w:rPr>
              <w:t xml:space="preserve">La Vitrina y Cierre</w:t>
            </w:r>
          </w:p>
          <w:p>
            <w:pPr>
              <w:spacing w:after="0" w:line="320"/>
            </w:pPr>
            <w:r>
              <w:rPr>
                <w:rFonts w:ascii="Arial" w:cs="Arial" w:eastAsia="Arial" w:hAnsi="Arial"/>
                <w:color w:val="C9C3E3"/>
                <w:sz w:val="24"/>
                <w:szCs w:val="24"/>
              </w:rPr>
              <w:t xml:space="preserve">Web pública con variables CSS dinámicas, bloques adaptativos y QA responsive</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Moises Palomino Sanchez</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David Arturo Malpartida Calixto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4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La última semana fue para la web pública de Pixela, la “vitrina” que ven los clientes. Tenía que leer los colores de la base de datos y aplicarlos como variables CSS, armar cada página con sus bloques, verse bien en cualquier pantalla y pasar una revisión de calidad. Al final cerré el proyecto con la documentación.</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2.1  </w:t>
      </w:r>
      <w:r>
        <w:rPr>
          <w:rFonts w:ascii="Arial" w:cs="Arial" w:eastAsia="Arial" w:hAnsi="Arial"/>
        </w:rPr>
        <w:t xml:space="preserve">Plantilla pública y variables CSS dinámicas</w:t>
      </w:r>
    </w:p>
    <w:p>
      <w:pPr>
        <w:spacing w:after="160" w:line="310"/>
        <w:jc w:val="both"/>
      </w:pPr>
      <w:r>
        <w:rPr>
          <w:rFonts w:ascii="Arial" w:cs="Arial" w:eastAsia="Arial" w:hAnsi="Arial"/>
          <w:color w:val="26232F"/>
        </w:rPr>
        <w:t xml:space="preserve">La web se arma en el servidor cada vez que alguien la visita, que es la misma idea de los componentes de servidor de Next.js. </w:t>
      </w:r>
      <w:r>
        <w:rPr>
          <w:rFonts w:ascii="Consolas" w:cs="Consolas" w:eastAsia="Consolas" w:hAnsi="Consolas"/>
          <w:color w:val="26232F"/>
          <w:sz w:val="19"/>
          <w:szCs w:val="19"/>
          <w:shd w:fill="F3EEFF" w:val="clear"/>
        </w:rPr>
        <w:t xml:space="preserve">index.php</w:t>
      </w:r>
      <w:r>
        <w:rPr>
          <w:rFonts w:ascii="Arial" w:cs="Arial" w:eastAsia="Arial" w:hAnsi="Arial"/>
          <w:color w:val="26232F"/>
        </w:rPr>
        <w:t xml:space="preserve"> lee la configuración, el menú y la página que se pidió, y la plantilla escribe los colores de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dentro del </w:t>
      </w:r>
      <w:r>
        <w:rPr>
          <w:rFonts w:ascii="Consolas" w:cs="Consolas" w:eastAsia="Consolas" w:hAnsi="Consolas"/>
          <w:color w:val="26232F"/>
          <w:sz w:val="19"/>
          <w:szCs w:val="19"/>
          <w:shd w:fill="F3EEFF" w:val="clear"/>
        </w:rPr>
        <w:t xml:space="preserve">&lt;head&gt;</w:t>
      </w:r>
      <w:r>
        <w:rPr>
          <w:rFonts w:ascii="Arial" w:cs="Arial" w:eastAsia="Arial" w:hAnsi="Arial"/>
          <w:color w:val="26232F"/>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&lt;style&gt;</w:t>
            </w:r>
          </w:p>
          <w:p>
            <w:pPr>
              <w:spacing w:after="0" w:line="270"/>
            </w:pPr>
            <w:r>
              <w:rPr>
                <w:rFonts w:ascii="Consolas" w:cs="Consolas" w:eastAsia="Consolas" w:hAnsi="Consolas"/>
                <w:color w:val="E9E4FF"/>
                <w:sz w:val="18"/>
                <w:szCs w:val="18"/>
              </w:rPr>
              <w:t xml:space="preserve">:root{</w:t>
            </w:r>
          </w:p>
          <w:p>
            <w:pPr>
              <w:spacing w:after="0" w:line="270"/>
            </w:pPr>
            <w:r>
              <w:rPr>
                <w:rFonts w:ascii="Consolas" w:cs="Consolas" w:eastAsia="Consolas" w:hAnsi="Consolas"/>
                <w:color w:val="E9E4FF"/>
                <w:sz w:val="18"/>
                <w:szCs w:val="18"/>
              </w:rPr>
              <w:t xml:space="preserve">  --color-primario:#8B5CF6; --color-secundario:#2563EB;</w:t>
            </w:r>
          </w:p>
          <w:p>
            <w:pPr>
              <w:spacing w:after="0" w:line="270"/>
            </w:pPr>
            <w:r>
              <w:rPr>
                <w:rFonts w:ascii="Consolas" w:cs="Consolas" w:eastAsia="Consolas" w:hAnsi="Consolas"/>
                <w:color w:val="E9E4FF"/>
                <w:sz w:val="18"/>
                <w:szCs w:val="18"/>
              </w:rPr>
              <w:t xml:space="preserve">  --color-acento:#C8FF3D;   --color-fondo:#0B0B14;</w:t>
            </w:r>
          </w:p>
          <w:p>
            <w:pPr>
              <w:spacing w:after="0" w:line="270"/>
            </w:pPr>
            <w:r>
              <w:rPr>
                <w:rFonts w:ascii="Consolas" w:cs="Consolas" w:eastAsia="Consolas" w:hAnsi="Consolas"/>
                <w:color w:val="E9E4FF"/>
                <w:sz w:val="18"/>
                <w:szCs w:val="18"/>
              </w:rPr>
              <w:t xml:space="preserve">  --color-texto:#F5F5FA;</w:t>
            </w:r>
          </w:p>
          <w:p>
            <w:pPr>
              <w:spacing w:after="0" w:line="270"/>
            </w:pPr>
            <w:r>
              <w:rPr>
                <w:rFonts w:ascii="Consolas" w:cs="Consolas" w:eastAsia="Consolas" w:hAnsi="Consolas"/>
                <w:color w:val="E9E4FF"/>
                <w:sz w:val="18"/>
                <w:szCs w:val="18"/>
              </w:rPr>
              <w:t xml:space="preserve">}</w:t>
            </w:r>
          </w:p>
          <w:p>
            <w:pPr>
              <w:spacing w:after="0" w:line="270"/>
            </w:pPr>
            <w:r>
              <w:rPr>
                <w:rFonts w:ascii="Consolas" w:cs="Consolas" w:eastAsia="Consolas" w:hAnsi="Consolas"/>
                <w:color w:val="E9E4FF"/>
                <w:sz w:val="18"/>
                <w:szCs w:val="18"/>
              </w:rPr>
              <w:t xml:space="preserve">&lt;/style&gt;</w:t>
            </w:r>
          </w:p>
        </w:tc>
      </w:tr>
    </w:tbl>
    <w:p>
      <w:pPr>
        <w:spacing w:after="160"/>
      </w:pPr>
    </w:p>
    <w:p>
      <w:pPr>
        <w:spacing w:after="160" w:line="310"/>
        <w:jc w:val="both"/>
      </w:pPr>
      <w:r>
        <w:rPr>
          <w:rFonts w:ascii="Arial" w:cs="Arial" w:eastAsia="Arial" w:hAnsi="Arial"/>
          <w:color w:val="26232F"/>
        </w:rPr>
        <w:t xml:space="preserve">Lo importante es que en el CSS de la web </w:t>
      </w:r>
      <w:r>
        <w:rPr>
          <w:rFonts w:ascii="Arial" w:cs="Arial" w:eastAsia="Arial" w:hAnsi="Arial"/>
          <w:b/>
          <w:bCs/>
          <w:color w:val="26232F"/>
        </w:rPr>
        <w:t xml:space="preserve">no escribí ningún color de la marca a mano</w:t>
      </w:r>
      <w:r>
        <w:rPr>
          <w:rFonts w:ascii="Arial" w:cs="Arial" w:eastAsia="Arial" w:hAnsi="Arial"/>
          <w:color w:val="26232F"/>
        </w:rPr>
        <w:t xml:space="preserve">: todo usa </w:t>
      </w:r>
      <w:r>
        <w:rPr>
          <w:rFonts w:ascii="Consolas" w:cs="Consolas" w:eastAsia="Consolas" w:hAnsi="Consolas"/>
          <w:color w:val="26232F"/>
          <w:sz w:val="19"/>
          <w:szCs w:val="19"/>
          <w:shd w:fill="F3EEFF" w:val="clear"/>
        </w:rPr>
        <w:t xml:space="preserve">var(--color-primario)</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var(--color-acento)</w:t>
      </w:r>
      <w:r>
        <w:rPr>
          <w:rFonts w:ascii="Arial" w:cs="Arial" w:eastAsia="Arial" w:hAnsi="Arial"/>
          <w:color w:val="26232F"/>
        </w:rPr>
        <w:t xml:space="preserve">, etc. Hasta los tonos pastel de las tarjetas se sacan de los colores de la base de datos con </w:t>
      </w:r>
      <w:r>
        <w:rPr>
          <w:rFonts w:ascii="Consolas" w:cs="Consolas" w:eastAsia="Consolas" w:hAnsi="Consolas"/>
          <w:color w:val="26232F"/>
          <w:sz w:val="19"/>
          <w:szCs w:val="19"/>
          <w:shd w:fill="F3EEFF" w:val="clear"/>
        </w:rPr>
        <w:t xml:space="preserve">color-mix()</w:t>
      </w:r>
      <w:r>
        <w:rPr>
          <w:rFonts w:ascii="Arial" w:cs="Arial" w:eastAsia="Arial" w:hAnsi="Arial"/>
          <w:color w:val="26232F"/>
        </w:rPr>
        <w:t xml:space="preserve">. Por eso, si el administrador cambia un color, cambia toda la web.</w:t>
      </w:r>
    </w:p>
    <w:p>
      <w:pPr>
        <w:pStyle w:val="Heading2"/>
        <w:pBdr>
          <w:left w:val="single" w:color="6D28D9" w:sz="24" w:space="8"/>
        </w:pBdr>
        <w:ind w:left="180"/>
      </w:pPr>
      <w:r>
        <w:rPr>
          <w:rFonts w:ascii="Arial" w:cs="Arial" w:eastAsia="Arial" w:hAnsi="Arial"/>
          <w:color w:val="6D28D9"/>
        </w:rPr>
        <w:t xml:space="preserve">2.2  </w:t>
      </w:r>
      <w:r>
        <w:rPr>
          <w:rFonts w:ascii="Arial" w:cs="Arial" w:eastAsia="Arial" w:hAnsi="Arial"/>
        </w:rPr>
        <w:t xml:space="preserve">Maquetación por bloques</w:t>
      </w:r>
    </w:p>
    <w:p>
      <w:pPr>
        <w:spacing w:after="160" w:line="310"/>
        <w:jc w:val="both"/>
      </w:pPr>
      <w:r>
        <w:rPr>
          <w:rFonts w:ascii="Arial" w:cs="Arial" w:eastAsia="Arial" w:hAnsi="Arial"/>
          <w:color w:val="26232F"/>
        </w:rPr>
        <w:t xml:space="preserve">Cada tipo de bloque tiene su propio archivo en </w:t>
      </w:r>
      <w:r>
        <w:rPr>
          <w:rFonts w:ascii="Consolas" w:cs="Consolas" w:eastAsia="Consolas" w:hAnsi="Consolas"/>
          <w:color w:val="26232F"/>
          <w:sz w:val="19"/>
          <w:szCs w:val="19"/>
          <w:shd w:fill="F3EEFF" w:val="clear"/>
        </w:rPr>
        <w:t xml:space="preserve">public/bloques/</w:t>
      </w:r>
      <w:r>
        <w:rPr>
          <w:rFonts w:ascii="Arial" w:cs="Arial" w:eastAsia="Arial" w:hAnsi="Arial"/>
          <w:color w:val="26232F"/>
        </w:rPr>
        <w:t xml:space="preserve"> (por ejemplo </w:t>
      </w:r>
      <w:r>
        <w:rPr>
          <w:rFonts w:ascii="Consolas" w:cs="Consolas" w:eastAsia="Consolas" w:hAnsi="Consolas"/>
          <w:color w:val="26232F"/>
          <w:sz w:val="19"/>
          <w:szCs w:val="19"/>
          <w:shd w:fill="F3EEFF" w:val="clear"/>
        </w:rPr>
        <w:t xml:space="preserve">hero.php</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servicios.php</w:t>
      </w:r>
      <w:r>
        <w:rPr>
          <w:rFonts w:ascii="Arial" w:cs="Arial" w:eastAsia="Arial" w:hAnsi="Arial"/>
          <w:color w:val="26232F"/>
        </w:rPr>
        <w:t xml:space="preserve"> o </w:t>
      </w:r>
      <w:r>
        <w:rPr>
          <w:rFonts w:ascii="Consolas" w:cs="Consolas" w:eastAsia="Consolas" w:hAnsi="Consolas"/>
          <w:color w:val="26232F"/>
          <w:sz w:val="19"/>
          <w:szCs w:val="19"/>
          <w:shd w:fill="F3EEFF" w:val="clear"/>
        </w:rPr>
        <w:t xml:space="preserve">planes.php</w:t>
      </w:r>
      <w:r>
        <w:rPr>
          <w:rFonts w:ascii="Arial" w:cs="Arial" w:eastAsia="Arial" w:hAnsi="Arial"/>
          <w:color w:val="26232F"/>
        </w:rPr>
        <w:t xml:space="preserve">). La plantilla recorre los bloques visibles de la página, en orden, y carga el archivo que le toca a cada uno con su contenido. Si el administrador agrega, quita o mueve bloques, la página cambia sola. Todo el texto que sale de la base de datos se escapa antes de mostrarse, para evitar que alguien meta código (XSS).</w:t>
      </w:r>
    </w:p>
    <w:p>
      <w:pPr>
        <w:spacing w:after="160" w:line="310"/>
        <w:jc w:val="both"/>
      </w:pPr>
      <w:r>
        <w:rPr>
          <w:rFonts w:ascii="Arial" w:cs="Arial" w:eastAsia="Arial" w:hAnsi="Arial"/>
          <w:color w:val="26232F"/>
        </w:rPr>
        <w:t xml:space="preserve">Para maquetar los bloques usé el framework </w:t>
      </w:r>
      <w:r>
        <w:rPr>
          <w:rFonts w:ascii="Arial" w:cs="Arial" w:eastAsia="Arial" w:hAnsi="Arial"/>
          <w:b/>
          <w:bCs/>
          <w:color w:val="26232F"/>
        </w:rPr>
        <w:t xml:space="preserve">Bootstrap 5.3</w:t>
      </w:r>
      <w:r>
        <w:rPr>
          <w:rFonts w:ascii="Arial" w:cs="Arial" w:eastAsia="Arial" w:hAnsi="Arial"/>
          <w:color w:val="26232F"/>
        </w:rPr>
        <w:t xml:space="preserve">: cada sección va en un </w:t>
      </w:r>
      <w:r>
        <w:rPr>
          <w:rFonts w:ascii="Consolas" w:cs="Consolas" w:eastAsia="Consolas" w:hAnsi="Consolas"/>
          <w:color w:val="26232F"/>
          <w:sz w:val="19"/>
          <w:szCs w:val="19"/>
          <w:shd w:fill="F3EEFF" w:val="clear"/>
        </w:rPr>
        <w:t xml:space="preserve">container</w:t>
      </w:r>
      <w:r>
        <w:rPr>
          <w:rFonts w:ascii="Arial" w:cs="Arial" w:eastAsia="Arial" w:hAnsi="Arial"/>
          <w:color w:val="26232F"/>
        </w:rPr>
        <w:t xml:space="preserve"> y las tarjetas se ordenan con </w:t>
      </w:r>
      <w:r>
        <w:rPr>
          <w:rFonts w:ascii="Consolas" w:cs="Consolas" w:eastAsia="Consolas" w:hAnsi="Consolas"/>
          <w:color w:val="26232F"/>
          <w:sz w:val="19"/>
          <w:szCs w:val="19"/>
          <w:shd w:fill="F3EEFF" w:val="clear"/>
        </w:rPr>
        <w:t xml:space="preserve">row</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row-cols-*</w:t>
      </w:r>
      <w:r>
        <w:rPr>
          <w:rFonts w:ascii="Arial" w:cs="Arial" w:eastAsia="Arial" w:hAnsi="Arial"/>
          <w:color w:val="26232F"/>
        </w:rPr>
        <w:t xml:space="preserve"> (por ejemplo, 1 columna en celular, 2 en tablet y 3 o 4 en escritorio). También uso de Bootstrap el </w:t>
      </w:r>
      <w:r>
        <w:rPr>
          <w:rFonts w:ascii="Arial" w:cs="Arial" w:eastAsia="Arial" w:hAnsi="Arial"/>
          <w:b/>
          <w:bCs/>
          <w:color w:val="26232F"/>
        </w:rPr>
        <w:t xml:space="preserve">navbar</w:t>
      </w:r>
      <w:r>
        <w:rPr>
          <w:rFonts w:ascii="Arial" w:cs="Arial" w:eastAsia="Arial" w:hAnsi="Arial"/>
          <w:color w:val="26232F"/>
        </w:rPr>
        <w:t xml:space="preserve"> con collapse y dropdown para el menú, el </w:t>
      </w:r>
      <w:r>
        <w:rPr>
          <w:rFonts w:ascii="Arial" w:cs="Arial" w:eastAsia="Arial" w:hAnsi="Arial"/>
          <w:b/>
          <w:bCs/>
          <w:color w:val="26232F"/>
        </w:rPr>
        <w:t xml:space="preserve">accordion</w:t>
      </w:r>
      <w:r>
        <w:rPr>
          <w:rFonts w:ascii="Arial" w:cs="Arial" w:eastAsia="Arial" w:hAnsi="Arial"/>
          <w:color w:val="26232F"/>
        </w:rPr>
        <w:t xml:space="preserve"> para las preguntas frecuentes y los controles </w:t>
      </w:r>
      <w:r>
        <w:rPr>
          <w:rFonts w:ascii="Consolas" w:cs="Consolas" w:eastAsia="Consolas" w:hAnsi="Consolas"/>
          <w:color w:val="26232F"/>
          <w:sz w:val="19"/>
          <w:szCs w:val="19"/>
          <w:shd w:fill="F3EEFF" w:val="clear"/>
        </w:rPr>
        <w:t xml:space="preserve">form-control</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form-select</w:t>
      </w:r>
      <w:r>
        <w:rPr>
          <w:rFonts w:ascii="Arial" w:cs="Arial" w:eastAsia="Arial" w:hAnsi="Arial"/>
          <w:color w:val="26232F"/>
        </w:rPr>
        <w:t xml:space="preserve"> en el formulario de contacto. Encima va mi hoja de estilos con los colores dinámicos y el estilo neobrutalista.</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 descr="Página de inicio armada con los bloques de la base de datos." title="Página de inicio armada con los bloques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Página de inicio armada con los bloques de la base de datos.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2" descr="Página de Servicios." title="Página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Página de Servicios.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3" descr="Portafolio de la página de inicio con la imagen de cada trabajo." title="Portafolio de la página de inicio con la imagen de cada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Portafolio de la página de inicio con la imagen de cada trabajo.</w:t>
            </w:r>
          </w:p>
        </w:tc>
      </w:tr>
    </w:tbl>
    <w:p>
      <w:pPr>
        <w:spacing w:after="160"/>
      </w:pPr>
    </w:p>
    <w:p>
      <w:pPr>
        <w:pStyle w:val="Heading2"/>
        <w:pBdr>
          <w:left w:val="single" w:color="6D28D9" w:sz="24" w:space="8"/>
        </w:pBdr>
        <w:ind w:left="180"/>
      </w:pPr>
      <w:r>
        <w:rPr>
          <w:rFonts w:ascii="Arial" w:cs="Arial" w:eastAsia="Arial" w:hAnsi="Arial"/>
          <w:color w:val="6D28D9"/>
        </w:rPr>
        <w:t xml:space="preserve">2.3  </w:t>
      </w:r>
      <w:r>
        <w:rPr>
          <w:rFonts w:ascii="Arial" w:cs="Arial" w:eastAsia="Arial" w:hAnsi="Arial"/>
        </w:rPr>
        <w:t xml:space="preserve">Plantillas de ejemplo con demo</w:t>
      </w:r>
    </w:p>
    <w:p>
      <w:pPr>
        <w:spacing w:after="160" w:line="310"/>
        <w:jc w:val="both"/>
      </w:pPr>
      <w:r>
        <w:rPr>
          <w:rFonts w:ascii="Arial" w:cs="Arial" w:eastAsia="Arial" w:hAnsi="Arial"/>
          <w:color w:val="26232F"/>
        </w:rPr>
        <w:t xml:space="preserve">La página de Plantillas al principio mostraba tarjetas con solo una letra, y se veía vacía. Para que tenga algo real que enseñar, armé </w:t>
      </w:r>
      <w:r>
        <w:rPr>
          <w:rFonts w:ascii="Arial" w:cs="Arial" w:eastAsia="Arial" w:hAnsi="Arial"/>
          <w:b/>
          <w:bCs/>
          <w:color w:val="26232F"/>
        </w:rPr>
        <w:t xml:space="preserve">8 plantillas por rubro</w:t>
      </w:r>
      <w:r>
        <w:rPr>
          <w:rFonts w:ascii="Arial" w:cs="Arial" w:eastAsia="Arial" w:hAnsi="Arial"/>
          <w:color w:val="26232F"/>
        </w:rPr>
        <w:t xml:space="preserve">: barbería, restaurante, servicios del hogar, consultorio, tienda de ropa, gimnasio, veterinaria y academia. Cada una es una página completa (cabecera, portada, precios, galería, opinión de un cliente, contacto y pie) con sus propios colores, letra y distribución, y todas se adaptan al celular. Están en </w:t>
      </w:r>
      <w:r>
        <w:rPr>
          <w:rFonts w:ascii="Consolas" w:cs="Consolas" w:eastAsia="Consolas" w:hAnsi="Consolas"/>
          <w:color w:val="26232F"/>
          <w:sz w:val="19"/>
          <w:szCs w:val="19"/>
          <w:shd w:fill="F3EEFF" w:val="clear"/>
        </w:rPr>
        <w:t xml:space="preserve">public/demos/</w:t>
      </w:r>
      <w:r>
        <w:rPr>
          <w:rFonts w:ascii="Arial" w:cs="Arial" w:eastAsia="Arial" w:hAnsi="Arial"/>
          <w:color w:val="26232F"/>
        </w:rPr>
        <w:t xml:space="preserve">.</w:t>
      </w:r>
    </w:p>
    <w:p>
      <w:pPr>
        <w:spacing w:after="160" w:line="310"/>
        <w:jc w:val="both"/>
      </w:pPr>
      <w:r>
        <w:rPr>
          <w:rFonts w:ascii="Arial" w:cs="Arial" w:eastAsia="Arial" w:hAnsi="Arial"/>
          <w:color w:val="26232F"/>
        </w:rPr>
        <w:t xml:space="preserve">En la web, cada tarjeta muestra la vista previa, el rubro y el precio, con dos botones: </w:t>
      </w:r>
      <w:r>
        <w:rPr>
          <w:rFonts w:ascii="Arial" w:cs="Arial" w:eastAsia="Arial" w:hAnsi="Arial"/>
          <w:b/>
          <w:bCs/>
          <w:color w:val="26232F"/>
        </w:rPr>
        <w:t xml:space="preserve">Ver demo</w:t>
      </w:r>
      <w:r>
        <w:rPr>
          <w:rFonts w:ascii="Arial" w:cs="Arial" w:eastAsia="Arial" w:hAnsi="Arial"/>
          <w:color w:val="26232F"/>
        </w:rPr>
        <w:t xml:space="preserve">, que abre la plantilla funcionando, y </w:t>
      </w:r>
      <w:r>
        <w:rPr>
          <w:rFonts w:ascii="Arial" w:cs="Arial" w:eastAsia="Arial" w:hAnsi="Arial"/>
          <w:b/>
          <w:bCs/>
          <w:color w:val="26232F"/>
        </w:rPr>
        <w:t xml:space="preserve">La quiero</w:t>
      </w:r>
      <w:r>
        <w:rPr>
          <w:rFonts w:ascii="Arial" w:cs="Arial" w:eastAsia="Arial" w:hAnsi="Arial"/>
          <w:color w:val="26232F"/>
        </w:rPr>
        <w:t xml:space="preserve">, que abre WhatsApp con un mensaje ya escrito. Todo sale del bloque de plantillas de la base de datos, así que desde el panel se pueden agregar, quitar o cambiar.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4" descr="Catálogo de plantillas con vista previa, precio y botones Ver demo y La quiero." title="Catálogo de plantillas con vista previa, precio y botones Ver demo y La qu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Catálogo de plantillas con vista previa, precio y botones Ver demo y La quiero.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2009775"/>
                  <wp:effectExtent t="0" r="0" b="0" l="0"/>
                  <wp:docPr id="1" name="fig5" descr="Las 8 plantillas de ejemplo, cada una con su propio diseño." title="Las 8 plantillas de ejemplo, cada una con su propio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00977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Las 8 plantillas de ejemplo, cada una con su propio diseño.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6" descr="Demo de la plantilla Sazón Criolla (restaurante), con la barra para volver o pedirla." title="Demo de la plantilla Sazón Criolla (restaurante), con la barra para volver o pedir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Demo de la plantilla Sazón Criolla (restaurante), con la barra para volver o pedirla.</w:t>
            </w:r>
          </w:p>
        </w:tc>
      </w:tr>
    </w:tbl>
    <w:p>
      <w:pPr>
        <w:spacing w:after="160"/>
      </w:pPr>
    </w:p>
    <w:p>
      <w:pPr>
        <w:pStyle w:val="Heading2"/>
        <w:pBdr>
          <w:left w:val="single" w:color="6D28D9" w:sz="24" w:space="8"/>
        </w:pBdr>
        <w:ind w:left="180"/>
      </w:pPr>
      <w:r>
        <w:rPr>
          <w:rFonts w:ascii="Arial" w:cs="Arial" w:eastAsia="Arial" w:hAnsi="Arial"/>
          <w:color w:val="6D28D9"/>
        </w:rPr>
        <w:t xml:space="preserve">2.4  </w:t>
      </w:r>
      <w:r>
        <w:rPr>
          <w:rFonts w:ascii="Arial" w:cs="Arial" w:eastAsia="Arial" w:hAnsi="Arial"/>
        </w:rPr>
        <w:t xml:space="preserve">Acceso al panel desde la web</w:t>
      </w:r>
    </w:p>
    <w:p>
      <w:pPr>
        <w:spacing w:after="160" w:line="310"/>
        <w:jc w:val="both"/>
      </w:pPr>
      <w:r>
        <w:rPr>
          <w:rFonts w:ascii="Arial" w:cs="Arial" w:eastAsia="Arial" w:hAnsi="Arial"/>
          <w:color w:val="26232F"/>
        </w:rPr>
        <w:t xml:space="preserve">Al probar la web me di cuenta de que, para entrar al panel, había que saberse la dirección </w:t>
      </w:r>
      <w:r>
        <w:rPr>
          <w:rFonts w:ascii="Consolas" w:cs="Consolas" w:eastAsia="Consolas" w:hAnsi="Consolas"/>
          <w:color w:val="26232F"/>
          <w:sz w:val="19"/>
          <w:szCs w:val="19"/>
          <w:shd w:fill="F3EEFF" w:val="clear"/>
        </w:rPr>
        <w:t xml:space="preserve">/admin/</w:t>
      </w:r>
      <w:r>
        <w:rPr>
          <w:rFonts w:ascii="Arial" w:cs="Arial" w:eastAsia="Arial" w:hAnsi="Arial"/>
          <w:color w:val="26232F"/>
        </w:rPr>
        <w:t xml:space="preserve">, y eso no es práctico. Así que agregué un botón </w:t>
      </w:r>
      <w:r>
        <w:rPr>
          <w:rFonts w:ascii="Arial" w:cs="Arial" w:eastAsia="Arial" w:hAnsi="Arial"/>
          <w:b/>
          <w:bCs/>
          <w:color w:val="26232F"/>
        </w:rPr>
        <w:t xml:space="preserve">Ingresar</w:t>
      </w:r>
      <w:r>
        <w:rPr>
          <w:rFonts w:ascii="Arial" w:cs="Arial" w:eastAsia="Arial" w:hAnsi="Arial"/>
          <w:color w:val="26232F"/>
        </w:rPr>
        <w:t xml:space="preserve"> en el menú (en el celular está dentro del menú desplegable) y un enlace </w:t>
      </w:r>
      <w:r>
        <w:rPr>
          <w:rFonts w:ascii="Arial" w:cs="Arial" w:eastAsia="Arial" w:hAnsi="Arial"/>
          <w:b/>
          <w:bCs/>
          <w:color w:val="26232F"/>
        </w:rPr>
        <w:t xml:space="preserve">Acceso al panel</w:t>
      </w:r>
      <w:r>
        <w:rPr>
          <w:rFonts w:ascii="Arial" w:cs="Arial" w:eastAsia="Arial" w:hAnsi="Arial"/>
          <w:color w:val="26232F"/>
        </w:rPr>
        <w:t xml:space="preserve"> en el pie de página. Los dos llevan al login, y el panel sigue igual de protegido: sin una sesión válida no se muestra nada.</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742950"/>
                  <wp:effectExtent t="0" r="0" b="0" l="0"/>
                  <wp:docPr id="1" name="fig7" descr="Botón Ingresar en la cabecera de la web pública." title="Botón Ingresar en la cabecera de la web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7429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Botón Ingresar en la cabecera de la web pública.</w:t>
            </w:r>
          </w:p>
        </w:tc>
      </w:tr>
    </w:tbl>
    <w:p>
      <w:pPr>
        <w:spacing w:after="160"/>
      </w:pPr>
    </w:p>
    <w:p>
      <w:pPr>
        <w:pStyle w:val="Heading2"/>
        <w:pBdr>
          <w:left w:val="single" w:color="6D28D9" w:sz="24" w:space="8"/>
        </w:pBdr>
        <w:ind w:left="180"/>
      </w:pPr>
      <w:r>
        <w:rPr>
          <w:rFonts w:ascii="Arial" w:cs="Arial" w:eastAsia="Arial" w:hAnsi="Arial"/>
          <w:color w:val="6D28D9"/>
        </w:rPr>
        <w:t xml:space="preserve">2.5  </w:t>
      </w:r>
      <w:r>
        <w:rPr>
          <w:rFonts w:ascii="Arial" w:cs="Arial" w:eastAsia="Arial" w:hAnsi="Arial"/>
        </w:rPr>
        <w:t xml:space="preserve">Menú dinámico con submenús</w:t>
      </w:r>
    </w:p>
    <w:p>
      <w:pPr>
        <w:spacing w:after="160" w:line="310"/>
        <w:jc w:val="both"/>
      </w:pPr>
      <w:r>
        <w:rPr>
          <w:rFonts w:ascii="Arial" w:cs="Arial" w:eastAsia="Arial" w:hAnsi="Arial"/>
          <w:color w:val="26232F"/>
        </w:rPr>
        <w:t xml:space="preserve">El menú de arriba se arma con la tabla </w:t>
      </w:r>
      <w:r>
        <w:rPr>
          <w:rFonts w:ascii="Consolas" w:cs="Consolas" w:eastAsia="Consolas" w:hAnsi="Consolas"/>
          <w:color w:val="26232F"/>
          <w:sz w:val="19"/>
          <w:szCs w:val="19"/>
          <w:shd w:fill="F3EEFF" w:val="clear"/>
        </w:rPr>
        <w:t xml:space="preserve">menu_items</w:t>
      </w:r>
      <w:r>
        <w:rPr>
          <w:rFonts w:ascii="Arial" w:cs="Arial" w:eastAsia="Arial" w:hAnsi="Arial"/>
          <w:color w:val="26232F"/>
        </w:rPr>
        <w:t xml:space="preserve">, con sus submenús y en el orden que eligió el administrador. Los submenús de Servicios llevan a partes de la misma página (</w:t>
      </w:r>
      <w:r>
        <w:rPr>
          <w:rFonts w:ascii="Consolas" w:cs="Consolas" w:eastAsia="Consolas" w:hAnsi="Consolas"/>
          <w:color w:val="26232F"/>
          <w:sz w:val="19"/>
          <w:szCs w:val="19"/>
          <w:shd w:fill="F3EEFF" w:val="clear"/>
        </w:rPr>
        <w:t xml:space="preserve">/servicios#servicios</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/servicios#planes</w:t>
      </w:r>
      <w:r>
        <w:rPr>
          <w:rFonts w:ascii="Arial" w:cs="Arial" w:eastAsia="Arial" w:hAnsi="Arial"/>
          <w:color w:val="26232F"/>
        </w:rPr>
        <w:t xml:space="preserve">). Para que eso funcione, el primer bloque de cada tipo recibe un </w:t>
      </w:r>
      <w:r>
        <w:rPr>
          <w:rFonts w:ascii="Consolas" w:cs="Consolas" w:eastAsia="Consolas" w:hAnsi="Consolas"/>
          <w:color w:val="26232F"/>
          <w:sz w:val="19"/>
          <w:szCs w:val="19"/>
          <w:shd w:fill="F3EEFF" w:val="clear"/>
        </w:rPr>
        <w:t xml:space="preserve">id</w:t>
      </w:r>
      <w:r>
        <w:rPr>
          <w:rFonts w:ascii="Arial" w:cs="Arial" w:eastAsia="Arial" w:hAnsi="Arial"/>
          <w:color w:val="26232F"/>
        </w:rPr>
        <w:t xml:space="preserve"> que sirve de ancla. Si el administrador oculta un ítem en el panel, desaparece de la web.</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1704975"/>
                  <wp:effectExtent t="0" r="0" b="0" l="0"/>
                  <wp:docPr id="1" name="fig8" descr="Submenú de Servicios desplegado." title="Submenú de Servicios despl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170497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8  </w:t>
            </w:r>
            <w:r>
              <w:rPr>
                <w:rFonts w:ascii="Arial" w:cs="Arial" w:eastAsia="Arial" w:hAnsi="Arial"/>
                <w:color w:val="5B5870"/>
                <w:sz w:val="17"/>
                <w:szCs w:val="17"/>
              </w:rPr>
              <w:t xml:space="preserve">Submenú de Servicios desplegado.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781050"/>
                  <wp:effectExtent t="0" r="0" b="0" l="0"/>
                  <wp:docPr id="1" name="fig9" descr="Después de ocultar “Plantillas” en el panel, ya no aparece en el menú de la web." title="Después de ocultar “Plantillas” en el panel, ya no aparece en el menú de la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7810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9  </w:t>
            </w:r>
            <w:r>
              <w:rPr>
                <w:rFonts w:ascii="Arial" w:cs="Arial" w:eastAsia="Arial" w:hAnsi="Arial"/>
                <w:color w:val="5B5870"/>
                <w:sz w:val="17"/>
                <w:szCs w:val="17"/>
              </w:rPr>
              <w:t xml:space="preserve">Después de ocultar “Plantillas” en el panel, ya no aparece en el menú de la web.</w:t>
            </w:r>
          </w:p>
        </w:tc>
      </w:tr>
    </w:tbl>
    <w:p>
      <w:pPr>
        <w:spacing w:after="160"/>
      </w:pPr>
    </w:p>
    <w:p>
      <w:pPr>
        <w:pStyle w:val="Heading2"/>
        <w:pBdr>
          <w:left w:val="single" w:color="6D28D9" w:sz="24" w:space="8"/>
        </w:pBdr>
        <w:ind w:left="180"/>
      </w:pPr>
      <w:r>
        <w:rPr>
          <w:rFonts w:ascii="Arial" w:cs="Arial" w:eastAsia="Arial" w:hAnsi="Arial"/>
          <w:color w:val="6D28D9"/>
        </w:rPr>
        <w:t xml:space="preserve">2.6  </w:t>
      </w:r>
      <w:r>
        <w:rPr>
          <w:rFonts w:ascii="Arial" w:cs="Arial" w:eastAsia="Arial" w:hAnsi="Arial"/>
        </w:rPr>
        <w:t xml:space="preserve">Prueba de administrabilidad: cambio de colores</w:t>
      </w:r>
    </w:p>
    <w:p>
      <w:pPr>
        <w:spacing w:after="160" w:line="310"/>
        <w:jc w:val="both"/>
      </w:pPr>
      <w:r>
        <w:rPr>
          <w:rFonts w:ascii="Arial" w:cs="Arial" w:eastAsia="Arial" w:hAnsi="Arial"/>
          <w:color w:val="26232F"/>
        </w:rPr>
        <w:t xml:space="preserve">Esta era la prueba más importante según la rúbrica, así que la hice con calma. Cambié la paleta desde el panel, guardé y recargué la web. Sin tocar ni un archivo, toda la web cambió: botones, bordes, sombras, la cinta animada y los tonos pastel de las tarjetas.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0" descr="Antes: la web con la paleta original de Pixela." title="Antes: la web con la paleta original de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10  </w:t>
            </w:r>
            <w:r>
              <w:rPr>
                <w:rFonts w:ascii="Arial" w:cs="Arial" w:eastAsia="Arial" w:hAnsi="Arial"/>
                <w:color w:val="5B5870"/>
                <w:sz w:val="17"/>
                <w:szCs w:val="17"/>
              </w:rPr>
              <w:t xml:space="preserve">Antes: la web con la paleta original de Pixela.</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1" descr="En el panel se eligen los nuevos colores y se guardan." title="En el panel se eligen los nuevos colores y se guar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11  </w:t>
            </w:r>
            <w:r>
              <w:rPr>
                <w:rFonts w:ascii="Arial" w:cs="Arial" w:eastAsia="Arial" w:hAnsi="Arial"/>
                <w:color w:val="5B5870"/>
                <w:sz w:val="17"/>
                <w:szCs w:val="17"/>
              </w:rPr>
              <w:t xml:space="preserve">En el panel se eligen los nuevos colores y se guardan.</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2" descr="Después: la web con los nuevos colores, sin modificar ningún archivo." title="Después: la web con los nuevos colores, sin modificar ningún arch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12  </w:t>
            </w:r>
            <w:r>
              <w:rPr>
                <w:rFonts w:ascii="Arial" w:cs="Arial" w:eastAsia="Arial" w:hAnsi="Arial"/>
                <w:color w:val="5B5870"/>
                <w:sz w:val="17"/>
                <w:szCs w:val="17"/>
              </w:rPr>
              <w:t xml:space="preserve">Después: la web con los nuevos colores, sin modificar ningún archivo.</w:t>
            </w:r>
          </w:p>
        </w:tc>
      </w:tr>
    </w:tbl>
    <w:p>
      <w:pPr>
        <w:spacing w:after="160"/>
      </w:pPr>
    </w:p>
    <w:p>
      <w:pPr>
        <w:pStyle w:val="Heading2"/>
        <w:pBdr>
          <w:left w:val="single" w:color="6D28D9" w:sz="24" w:space="8"/>
        </w:pBdr>
        <w:ind w:left="180"/>
      </w:pPr>
      <w:r>
        <w:rPr>
          <w:rFonts w:ascii="Arial" w:cs="Arial" w:eastAsia="Arial" w:hAnsi="Arial"/>
          <w:color w:val="6D28D9"/>
        </w:rPr>
        <w:t xml:space="preserve">2.7  </w:t>
      </w:r>
      <w:r>
        <w:rPr>
          <w:rFonts w:ascii="Arial" w:cs="Arial" w:eastAsia="Arial" w:hAnsi="Arial"/>
        </w:rPr>
        <w:t xml:space="preserve">Formulario de contacto</w:t>
      </w:r>
    </w:p>
    <w:p>
      <w:pPr>
        <w:spacing w:after="160" w:line="310"/>
        <w:jc w:val="both"/>
      </w:pPr>
      <w:r>
        <w:rPr>
          <w:rFonts w:ascii="Arial" w:cs="Arial" w:eastAsia="Arial" w:hAnsi="Arial"/>
          <w:color w:val="26232F"/>
        </w:rPr>
        <w:t xml:space="preserve">La página de contacto tiene un formulario que envía los datos a </w:t>
      </w:r>
      <w:r>
        <w:rPr>
          <w:rFonts w:ascii="Consolas" w:cs="Consolas" w:eastAsia="Consolas" w:hAnsi="Consolas"/>
          <w:color w:val="26232F"/>
          <w:sz w:val="19"/>
          <w:szCs w:val="19"/>
          <w:shd w:fill="F3EEFF" w:val="clear"/>
        </w:rPr>
        <w:t xml:space="preserve">POST /contacto</w:t>
      </w:r>
      <w:r>
        <w:rPr>
          <w:rFonts w:ascii="Arial" w:cs="Arial" w:eastAsia="Arial" w:hAnsi="Arial"/>
          <w:color w:val="26232F"/>
        </w:rPr>
        <w:t xml:space="preserve"> con </w:t>
      </w:r>
      <w:r>
        <w:rPr>
          <w:rFonts w:ascii="Consolas" w:cs="Consolas" w:eastAsia="Consolas" w:hAnsi="Consolas"/>
          <w:color w:val="26232F"/>
          <w:sz w:val="19"/>
          <w:szCs w:val="19"/>
          <w:shd w:fill="F3EEFF" w:val="clear"/>
        </w:rPr>
        <w:t xml:space="preserve">fetch</w:t>
      </w:r>
      <w:r>
        <w:rPr>
          <w:rFonts w:ascii="Arial" w:cs="Arial" w:eastAsia="Arial" w:hAnsi="Arial"/>
          <w:color w:val="26232F"/>
        </w:rPr>
        <w:t xml:space="preserve">, sin recargar la página. Si falta algo, muestra el error ahí mismo, y cuando todo está bien aparece un mensaje de confirmación. Lo que se envía llega al panel, en la sección Mensajes. También hay un botón flotante de WhatsApp con el número que se configura en el panel.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695700" cy="3429000"/>
                  <wp:effectExtent t="0" r="0" b="0" l="0"/>
                  <wp:docPr id="1" name="fig13" descr="Validación del formulario de contacto." title="Validación del formulario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9570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13  </w:t>
            </w:r>
            <w:r>
              <w:rPr>
                <w:rFonts w:ascii="Arial" w:cs="Arial" w:eastAsia="Arial" w:hAnsi="Arial"/>
                <w:color w:val="5B5870"/>
                <w:sz w:val="17"/>
                <w:szCs w:val="17"/>
              </w:rPr>
              <w:t xml:space="preserve">Validación del formulario de contacto.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695700" cy="3429000"/>
                  <wp:effectExtent t="0" r="0" b="0" l="0"/>
                  <wp:docPr id="1" name="fig14" descr="Mensaje enviado correctamente." title="Mensaje enviado cor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9570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14  </w:t>
            </w:r>
            <w:r>
              <w:rPr>
                <w:rFonts w:ascii="Arial" w:cs="Arial" w:eastAsia="Arial" w:hAnsi="Arial"/>
                <w:color w:val="5B5870"/>
                <w:sz w:val="17"/>
                <w:szCs w:val="17"/>
              </w:rPr>
              <w:t xml:space="preserve">Mensaje enviado correctamente.</w:t>
            </w:r>
          </w:p>
        </w:tc>
      </w:tr>
    </w:tbl>
    <w:p>
      <w:pPr>
        <w:spacing w:after="160"/>
      </w:pPr>
    </w:p>
    <w:p>
      <w:pPr>
        <w:pStyle w:val="Heading2"/>
        <w:pBdr>
          <w:left w:val="single" w:color="6D28D9" w:sz="24" w:space="8"/>
        </w:pBdr>
        <w:ind w:left="180"/>
      </w:pPr>
      <w:r>
        <w:rPr>
          <w:rFonts w:ascii="Arial" w:cs="Arial" w:eastAsia="Arial" w:hAnsi="Arial"/>
          <w:color w:val="6D28D9"/>
        </w:rPr>
        <w:t xml:space="preserve">2.8  </w:t>
      </w:r>
      <w:r>
        <w:rPr>
          <w:rFonts w:ascii="Arial" w:cs="Arial" w:eastAsia="Arial" w:hAnsi="Arial"/>
        </w:rPr>
        <w:t xml:space="preserve">Página 404 y errores</w:t>
      </w:r>
    </w:p>
    <w:p>
      <w:pPr>
        <w:spacing w:after="160" w:line="310"/>
        <w:jc w:val="both"/>
      </w:pPr>
      <w:r>
        <w:rPr>
          <w:rFonts w:ascii="Arial" w:cs="Arial" w:eastAsia="Arial" w:hAnsi="Arial"/>
          <w:color w:val="26232F"/>
        </w:rPr>
        <w:t xml:space="preserve">Si alguien entra a una página que no existe o que todavía no está publicada, la web muestra una página 404 con el mismo diseño, en vez de un error feo. Y si la base de datos no responde, aparece una página de “volvemos pronto” en lugar de un error de PHP.</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5" descr="Página 404 personalizada." title="Página 404 person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15  </w:t>
            </w:r>
            <w:r>
              <w:rPr>
                <w:rFonts w:ascii="Arial" w:cs="Arial" w:eastAsia="Arial" w:hAnsi="Arial"/>
                <w:color w:val="5B5870"/>
                <w:sz w:val="17"/>
                <w:szCs w:val="17"/>
              </w:rPr>
              <w:t xml:space="preserve">Página 404 personalizada.</w:t>
            </w:r>
          </w:p>
        </w:tc>
      </w:tr>
    </w:tbl>
    <w:p>
      <w:pPr>
        <w:spacing w:after="160"/>
      </w:pPr>
    </w:p>
    <w:p>
      <w:pPr>
        <w:pStyle w:val="Heading2"/>
        <w:pBdr>
          <w:left w:val="single" w:color="6D28D9" w:sz="24" w:space="8"/>
        </w:pBdr>
        <w:ind w:left="180"/>
      </w:pPr>
      <w:r>
        <w:rPr>
          <w:rFonts w:ascii="Arial" w:cs="Arial" w:eastAsia="Arial" w:hAnsi="Arial"/>
          <w:color w:val="6D28D9"/>
        </w:rPr>
        <w:t xml:space="preserve">2.9  </w:t>
      </w:r>
      <w:r>
        <w:rPr>
          <w:rFonts w:ascii="Arial" w:cs="Arial" w:eastAsia="Arial" w:hAnsi="Arial"/>
        </w:rPr>
        <w:t xml:space="preserve">Control de calidad (QA) responsive</w:t>
      </w:r>
    </w:p>
    <w:p>
      <w:pPr>
        <w:spacing w:after="160" w:line="310"/>
        <w:jc w:val="both"/>
      </w:pPr>
      <w:r>
        <w:rPr>
          <w:rFonts w:ascii="Arial" w:cs="Arial" w:eastAsia="Arial" w:hAnsi="Arial"/>
          <w:color w:val="26232F"/>
        </w:rPr>
        <w:t xml:space="preserve">La web también está hecha primero para celular, con los breakpoints de Bootstrap igual que el panel. En el celular, el navbar de Bootstrap convierte el menú en el botón de tres rayitas con los submenús desplegables, las grillas pasan a una sola columna y los títulos se achican con </w:t>
      </w:r>
      <w:r>
        <w:rPr>
          <w:rFonts w:ascii="Consolas" w:cs="Consolas" w:eastAsia="Consolas" w:hAnsi="Consolas"/>
          <w:color w:val="26232F"/>
          <w:sz w:val="19"/>
          <w:szCs w:val="19"/>
          <w:shd w:fill="F3EEFF" w:val="clear"/>
        </w:rPr>
        <w:t xml:space="preserve">clamp()</w:t>
      </w:r>
      <w:r>
        <w:rPr>
          <w:rFonts w:ascii="Arial" w:cs="Arial" w:eastAsia="Arial" w:hAnsi="Arial"/>
          <w:color w:val="26232F"/>
        </w:rPr>
        <w:t xml:space="preserve">. Para no quedarme solo con mirar, probé todas las páginas (incluidas las 8 demos) en 5 anchos de pantalla y medí si había scroll horizontal: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3562350"/>
                  <wp:effectExtent t="0" r="0" b="0" l="0"/>
                  <wp:docPr id="1" name="fig16" descr="Web pública en celular: inicio, menú desplegado y contacto." title="Web pública en celular: inicio, menú desplegado y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5623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16  </w:t>
            </w:r>
            <w:r>
              <w:rPr>
                <w:rFonts w:ascii="Arial" w:cs="Arial" w:eastAsia="Arial" w:hAnsi="Arial"/>
                <w:color w:val="5B5870"/>
                <w:sz w:val="17"/>
                <w:szCs w:val="17"/>
              </w:rPr>
              <w:t xml:space="preserve">Web pública en celular: inicio, menú desplegado y contacto.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2650"/>
        <w:gridCol w:w="2650"/>
      </w:tblGrid>
      <w:tr>
        <w:trPr>
          <w:tblHeader/>
        </w:trPr>
        <w:tc>
          <w:tcPr>
            <w:tcW w:type="dxa" w:w="17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ANCHO</w:t>
            </w:r>
          </w:p>
        </w:tc>
        <w:tc>
          <w:tcPr>
            <w:tcW w:type="dxa" w:w="26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DISPOSITIVO</w:t>
            </w:r>
          </w:p>
        </w:tc>
        <w:tc>
          <w:tcPr>
            <w:tcW w:type="dxa" w:w="265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WEB PÚBLICA</w:t>
            </w:r>
          </w:p>
        </w:tc>
        <w:tc>
          <w:tcPr>
            <w:tcW w:type="dxa" w:w="265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PANEL ADMIN</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320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Celular pequeño</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375 px</w:t>
            </w:r>
          </w:p>
        </w:tc>
        <w:tc>
          <w:tcPr>
            <w:tcW w:type="dxa" w:w="26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Celular</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768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Tablet</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1024 px</w:t>
            </w:r>
          </w:p>
        </w:tc>
        <w:tc>
          <w:tcPr>
            <w:tcW w:type="dxa" w:w="26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Laptop</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1440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Escritorio</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bl>
    <w:p>
      <w:pPr>
        <w:spacing w:after="160"/>
      </w:pPr>
    </w:p>
    <w:p>
      <w:pPr>
        <w:pStyle w:val="Heading2"/>
        <w:pBdr>
          <w:left w:val="single" w:color="6D28D9" w:sz="24" w:space="8"/>
        </w:pBdr>
        <w:ind w:left="180"/>
      </w:pPr>
      <w:r>
        <w:rPr>
          <w:rFonts w:ascii="Arial" w:cs="Arial" w:eastAsia="Arial" w:hAnsi="Arial"/>
          <w:color w:val="6D28D9"/>
        </w:rPr>
        <w:t xml:space="preserve">2.10  </w:t>
      </w:r>
      <w:r>
        <w:rPr>
          <w:rFonts w:ascii="Arial" w:cs="Arial" w:eastAsia="Arial" w:hAnsi="Arial"/>
        </w:rPr>
        <w:t xml:space="preserve">Cierre y documentación</w:t>
      </w:r>
    </w:p>
    <w:p>
      <w:pPr>
        <w:spacing w:after="160" w:line="310"/>
        <w:jc w:val="both"/>
      </w:pPr>
      <w:r>
        <w:rPr>
          <w:rFonts w:ascii="Arial" w:cs="Arial" w:eastAsia="Arial" w:hAnsi="Arial"/>
          <w:color w:val="26232F"/>
        </w:rPr>
        <w:t xml:space="preserve">Para cerrar, completé el </w:t>
      </w:r>
      <w:r>
        <w:rPr>
          <w:rFonts w:ascii="Consolas" w:cs="Consolas" w:eastAsia="Consolas" w:hAnsi="Consolas"/>
          <w:color w:val="26232F"/>
          <w:sz w:val="19"/>
          <w:szCs w:val="19"/>
          <w:shd w:fill="F3EEFF" w:val="clear"/>
        </w:rPr>
        <w:t xml:space="preserve">README.md</w:t>
      </w:r>
      <w:r>
        <w:rPr>
          <w:rFonts w:ascii="Arial" w:cs="Arial" w:eastAsia="Arial" w:hAnsi="Arial"/>
          <w:color w:val="26232F"/>
        </w:rPr>
        <w:t xml:space="preserve">. Tiene la instalación paso a paso con una tabla de problemas frecuentes, una </w:t>
      </w:r>
      <w:r>
        <w:rPr>
          <w:rFonts w:ascii="Arial" w:cs="Arial" w:eastAsia="Arial" w:hAnsi="Arial"/>
          <w:b/>
          <w:bCs/>
          <w:color w:val="26232F"/>
        </w:rPr>
        <w:t xml:space="preserve">guía de uso del panel</w:t>
      </w:r>
      <w:r>
        <w:rPr>
          <w:rFonts w:ascii="Arial" w:cs="Arial" w:eastAsia="Arial" w:hAnsi="Arial"/>
          <w:color w:val="26232F"/>
        </w:rPr>
        <w:t xml:space="preserve"> (qué hace cada sección y cada botón, y en qué parte de la web se usa cada uno de los 5 colores), la tabla de equivalencias de tecnologías, la estructura del proyecto, cómo funciona la administrabilidad, todos los endpoints y las medidas de seguridad. En la carpeta </w:t>
      </w:r>
      <w:r>
        <w:rPr>
          <w:rFonts w:ascii="Consolas" w:cs="Consolas" w:eastAsia="Consolas" w:hAnsi="Consolas"/>
          <w:color w:val="26232F"/>
          <w:sz w:val="19"/>
          <w:szCs w:val="19"/>
          <w:shd w:fill="F3EEFF" w:val="clear"/>
        </w:rPr>
        <w:t xml:space="preserve">docs/</w:t>
      </w:r>
      <w:r>
        <w:rPr>
          <w:rFonts w:ascii="Arial" w:cs="Arial" w:eastAsia="Arial" w:hAnsi="Arial"/>
          <w:color w:val="26232F"/>
        </w:rPr>
        <w:t xml:space="preserve"> quedaron el DER (en PNG y PDF), la tabla de entidades, la colección de Postman con 45 peticiones y estos informes.</w:t>
      </w: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Problemas encontrados y soluciones</w:t>
      </w:r>
    </w:p>
    <w:p>
      <w:pPr>
        <w:spacing w:after="160" w:line="310"/>
        <w:jc w:val="both"/>
      </w:pPr>
      <w:r>
        <w:rPr>
          <w:rFonts w:ascii="Arial" w:cs="Arial" w:eastAsia="Arial" w:hAnsi="Arial"/>
          <w:color w:val="26232F"/>
        </w:rPr>
        <w:t xml:space="preserve">El problema más interesante salió en la revisión responsive, porque a simple vista no se notaba: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medir, la web se salía 10 px a la derecha en todas las páginas, por culpa de la cinta animada inclinada y el fondo de estrellas.</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Usé </w:t>
            </w:r>
            <w:r>
              <w:rPr>
                <w:rFonts w:ascii="Consolas" w:cs="Consolas" w:eastAsia="Consolas" w:hAnsi="Consolas"/>
                <w:color w:val="26232F"/>
                <w:sz w:val="19"/>
                <w:szCs w:val="19"/>
                <w:shd w:fill="F3EEFF" w:val="clear"/>
              </w:rPr>
              <w:t xml:space="preserve">overflow-x: clip</w:t>
            </w:r>
            <w:r>
              <w:rPr>
                <w:rFonts w:ascii="Arial" w:cs="Arial" w:eastAsia="Arial" w:hAnsi="Arial"/>
                <w:color w:val="26232F"/>
                <w:sz w:val="19"/>
                <w:szCs w:val="19"/>
              </w:rPr>
              <w:t xml:space="preserve"> en </w:t>
            </w:r>
            <w:r>
              <w:rPr>
                <w:rFonts w:ascii="Consolas" w:cs="Consolas" w:eastAsia="Consolas" w:hAnsi="Consolas"/>
                <w:color w:val="26232F"/>
                <w:sz w:val="19"/>
                <w:szCs w:val="19"/>
                <w:shd w:fill="F3EEFF" w:val="clear"/>
              </w:rPr>
              <w:t xml:space="preserve">html</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body</w:t>
            </w:r>
            <w:r>
              <w:rPr>
                <w:rFonts w:ascii="Arial" w:cs="Arial" w:eastAsia="Arial" w:hAnsi="Arial"/>
                <w:color w:val="26232F"/>
                <w:sz w:val="19"/>
                <w:szCs w:val="19"/>
              </w:rPr>
              <w:t xml:space="preserve"> (con </w:t>
            </w:r>
            <w:r>
              <w:rPr>
                <w:rFonts w:ascii="Consolas" w:cs="Consolas" w:eastAsia="Consolas" w:hAnsi="Consolas"/>
                <w:color w:val="26232F"/>
                <w:sz w:val="19"/>
                <w:szCs w:val="19"/>
                <w:shd w:fill="F3EEFF" w:val="clear"/>
              </w:rPr>
              <w:t xml:space="preserve">hidden</w:t>
            </w:r>
            <w:r>
              <w:rPr>
                <w:rFonts w:ascii="Arial" w:cs="Arial" w:eastAsia="Arial" w:hAnsi="Arial"/>
                <w:color w:val="26232F"/>
                <w:sz w:val="19"/>
                <w:szCs w:val="19"/>
              </w:rPr>
              <w:t xml:space="preserve"> como respaldo). Volví a medir en los 5 anchos y ya no hay scroll horizontal.</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círculo del logo en la portada era muy grande en el celular y empujaba el título hacia abajo.</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pantallas pequeñas le puse un ancho máximo de 260 px y lo pasé arriba del texto.</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Los submenús “Qué hacemos” y “Planes” no bajaban a su sección.</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primer bloque de cada tipo recibe un </w:t>
            </w:r>
            <w:r>
              <w:rPr>
                <w:rFonts w:ascii="Consolas" w:cs="Consolas" w:eastAsia="Consolas" w:hAnsi="Consolas"/>
                <w:color w:val="26232F"/>
                <w:sz w:val="19"/>
                <w:szCs w:val="19"/>
                <w:shd w:fill="F3EEFF" w:val="clear"/>
              </w:rPr>
              <w:t xml:space="preserve">id</w:t>
            </w:r>
            <w:r>
              <w:rPr>
                <w:rFonts w:ascii="Arial" w:cs="Arial" w:eastAsia="Arial" w:hAnsi="Arial"/>
                <w:color w:val="26232F"/>
                <w:sz w:val="19"/>
                <w:szCs w:val="19"/>
              </w:rPr>
              <w:t xml:space="preserve"> (por ejemplo </w:t>
            </w:r>
            <w:r>
              <w:rPr>
                <w:rFonts w:ascii="Consolas" w:cs="Consolas" w:eastAsia="Consolas" w:hAnsi="Consolas"/>
                <w:color w:val="26232F"/>
                <w:sz w:val="19"/>
                <w:szCs w:val="19"/>
                <w:shd w:fill="F3EEFF" w:val="clear"/>
              </w:rPr>
              <w:t xml:space="preserve">id="planes"</w:t>
            </w:r>
            <w:r>
              <w:rPr>
                <w:rFonts w:ascii="Arial" w:cs="Arial" w:eastAsia="Arial" w:hAnsi="Arial"/>
                <w:color w:val="26232F"/>
                <w:sz w:val="19"/>
                <w:szCs w:val="19"/>
              </w:rPr>
              <w:t xml:space="preserve">) que funciona como ancla.</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agregar el botón “Ver demo”, la etiqueta del rubro de cada tarjeta se estiraba a todo el ancho.</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Le puse </w:t>
            </w:r>
            <w:r>
              <w:rPr>
                <w:rFonts w:ascii="Consolas" w:cs="Consolas" w:eastAsia="Consolas" w:hAnsi="Consolas"/>
                <w:color w:val="26232F"/>
                <w:sz w:val="19"/>
                <w:szCs w:val="19"/>
                <w:shd w:fill="F3EEFF" w:val="clear"/>
              </w:rPr>
              <w:t xml:space="preserve">align-self: flex-start</w:t>
            </w:r>
            <w:r>
              <w:rPr>
                <w:rFonts w:ascii="Arial" w:cs="Arial" w:eastAsia="Arial" w:hAnsi="Arial"/>
                <w:color w:val="26232F"/>
                <w:sz w:val="19"/>
                <w:szCs w:val="19"/>
              </w:rPr>
              <w:t xml:space="preserve"> para que vuelva a su tamaño normal.</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imágenes grandes tardaban en cargar en el celular.</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Uso el </w:t>
            </w:r>
            <w:r>
              <w:rPr>
                <w:rFonts w:ascii="Consolas" w:cs="Consolas" w:eastAsia="Consolas" w:hAnsi="Consolas"/>
                <w:color w:val="26232F"/>
                <w:sz w:val="19"/>
                <w:szCs w:val="19"/>
                <w:shd w:fill="F3EEFF" w:val="clear"/>
              </w:rPr>
              <w:t xml:space="preserve">srcset</w:t>
            </w:r>
            <w:r>
              <w:rPr>
                <w:rFonts w:ascii="Arial" w:cs="Arial" w:eastAsia="Arial" w:hAnsi="Arial"/>
                <w:color w:val="26232F"/>
                <w:sz w:val="19"/>
                <w:szCs w:val="19"/>
              </w:rPr>
              <w:t xml:space="preserve"> de la semana 2, así el navegador elige la versión de 480, 768 o 1280 px.</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Cumplimiento de la rúbrica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CRITERIO</w:t>
            </w:r>
          </w:p>
        </w:tc>
        <w:tc>
          <w:tcPr>
            <w:tcW w:type="dxa" w:w="7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CÓMO SE CUMPLE</w:t>
            </w:r>
          </w:p>
        </w:tc>
      </w:tr>
      <w:tr>
        <w:trPr>
          <w:cantSplit/>
        </w:trPr>
        <w:tc>
          <w:tcPr>
            <w:tcW w:type="dxa" w:w="2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Arquitectura y BD</w:t>
            </w:r>
          </w:p>
        </w:tc>
        <w:tc>
          <w:tcPr>
            <w:tcW w:type="dxa" w:w="7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9 tablas en 3FN, </w:t>
            </w:r>
            <w:r>
              <w:rPr>
                <w:rFonts w:ascii="Consolas" w:cs="Consolas" w:eastAsia="Consolas" w:hAnsi="Consolas"/>
                <w:color w:val="26232F"/>
                <w:sz w:val="19"/>
                <w:szCs w:val="19"/>
                <w:shd w:fill="F3EEFF" w:val="clear"/>
              </w:rPr>
              <w:t xml:space="preserve">site_config</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sz w:val="19"/>
                <w:szCs w:val="19"/>
              </w:rPr>
              <w:t xml:space="preserve"> con contenido JSON validado. API ordenada en controladores y servicios, y las credenciales en </w:t>
            </w:r>
            <w:r>
              <w:rPr>
                <w:rFonts w:ascii="Consolas" w:cs="Consolas" w:eastAsia="Consolas" w:hAnsi="Consolas"/>
                <w:color w:val="26232F"/>
                <w:sz w:val="19"/>
                <w:szCs w:val="19"/>
                <w:shd w:fill="F3EEFF" w:val="clear"/>
              </w:rPr>
              <w:t xml:space="preserve">.env</w:t>
            </w:r>
            <w:r>
              <w:rPr>
                <w:rFonts w:ascii="Arial" w:cs="Arial" w:eastAsia="Arial" w:hAnsi="Arial"/>
                <w:color w:val="26232F"/>
                <w:sz w:val="19"/>
                <w:szCs w:val="19"/>
              </w:rPr>
              <w:t xml:space="preserve">.</w:t>
            </w:r>
          </w:p>
        </w:tc>
      </w:tr>
      <w:tr>
        <w:trPr>
          <w:cantSplit/>
        </w:trPr>
        <w:tc>
          <w:tcPr>
            <w:tcW w:type="dxa" w:w="2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Administrabilidad</w:t>
            </w:r>
          </w:p>
        </w:tc>
        <w:tc>
          <w:tcPr>
            <w:tcW w:type="dxa" w:w="7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logo, los colores, el orden del menú y el contenido se cambian desde el panel y la web cambia al instante, sin tocar código.</w:t>
            </w:r>
          </w:p>
        </w:tc>
      </w:tr>
      <w:tr>
        <w:trPr>
          <w:cantSplit/>
        </w:trPr>
        <w:tc>
          <w:tcPr>
            <w:tcW w:type="dxa" w:w="2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Diseño responsive</w:t>
            </w:r>
          </w:p>
        </w:tc>
        <w:tc>
          <w:tcPr>
            <w:tcW w:type="dxa" w:w="7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Web y panel hechos con Bootstrap 5.3 y pensados primero para celular, sin scroll horizontal de 320 a 1440 px. El panel tiene menú que se esconde (offcanvas) y tablas con scroll propio (table-responsive).</w:t>
            </w:r>
          </w:p>
        </w:tc>
      </w:tr>
      <w:tr>
        <w:trPr>
          <w:cantSplit/>
        </w:trPr>
        <w:tc>
          <w:tcPr>
            <w:tcW w:type="dxa" w:w="2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Seguridad y estado</w:t>
            </w:r>
          </w:p>
        </w:tc>
        <w:tc>
          <w:tcPr>
            <w:tcW w:type="dxa" w:w="7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JWT en cookie HttpOnly y rutas protegidas por rol en el panel y en la API. La web se arma en el servidor y el panel actualiza solo lo que cambia, sin recargar.</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Conclusiones</w:t>
      </w:r>
    </w:p>
    <w:p>
      <w:pPr>
        <w:spacing w:after="160" w:line="310"/>
        <w:jc w:val="both"/>
      </w:pPr>
      <w:r>
        <w:rPr>
          <w:rFonts w:ascii="Arial" w:cs="Arial" w:eastAsia="Arial" w:hAnsi="Arial"/>
          <w:color w:val="26232F"/>
        </w:rPr>
        <w:t xml:space="preserve">Mirando el proyecto completo, creo que cumple lo que se pedía: una persona sin conocimientos de programación puede cambiar los colores, el logo, el menú y el contenido de la web desde el panel, y los cambios se ven al momento.</w:t>
      </w:r>
    </w:p>
    <w:p>
      <w:pPr>
        <w:spacing w:after="160" w:line="310"/>
        <w:jc w:val="both"/>
      </w:pPr>
      <w:r>
        <w:rPr>
          <w:rFonts w:ascii="Arial" w:cs="Arial" w:eastAsia="Arial" w:hAnsi="Arial"/>
          <w:color w:val="26232F"/>
        </w:rPr>
        <w:t xml:space="preserve">De esta semana me llevo que las variables CSS que vienen de la base de datos son una forma bastante simple de hacer que todo el diseño sea configurable. También aprendí a no confiar solo en lo que veo: medir el ancho de cada página me hizo encontrar un desborde que a simple vista no se notaba.</w:t>
      </w:r>
    </w:p>
    <w:p>
      <w:pPr>
        <w:spacing w:after="160" w:line="310"/>
        <w:jc w:val="both"/>
      </w:pPr>
      <w:r>
        <w:rPr>
          <w:rFonts w:ascii="Arial" w:cs="Arial" w:eastAsia="Arial" w:hAnsi="Arial"/>
          <w:color w:val="26232F"/>
        </w:rPr>
        <w:t xml:space="preserve">Aunque trabajé con PHP y MySQL en lugar de Node.js y PostgreSQL, y con Bootstrap en lugar de Tailwind, apliqué los mismos conceptos del curso: API REST, JWT, roles, datos en JSON, imágenes responsive y la diferencia entre lo que se arma en el servidor y lo que se actualiza en el navegador. Si tuviera más tiempo, me gustaría publicarlo en un hosting y agregar un historial para poder deshacer los cambios de cada bloque.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4: La Vitrina y Cierre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47ff73963e09d73e0bf7c9e9e9f9b542d683549d.png"/><Relationship Id="rId11" Type="http://schemas.openxmlformats.org/officeDocument/2006/relationships/image" Target="media/a3f889741c22ad2ccb1750a307c3aaa409b05720.png"/><Relationship Id="rId12" Type="http://schemas.openxmlformats.org/officeDocument/2006/relationships/image" Target="media/ee4ce607be141111339801dcab5d592386ad2e13.png"/><Relationship Id="rId13" Type="http://schemas.openxmlformats.org/officeDocument/2006/relationships/image" Target="media/588c755aa576940a19741a3f0a4170213b256b96.png"/><Relationship Id="rId14" Type="http://schemas.openxmlformats.org/officeDocument/2006/relationships/image" Target="media/4dc198562c9e7d6e0ede58b16e79a084f3974db9.png"/><Relationship Id="rId15" Type="http://schemas.openxmlformats.org/officeDocument/2006/relationships/image" Target="media/2100513121730aa1601538542ec9d084125c107b.png"/><Relationship Id="rId16" Type="http://schemas.openxmlformats.org/officeDocument/2006/relationships/image" Target="media/6a6f54d7070f630761a45c907d1e499bf7192910.png"/><Relationship Id="rId17" Type="http://schemas.openxmlformats.org/officeDocument/2006/relationships/image" Target="media/d6b4e2afcdf74943cabc62c443c476999ce29987.png"/><Relationship Id="rId18" Type="http://schemas.openxmlformats.org/officeDocument/2006/relationships/image" Target="media/d82346c9bcefb634c7a313abc1dd89a1d8194da2.png"/><Relationship Id="rId19" Type="http://schemas.openxmlformats.org/officeDocument/2006/relationships/image" Target="media/05f078e3d350ad338504a78fdbfe521e1b3515e8.png"/><Relationship Id="rId20" Type="http://schemas.openxmlformats.org/officeDocument/2006/relationships/image" Target="media/5083ad0bea6becfbd1071427267947f2d8af5b84.png"/><Relationship Id="rId21" Type="http://schemas.openxmlformats.org/officeDocument/2006/relationships/image" Target="media/b63627acd3564133247b792f4274acb359ec26f2.png"/><Relationship Id="rId22" Type="http://schemas.openxmlformats.org/officeDocument/2006/relationships/image" Target="media/f6943839b13f8efada628a296ac936b0eeeab0f3.png"/><Relationship Id="rId23" Type="http://schemas.openxmlformats.org/officeDocument/2006/relationships/image" Target="media/a56c109cc7bde7deffe08329413cf32a5b542c90.png"/><Relationship Id="rId24" Type="http://schemas.openxmlformats.org/officeDocument/2006/relationships/image" Target="media/ae3a09ba40ec334a607c1ea31ac782641e8ea408.png"/><Relationship Id="rId25" Type="http://schemas.openxmlformats.org/officeDocument/2006/relationships/image" Target="media/109caa771dead43b0430d193b5b4c6c1e08e673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4 - Pixela CMS</dc:title>
  <dc:creator>Moises Palomino Sanchez</dc:creator>
  <cp:lastModifiedBy>Un-named</cp:lastModifiedBy>
  <cp:revision>1</cp:revision>
  <dcterms:created xsi:type="dcterms:W3CDTF">2026-10-24T03:11:02.633Z</dcterms:created>
  <dcterms:modified xsi:type="dcterms:W3CDTF">2026-10-24T03:11:02.633Z</dcterms:modified>
</cp:coreProperties>
</file>

<file path=docProps/custom.xml><?xml version="1.0" encoding="utf-8"?>
<Properties xmlns="http://schemas.openxmlformats.org/officeDocument/2006/custom-properties" xmlns:vt="http://schemas.openxmlformats.org/officeDocument/2006/docPropsVTypes"/>
</file>