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after="156" w:afterLines="50" w:line="440" w:lineRule="exact"/>
        <w:ind w:left="420"/>
        <w:rPr>
          <w:rFonts w:hint="default" w:ascii="楷体" w:hAnsi="楷体" w:eastAsia="楷体" w:cs="楷体_GB2312"/>
          <w:b/>
          <w:bCs/>
          <w:color w:val="0070C0"/>
          <w:sz w:val="28"/>
          <w:szCs w:val="28"/>
          <w:lang w:val="en-US" w:eastAsia="zh-CN"/>
        </w:rPr>
      </w:pPr>
      <w:r>
        <w:rPr>
          <w:rFonts w:hint="eastAsia" w:ascii="楷体" w:hAnsi="楷体" w:eastAsia="楷体" w:cs="楷体_GB2312"/>
          <w:b/>
          <w:bCs/>
          <w:color w:val="0070C0"/>
          <w:sz w:val="28"/>
          <w:szCs w:val="28"/>
          <w:lang w:val="en-US" w:eastAsia="zh-CN"/>
        </w:rPr>
        <w:t>图像处理程序开发</w:t>
      </w:r>
    </w:p>
    <w:p>
      <w:pPr>
        <w:snapToGrid w:val="0"/>
        <w:spacing w:after="156" w:afterLines="50" w:line="440" w:lineRule="exact"/>
        <w:ind w:left="420"/>
        <w:rPr>
          <w:rFonts w:ascii="楷体" w:hAnsi="楷体" w:eastAsia="楷体"/>
          <w:color w:val="0070C0"/>
          <w:sz w:val="28"/>
          <w:szCs w:val="28"/>
        </w:rPr>
      </w:pPr>
      <w:r>
        <w:rPr>
          <w:rFonts w:hint="eastAsia" w:ascii="楷体" w:hAnsi="楷体" w:eastAsia="楷体" w:cs="楷体_GB2312"/>
          <w:b/>
          <w:bCs/>
          <w:color w:val="0070C0"/>
          <w:sz w:val="28"/>
          <w:szCs w:val="28"/>
        </w:rPr>
        <w:t>（一）立项依据与研究内容</w:t>
      </w:r>
      <w:r>
        <w:rPr>
          <w:rFonts w:hint="eastAsia" w:ascii="楷体" w:hAnsi="楷体" w:eastAsia="楷体" w:cs="楷体_GB2312"/>
          <w:color w:val="0070C0"/>
          <w:sz w:val="28"/>
          <w:szCs w:val="28"/>
        </w:rPr>
        <w:t>（建议</w:t>
      </w:r>
      <w:r>
        <w:rPr>
          <w:rFonts w:ascii="楷体" w:hAnsi="楷体" w:eastAsia="楷体"/>
          <w:color w:val="0070C0"/>
          <w:sz w:val="28"/>
          <w:szCs w:val="28"/>
        </w:rPr>
        <w:t>8000</w:t>
      </w:r>
      <w:r>
        <w:rPr>
          <w:rFonts w:hint="eastAsia" w:ascii="楷体" w:hAnsi="楷体" w:eastAsia="楷体" w:cs="楷体_GB2312"/>
          <w:color w:val="0070C0"/>
          <w:sz w:val="28"/>
          <w:szCs w:val="28"/>
        </w:rPr>
        <w:t>字以内）：</w:t>
      </w:r>
    </w:p>
    <w:p>
      <w:pPr>
        <w:snapToGrid w:val="0"/>
        <w:spacing w:line="440" w:lineRule="exact"/>
        <w:ind w:firstLine="548" w:firstLineChars="196"/>
        <w:rPr>
          <w:rFonts w:hint="eastAsia" w:ascii="楷体" w:hAnsi="楷体" w:eastAsia="楷体" w:cs="楷体_GB2312"/>
          <w:color w:val="0070C0"/>
          <w:sz w:val="28"/>
          <w:szCs w:val="28"/>
        </w:rPr>
      </w:pPr>
      <w:r>
        <w:rPr>
          <w:rFonts w:ascii="楷体" w:hAnsi="楷体" w:eastAsia="楷体"/>
          <w:bCs/>
          <w:color w:val="0070C0"/>
          <w:sz w:val="28"/>
          <w:szCs w:val="28"/>
        </w:rPr>
        <w:t xml:space="preserve">1. </w:t>
      </w:r>
      <w:r>
        <w:rPr>
          <w:rFonts w:hint="eastAsia" w:ascii="楷体" w:hAnsi="楷体" w:eastAsia="楷体" w:cs="楷体_GB2312"/>
          <w:b/>
          <w:bCs/>
          <w:color w:val="0070C0"/>
          <w:sz w:val="28"/>
          <w:szCs w:val="28"/>
        </w:rPr>
        <w:t>项目的立项依据</w:t>
      </w:r>
      <w:r>
        <w:rPr>
          <w:rFonts w:hint="eastAsia" w:ascii="楷体" w:hAnsi="楷体" w:eastAsia="楷体" w:cs="楷体_GB2312"/>
          <w:color w:val="0070C0"/>
          <w:sz w:val="28"/>
          <w:szCs w:val="28"/>
        </w:rPr>
        <w:t>（研究意义、国内外研究现状及发展动态分析，需结合科学研究发展趋势来论述科学意义；或结合国民经济和社会发展中迫切需要解决的关键科技问题来论述其应用前景。附主要参考文献目录）；</w:t>
      </w:r>
    </w:p>
    <w:p>
      <w:pPr>
        <w:keepNext w:val="0"/>
        <w:keepLines w:val="0"/>
        <w:widowControl/>
        <w:numPr>
          <w:ilvl w:val="0"/>
          <w:numId w:val="1"/>
        </w:numPr>
        <w:suppressLineNumbers w:val="0"/>
        <w:ind w:left="425" w:leftChars="0" w:hanging="425" w:firstLineChars="0"/>
        <w:jc w:val="left"/>
        <w:rPr>
          <w:rFonts w:hint="eastAsia" w:ascii="宋体" w:hAnsi="宋体"/>
          <w:b/>
          <w:bCs/>
          <w:sz w:val="28"/>
          <w:szCs w:val="28"/>
          <w:lang w:val="en-US" w:eastAsia="zh-CN"/>
        </w:rPr>
      </w:pPr>
      <w:r>
        <w:rPr>
          <w:rFonts w:hint="eastAsia" w:ascii="宋体" w:hAnsi="宋体"/>
          <w:b/>
          <w:bCs/>
          <w:sz w:val="28"/>
          <w:szCs w:val="28"/>
          <w:lang w:val="en-US" w:eastAsia="zh-CN"/>
        </w:rPr>
        <w:t>研究意义</w:t>
      </w:r>
    </w:p>
    <w:p>
      <w:pPr>
        <w:keepNext w:val="0"/>
        <w:keepLines w:val="0"/>
        <w:widowControl/>
        <w:suppressLineNumbers w:val="0"/>
        <w:ind w:firstLine="420" w:firstLineChars="0"/>
        <w:jc w:val="left"/>
        <w:rPr>
          <w:rFonts w:hint="eastAsia" w:ascii="宋体" w:hAnsi="宋体"/>
          <w:sz w:val="24"/>
          <w:lang w:val="en-US" w:eastAsia="zh-CN"/>
        </w:rPr>
      </w:pPr>
      <w:r>
        <w:rPr>
          <w:rFonts w:hint="eastAsia" w:ascii="宋体" w:hAnsi="宋体"/>
          <w:sz w:val="24"/>
          <w:lang w:val="en-US" w:eastAsia="zh-CN"/>
        </w:rPr>
        <w:t>在新时期，计算机图形学以及图像处理技术深入到我国各个行业中，为我国社会经济发展起到了极大的推动作用。在实践过程中，计算机图形学以及图像处理技术主要通过设计图片来进行资料的存储与修改相关图片，借助各类型的软件来达成图像处理、设计。这一方式可以在节省生产成本的同时，大幅度提升相关工作人员的工作效率，助推经济的快速发展，这种技术也从侧面推动着我国信息化社会的发展，人们可以利用图形图像处理技术搜集与获取相关的信息和数据，而在计算机图形图像处理技术嬗变的过程中，人们的需求也推动了其深化发展，开始更加符合社会发展以及民众审美的需求，从而为我国社会的高科技发展提供重要的技术支撑。</w:t>
      </w:r>
      <w:r>
        <w:rPr>
          <w:rFonts w:ascii="宋体" w:hAnsi="宋体" w:eastAsia="宋体" w:cs="宋体"/>
          <w:kern w:val="0"/>
          <w:sz w:val="24"/>
          <w:szCs w:val="24"/>
          <w:lang w:val="en-US" w:eastAsia="zh-CN" w:bidi="ar"/>
        </w:rPr>
        <w:t xml:space="preserve"> </w:t>
      </w:r>
    </w:p>
    <w:p>
      <w:pPr>
        <w:keepNext w:val="0"/>
        <w:keepLines w:val="0"/>
        <w:widowControl/>
        <w:numPr>
          <w:ilvl w:val="0"/>
          <w:numId w:val="1"/>
        </w:numPr>
        <w:suppressLineNumbers w:val="0"/>
        <w:ind w:left="425" w:leftChars="0" w:hanging="425" w:firstLineChars="0"/>
        <w:jc w:val="left"/>
        <w:rPr>
          <w:rFonts w:hint="eastAsia" w:ascii="宋体" w:hAnsi="宋体"/>
          <w:b/>
          <w:bCs/>
          <w:sz w:val="28"/>
          <w:szCs w:val="28"/>
          <w:lang w:val="en-US" w:eastAsia="zh-CN"/>
        </w:rPr>
      </w:pPr>
      <w:r>
        <w:rPr>
          <w:rFonts w:hint="eastAsia" w:ascii="宋体" w:hAnsi="宋体"/>
          <w:b/>
          <w:bCs/>
          <w:sz w:val="28"/>
          <w:szCs w:val="28"/>
          <w:lang w:val="en-US" w:eastAsia="zh-CN"/>
        </w:rPr>
        <w:t>国内外研究现状及发展动态分析</w:t>
      </w:r>
    </w:p>
    <w:p>
      <w:pPr>
        <w:keepNext w:val="0"/>
        <w:keepLines w:val="0"/>
        <w:widowControl/>
        <w:suppressLineNumbers w:val="0"/>
        <w:ind w:firstLine="420" w:firstLineChars="0"/>
        <w:jc w:val="left"/>
        <w:rPr>
          <w:rFonts w:hint="eastAsia" w:ascii="宋体" w:hAnsi="宋体"/>
          <w:sz w:val="24"/>
          <w:lang w:val="en-US" w:eastAsia="zh-CN"/>
        </w:rPr>
      </w:pPr>
      <w:r>
        <w:rPr>
          <w:rFonts w:hint="eastAsia" w:ascii="宋体" w:hAnsi="宋体"/>
          <w:sz w:val="24"/>
          <w:lang w:val="en-US" w:eastAsia="zh-CN"/>
        </w:rPr>
        <w:t>在计算机图形图像处理技术中较为常见的技术为数字化技术，该项技术可分成立体数学与形态数学技术，此类技术为计算机内的基础性技术，在处理图像图形期间，要对其开展数字化处理，使该类图像图形转化成可精准识别的格式。在处理其中的数字时，需对其实行必要的采样工作，再开展垂直分割与水平切割，使获取的图形数据带有一定的量化性，再进行编码压缩。在存储计算机图像图形期间，其内部编码需完全压缩，其具体形态可包含预测编码、变换编码与波点变换编码等。</w:t>
      </w:r>
    </w:p>
    <w:p>
      <w:pPr>
        <w:keepNext w:val="0"/>
        <w:keepLines w:val="0"/>
        <w:widowControl/>
        <w:suppressLineNumbers w:val="0"/>
        <w:ind w:firstLine="420" w:firstLineChars="0"/>
        <w:jc w:val="left"/>
        <w:rPr>
          <w:rFonts w:hint="default" w:ascii="宋体" w:hAnsi="宋体"/>
          <w:sz w:val="24"/>
          <w:lang w:val="en-US" w:eastAsia="zh-CN"/>
        </w:rPr>
      </w:pPr>
      <w:r>
        <w:rPr>
          <w:rFonts w:hint="eastAsia" w:ascii="宋体" w:hAnsi="宋体"/>
          <w:sz w:val="24"/>
          <w:lang w:val="en-US" w:eastAsia="zh-CN"/>
        </w:rPr>
        <w:t xml:space="preserve">针对计算机图形图像处理技术而言，其内部的CAD技术为一款带有图形图像处理功能的技术软件，其多放置在图像图形处理设备内。在实行相关产品的设计时，CAD技术拥有极大价值，其在设计相关存储产品时可设计关键信息，有效增强企业设计流程的流畅度，适时完善该设计结果。针对CAD技术下图形处理技术而言，相关人员应科学挑选图形输入设备、显示器与数据库，利用该装置中的交互、储存、输入、计算与输出等功能来完成图形输出。 </w:t>
      </w:r>
    </w:p>
    <w:p>
      <w:pPr>
        <w:snapToGrid w:val="0"/>
        <w:spacing w:line="440" w:lineRule="exact"/>
        <w:ind w:firstLine="548" w:firstLineChars="196"/>
        <w:rPr>
          <w:rFonts w:ascii="楷体" w:hAnsi="楷体" w:eastAsia="楷体" w:cs="楷体_GB2312"/>
          <w:b/>
          <w:bCs/>
          <w:color w:val="0070C0"/>
          <w:sz w:val="28"/>
          <w:szCs w:val="28"/>
        </w:rPr>
      </w:pPr>
      <w:r>
        <w:rPr>
          <w:rFonts w:hint="eastAsia" w:ascii="楷体" w:hAnsi="楷体" w:eastAsia="楷体"/>
          <w:bCs/>
          <w:color w:val="0070C0"/>
          <w:sz w:val="28"/>
          <w:szCs w:val="28"/>
        </w:rPr>
        <w:t>2</w:t>
      </w:r>
      <w:r>
        <w:rPr>
          <w:rFonts w:ascii="楷体" w:hAnsi="楷体" w:eastAsia="楷体"/>
          <w:bCs/>
          <w:color w:val="0070C0"/>
          <w:sz w:val="28"/>
          <w:szCs w:val="28"/>
        </w:rPr>
        <w:t xml:space="preserve">. </w:t>
      </w:r>
      <w:r>
        <w:rPr>
          <w:rFonts w:hint="eastAsia" w:ascii="楷体" w:hAnsi="楷体" w:eastAsia="楷体" w:cs="楷体_GB2312"/>
          <w:b/>
          <w:bCs/>
          <w:color w:val="0070C0"/>
          <w:sz w:val="28"/>
          <w:szCs w:val="28"/>
        </w:rPr>
        <w:t>项目的研究内容、研究目标，以及拟解决的关键科学问题</w:t>
      </w:r>
      <w:r>
        <w:rPr>
          <w:rFonts w:hint="eastAsia" w:ascii="楷体" w:hAnsi="楷体" w:eastAsia="楷体" w:cs="楷体_GB2312"/>
          <w:color w:val="0070C0"/>
          <w:sz w:val="28"/>
          <w:szCs w:val="28"/>
        </w:rPr>
        <w:t>（此部分为重点阐述内容）</w:t>
      </w:r>
      <w:r>
        <w:rPr>
          <w:rFonts w:hint="eastAsia" w:ascii="楷体" w:hAnsi="楷体" w:eastAsia="楷体" w:cs="楷体_GB2312"/>
          <w:b/>
          <w:bCs/>
          <w:color w:val="0070C0"/>
          <w:sz w:val="28"/>
          <w:szCs w:val="28"/>
        </w:rPr>
        <w:t>；</w:t>
      </w:r>
    </w:p>
    <w:p>
      <w:pPr>
        <w:numPr>
          <w:ilvl w:val="0"/>
          <w:numId w:val="2"/>
        </w:numPr>
        <w:snapToGrid w:val="0"/>
        <w:spacing w:line="440" w:lineRule="exact"/>
        <w:ind w:left="425" w:leftChars="0" w:hanging="425" w:firstLineChars="0"/>
        <w:rPr>
          <w:rFonts w:hint="eastAsia" w:ascii="宋体" w:hAnsi="宋体"/>
          <w:b/>
          <w:bCs/>
          <w:sz w:val="28"/>
          <w:szCs w:val="28"/>
          <w:lang w:val="en-US" w:eastAsia="zh-CN"/>
        </w:rPr>
      </w:pPr>
      <w:r>
        <w:rPr>
          <w:rFonts w:hint="eastAsia" w:ascii="宋体" w:hAnsi="宋体"/>
          <w:b/>
          <w:bCs/>
          <w:sz w:val="28"/>
          <w:szCs w:val="28"/>
          <w:lang w:val="en-US" w:eastAsia="zh-CN"/>
        </w:rPr>
        <w:t>研究内容</w:t>
      </w:r>
    </w:p>
    <w:p>
      <w:pPr>
        <w:keepNext w:val="0"/>
        <w:keepLines w:val="0"/>
        <w:widowControl/>
        <w:suppressLineNumbers w:val="0"/>
        <w:ind w:firstLine="420" w:firstLineChars="0"/>
        <w:jc w:val="left"/>
        <w:rPr>
          <w:rFonts w:hint="eastAsia" w:ascii="宋体" w:hAnsi="宋体"/>
          <w:sz w:val="24"/>
          <w:lang w:val="en-US" w:eastAsia="zh-CN"/>
        </w:rPr>
      </w:pPr>
      <w:r>
        <w:rPr>
          <w:rFonts w:hint="eastAsia" w:ascii="宋体" w:hAnsi="宋体"/>
          <w:sz w:val="24"/>
          <w:lang w:val="en-US" w:eastAsia="zh-CN"/>
        </w:rPr>
        <w:t>受数字化技术的启发，本文基于C++、Qt、OpenCv进行图像处理程序开发设计，主要完成基本功能与高级功能如下：</w:t>
      </w:r>
    </w:p>
    <w:p>
      <w:pPr>
        <w:keepNext w:val="0"/>
        <w:keepLines w:val="0"/>
        <w:widowControl/>
        <w:numPr>
          <w:ilvl w:val="0"/>
          <w:numId w:val="3"/>
        </w:numPr>
        <w:suppressLineNumbers w:val="0"/>
        <w:ind w:left="0" w:leftChars="0" w:firstLine="480" w:firstLineChars="200"/>
        <w:jc w:val="left"/>
        <w:rPr>
          <w:rFonts w:hint="eastAsia" w:ascii="宋体" w:hAnsi="宋体"/>
          <w:sz w:val="24"/>
          <w:lang w:val="en-US" w:eastAsia="zh-CN"/>
        </w:rPr>
      </w:pPr>
      <w:r>
        <w:rPr>
          <w:rFonts w:hint="eastAsia" w:ascii="宋体" w:hAnsi="宋体"/>
          <w:sz w:val="24"/>
          <w:lang w:val="en-US" w:eastAsia="zh-CN"/>
        </w:rPr>
        <w:t>基本功能：</w:t>
      </w:r>
    </w:p>
    <w:p>
      <w:pPr>
        <w:keepNext w:val="0"/>
        <w:keepLines w:val="0"/>
        <w:widowControl/>
        <w:numPr>
          <w:ilvl w:val="0"/>
          <w:numId w:val="4"/>
        </w:numPr>
        <w:suppressLineNumbers w:val="0"/>
        <w:ind w:left="1265" w:leftChars="0" w:hanging="425" w:firstLineChars="0"/>
        <w:jc w:val="left"/>
        <w:rPr>
          <w:rFonts w:hint="eastAsia" w:ascii="宋体" w:hAnsi="宋体"/>
          <w:sz w:val="24"/>
          <w:lang w:val="en-US" w:eastAsia="zh-CN"/>
        </w:rPr>
      </w:pPr>
      <w:r>
        <w:rPr>
          <w:rFonts w:hint="eastAsia" w:ascii="宋体" w:hAnsi="宋体"/>
          <w:sz w:val="24"/>
          <w:lang w:val="en-US" w:eastAsia="zh-CN"/>
        </w:rPr>
        <w:t>图像加载；</w:t>
      </w:r>
    </w:p>
    <w:p>
      <w:pPr>
        <w:keepNext w:val="0"/>
        <w:keepLines w:val="0"/>
        <w:widowControl/>
        <w:numPr>
          <w:ilvl w:val="0"/>
          <w:numId w:val="4"/>
        </w:numPr>
        <w:suppressLineNumbers w:val="0"/>
        <w:ind w:left="1265" w:leftChars="0" w:hanging="425" w:firstLineChars="0"/>
        <w:jc w:val="left"/>
        <w:rPr>
          <w:rFonts w:hint="eastAsia" w:ascii="宋体" w:hAnsi="宋体"/>
          <w:sz w:val="24"/>
          <w:lang w:val="en-US" w:eastAsia="zh-CN"/>
        </w:rPr>
      </w:pPr>
      <w:r>
        <w:rPr>
          <w:rFonts w:hint="eastAsia" w:ascii="宋体" w:hAnsi="宋体"/>
          <w:sz w:val="24"/>
          <w:lang w:val="en-US" w:eastAsia="zh-CN"/>
        </w:rPr>
        <w:t>图像的基本变换—平移、旋转、镜像、放大、缩小；</w:t>
      </w:r>
    </w:p>
    <w:p>
      <w:pPr>
        <w:keepNext w:val="0"/>
        <w:keepLines w:val="0"/>
        <w:widowControl/>
        <w:numPr>
          <w:ilvl w:val="0"/>
          <w:numId w:val="4"/>
        </w:numPr>
        <w:suppressLineNumbers w:val="0"/>
        <w:ind w:left="1265" w:leftChars="0" w:hanging="425" w:firstLineChars="0"/>
        <w:jc w:val="left"/>
        <w:rPr>
          <w:rFonts w:hint="eastAsia" w:ascii="宋体" w:hAnsi="宋体"/>
          <w:sz w:val="24"/>
          <w:lang w:val="en-US" w:eastAsia="zh-CN"/>
        </w:rPr>
      </w:pPr>
      <w:r>
        <w:rPr>
          <w:rFonts w:hint="eastAsia" w:ascii="宋体" w:hAnsi="宋体"/>
          <w:sz w:val="24"/>
          <w:lang w:val="en-US" w:eastAsia="zh-CN"/>
        </w:rPr>
        <w:t>彩色图像变灰度、去噪、边缘提取。</w:t>
      </w:r>
    </w:p>
    <w:p>
      <w:pPr>
        <w:keepNext w:val="0"/>
        <w:keepLines w:val="0"/>
        <w:widowControl/>
        <w:numPr>
          <w:ilvl w:val="0"/>
          <w:numId w:val="3"/>
        </w:numPr>
        <w:suppressLineNumbers w:val="0"/>
        <w:ind w:left="0" w:leftChars="0" w:firstLine="480" w:firstLineChars="200"/>
        <w:jc w:val="left"/>
        <w:rPr>
          <w:rFonts w:hint="eastAsia" w:ascii="宋体" w:hAnsi="宋体"/>
          <w:sz w:val="24"/>
          <w:lang w:val="en-US" w:eastAsia="zh-CN"/>
        </w:rPr>
      </w:pPr>
      <w:r>
        <w:rPr>
          <w:rFonts w:hint="eastAsia" w:ascii="宋体" w:hAnsi="宋体"/>
          <w:sz w:val="24"/>
          <w:lang w:val="en-US" w:eastAsia="zh-CN"/>
        </w:rPr>
        <w:t>高级功能：</w:t>
      </w:r>
    </w:p>
    <w:p>
      <w:pPr>
        <w:keepNext w:val="0"/>
        <w:keepLines w:val="0"/>
        <w:widowControl/>
        <w:numPr>
          <w:ilvl w:val="0"/>
          <w:numId w:val="5"/>
        </w:numPr>
        <w:suppressLineNumbers w:val="0"/>
        <w:ind w:left="1265" w:leftChars="0" w:hanging="425" w:firstLineChars="0"/>
        <w:jc w:val="left"/>
        <w:rPr>
          <w:rFonts w:hint="eastAsia" w:ascii="宋体" w:hAnsi="宋体"/>
          <w:sz w:val="24"/>
          <w:lang w:val="en-US" w:eastAsia="zh-CN"/>
        </w:rPr>
      </w:pPr>
      <w:r>
        <w:rPr>
          <w:rFonts w:hint="eastAsia" w:ascii="宋体" w:hAnsi="宋体"/>
          <w:sz w:val="24"/>
          <w:lang w:val="en-US" w:eastAsia="zh-CN"/>
        </w:rPr>
        <w:t>图像增强：包括图像的二值化操作、图像的开运算、必运算、填充二值对象中的空洞、图像的腐蚀、膨胀、图像的边缘检测（candy、哈里斯角点检测器）、基于边缘的图像分割、基于区域的图像分割、图像的采样（下采样）与量化（色彩、饱和度的调节）；</w:t>
      </w:r>
    </w:p>
    <w:p>
      <w:pPr>
        <w:keepNext w:val="0"/>
        <w:keepLines w:val="0"/>
        <w:widowControl/>
        <w:numPr>
          <w:ilvl w:val="0"/>
          <w:numId w:val="5"/>
        </w:numPr>
        <w:suppressLineNumbers w:val="0"/>
        <w:ind w:left="1265" w:leftChars="0" w:hanging="425" w:firstLineChars="0"/>
        <w:jc w:val="left"/>
        <w:rPr>
          <w:rFonts w:hint="eastAsia" w:ascii="宋体" w:hAnsi="宋体" w:cs="宋体"/>
          <w:color w:val="000000"/>
          <w:kern w:val="0"/>
          <w:sz w:val="20"/>
          <w:szCs w:val="20"/>
          <w:lang w:val="en-US" w:eastAsia="zh-CN" w:bidi="ar"/>
        </w:rPr>
      </w:pPr>
      <w:r>
        <w:rPr>
          <w:rFonts w:hint="eastAsia" w:ascii="宋体" w:hAnsi="宋体"/>
          <w:sz w:val="24"/>
          <w:lang w:val="en-US" w:eastAsia="zh-CN"/>
        </w:rPr>
        <w:t>基于边缘的图像分割、基于区域的图像分割、图像的采样（下采样）与量化（色彩、饱和度的调节）；图像的傅里叶变换；图像的卷积操作；图像的复原（FFT去卷积、逆滤波、维纳滤波去卷积）；图像的增强（像素转换、直方图均衡化、直方图匹配、线性噪声平滑、中值滤波器、基于拉布拉斯算子的图像增强）、图像锐化、图像融合等。</w:t>
      </w:r>
    </w:p>
    <w:p>
      <w:pPr>
        <w:numPr>
          <w:ilvl w:val="0"/>
          <w:numId w:val="2"/>
        </w:numPr>
        <w:snapToGrid w:val="0"/>
        <w:spacing w:line="440" w:lineRule="exact"/>
        <w:ind w:left="425" w:leftChars="0" w:hanging="425" w:firstLineChars="0"/>
        <w:rPr>
          <w:rFonts w:hint="eastAsia" w:ascii="宋体" w:hAnsi="宋体"/>
          <w:b/>
          <w:bCs/>
          <w:sz w:val="28"/>
          <w:szCs w:val="28"/>
          <w:lang w:val="en-US" w:eastAsia="zh-CN"/>
        </w:rPr>
      </w:pPr>
      <w:r>
        <w:rPr>
          <w:rFonts w:hint="eastAsia" w:ascii="宋体" w:hAnsi="宋体"/>
          <w:b/>
          <w:bCs/>
          <w:sz w:val="28"/>
          <w:szCs w:val="28"/>
          <w:lang w:val="en-US" w:eastAsia="zh-CN"/>
        </w:rPr>
        <w:t>研究目标</w:t>
      </w:r>
    </w:p>
    <w:p>
      <w:pPr>
        <w:keepNext w:val="0"/>
        <w:keepLines w:val="0"/>
        <w:widowControl/>
        <w:suppressLineNumbers w:val="0"/>
        <w:ind w:firstLine="420" w:firstLineChars="0"/>
        <w:jc w:val="left"/>
        <w:rPr>
          <w:rFonts w:hint="default" w:ascii="宋体" w:hAnsi="宋体"/>
          <w:sz w:val="24"/>
          <w:lang w:val="en-US" w:eastAsia="zh-CN"/>
        </w:rPr>
      </w:pPr>
      <w:r>
        <w:rPr>
          <w:rFonts w:hint="eastAsia" w:ascii="宋体" w:hAnsi="宋体"/>
          <w:sz w:val="24"/>
          <w:lang w:val="en-US" w:eastAsia="zh-CN"/>
        </w:rPr>
        <w:t>在图形图像的生成过程中，主要是将所采集的数据通过计算机图形图像处理技术进行数据分析功能从而转化成图形图像。所以，如果对图形图像进行修改，使用数字图像处理技术得到的效果更佳，而且更精确。我们基于原有的开源代码，在完成基本功能的基础上，进一步对图像增强、边缘检测、图像分割等高级功能进行开发完善，以达到更加舒适合理地进行图形图像处理的目的。</w:t>
      </w:r>
    </w:p>
    <w:p>
      <w:pPr>
        <w:numPr>
          <w:ilvl w:val="0"/>
          <w:numId w:val="2"/>
        </w:numPr>
        <w:snapToGrid w:val="0"/>
        <w:spacing w:line="440" w:lineRule="exact"/>
        <w:ind w:left="425" w:leftChars="0" w:hanging="425" w:firstLineChars="0"/>
        <w:rPr>
          <w:rFonts w:hint="default" w:ascii="宋体" w:hAnsi="宋体"/>
          <w:b/>
          <w:bCs/>
          <w:sz w:val="28"/>
          <w:szCs w:val="28"/>
          <w:lang w:val="en-US" w:eastAsia="zh-CN"/>
        </w:rPr>
      </w:pPr>
      <w:r>
        <w:rPr>
          <w:rFonts w:hint="eastAsia" w:ascii="宋体" w:hAnsi="宋体"/>
          <w:b/>
          <w:bCs/>
          <w:sz w:val="28"/>
          <w:szCs w:val="28"/>
          <w:lang w:val="en-US" w:eastAsia="zh-CN"/>
        </w:rPr>
        <w:t>拟解决的关键科学问题</w:t>
      </w:r>
    </w:p>
    <w:p>
      <w:pPr>
        <w:numPr>
          <w:ilvl w:val="0"/>
          <w:numId w:val="6"/>
        </w:numPr>
        <w:snapToGrid w:val="0"/>
        <w:spacing w:line="440" w:lineRule="exact"/>
        <w:ind w:left="-60" w:leftChars="0" w:firstLine="480" w:firstLineChars="0"/>
        <w:rPr>
          <w:rFonts w:hint="eastAsia" w:ascii="宋体" w:hAnsi="宋体"/>
          <w:sz w:val="24"/>
          <w:lang w:val="en-US" w:eastAsia="zh-CN"/>
        </w:rPr>
      </w:pPr>
      <w:r>
        <w:rPr>
          <w:rFonts w:hint="eastAsia" w:ascii="宋体" w:hAnsi="宋体"/>
          <w:sz w:val="24"/>
          <w:lang w:val="en-US" w:eastAsia="zh-CN"/>
        </w:rPr>
        <w:t>在页面交互中，读取并存储用户需要修改的图像；</w:t>
      </w:r>
    </w:p>
    <w:p>
      <w:pPr>
        <w:numPr>
          <w:ilvl w:val="0"/>
          <w:numId w:val="6"/>
        </w:numPr>
        <w:snapToGrid w:val="0"/>
        <w:spacing w:line="440" w:lineRule="exact"/>
        <w:ind w:left="-60" w:leftChars="0" w:firstLine="480" w:firstLineChars="0"/>
        <w:rPr>
          <w:rFonts w:hint="eastAsia" w:ascii="宋体" w:hAnsi="宋体"/>
          <w:sz w:val="24"/>
          <w:lang w:val="en-US" w:eastAsia="zh-CN"/>
        </w:rPr>
      </w:pPr>
      <w:r>
        <w:rPr>
          <w:rFonts w:hint="eastAsia" w:ascii="宋体" w:hAnsi="宋体"/>
          <w:sz w:val="24"/>
          <w:lang w:val="en-US" w:eastAsia="zh-CN"/>
        </w:rPr>
        <w:t>用户使用过程中会进行撤销、前进等操作，我们需要利用相应容器来实现该功能；</w:t>
      </w:r>
    </w:p>
    <w:p>
      <w:pPr>
        <w:numPr>
          <w:ilvl w:val="0"/>
          <w:numId w:val="6"/>
        </w:numPr>
        <w:snapToGrid w:val="0"/>
        <w:spacing w:line="440" w:lineRule="exact"/>
        <w:ind w:left="-60" w:leftChars="0" w:firstLine="480" w:firstLineChars="0"/>
        <w:rPr>
          <w:rFonts w:hint="eastAsia" w:ascii="宋体" w:hAnsi="宋体"/>
          <w:sz w:val="24"/>
          <w:lang w:val="en-US" w:eastAsia="zh-CN"/>
        </w:rPr>
      </w:pPr>
      <w:r>
        <w:rPr>
          <w:rFonts w:hint="eastAsia" w:ascii="宋体" w:hAnsi="宋体"/>
          <w:sz w:val="24"/>
          <w:lang w:val="en-US" w:eastAsia="zh-CN"/>
        </w:rPr>
        <w:t>在图像处理过程中需要实现图像增强、边缘识别、图像分割等高级功能；</w:t>
      </w:r>
    </w:p>
    <w:p>
      <w:pPr>
        <w:numPr>
          <w:ilvl w:val="0"/>
          <w:numId w:val="6"/>
        </w:numPr>
        <w:snapToGrid w:val="0"/>
        <w:spacing w:line="440" w:lineRule="exact"/>
        <w:ind w:left="-60" w:leftChars="0" w:firstLine="480" w:firstLineChars="0"/>
        <w:rPr>
          <w:rFonts w:hint="default" w:ascii="宋体" w:hAnsi="宋体"/>
          <w:sz w:val="24"/>
          <w:lang w:val="en-US" w:eastAsia="zh-CN"/>
        </w:rPr>
      </w:pPr>
      <w:r>
        <w:rPr>
          <w:rFonts w:hint="eastAsia" w:ascii="宋体" w:hAnsi="宋体"/>
          <w:sz w:val="24"/>
          <w:lang w:val="en-US" w:eastAsia="zh-CN"/>
        </w:rPr>
        <w:t>我们希望用户在使用系统时可以更加流畅，因此我们需要对用户与UI进行交互的相关内容进行调试改动。</w:t>
      </w:r>
    </w:p>
    <w:p>
      <w:pPr>
        <w:numPr>
          <w:ilvl w:val="0"/>
          <w:numId w:val="7"/>
        </w:numPr>
        <w:snapToGrid w:val="0"/>
        <w:spacing w:line="440" w:lineRule="exact"/>
        <w:ind w:firstLine="551" w:firstLineChars="196"/>
        <w:rPr>
          <w:rFonts w:hint="eastAsia" w:ascii="楷体" w:hAnsi="楷体" w:eastAsia="楷体" w:cs="楷体_GB2312"/>
          <w:color w:val="0070C0"/>
          <w:sz w:val="28"/>
          <w:szCs w:val="28"/>
        </w:rPr>
      </w:pPr>
      <w:r>
        <w:rPr>
          <w:rFonts w:hint="eastAsia" w:ascii="楷体" w:hAnsi="楷体" w:eastAsia="楷体" w:cs="楷体_GB2312"/>
          <w:b/>
          <w:bCs/>
          <w:color w:val="0070C0"/>
          <w:sz w:val="28"/>
          <w:szCs w:val="28"/>
        </w:rPr>
        <w:t>拟采取的研究方案及可行性分析</w:t>
      </w:r>
      <w:r>
        <w:rPr>
          <w:rFonts w:hint="eastAsia" w:ascii="楷体" w:hAnsi="楷体" w:eastAsia="楷体" w:cs="楷体_GB2312"/>
          <w:color w:val="0070C0"/>
          <w:sz w:val="28"/>
          <w:szCs w:val="28"/>
        </w:rPr>
        <w:t>（包括研究方法、技术路线、实验手段、关键技术等说明）；</w:t>
      </w:r>
    </w:p>
    <w:p>
      <w:pPr>
        <w:keepNext w:val="0"/>
        <w:keepLines w:val="0"/>
        <w:widowControl/>
        <w:suppressLineNumbers w:val="0"/>
        <w:ind w:firstLine="420" w:firstLineChars="0"/>
        <w:jc w:val="left"/>
        <w:rPr>
          <w:rFonts w:hint="eastAsia" w:ascii="宋体" w:hAnsi="宋体"/>
          <w:sz w:val="24"/>
          <w:lang w:val="en-US" w:eastAsia="zh-CN"/>
        </w:rPr>
      </w:pPr>
      <w:r>
        <w:rPr>
          <w:rFonts w:hint="eastAsia" w:ascii="宋体" w:hAnsi="宋体"/>
          <w:sz w:val="24"/>
          <w:lang w:val="en-US" w:eastAsia="zh-CN"/>
        </w:rPr>
        <w:t>本文主要基于 C++、Qt、及 OpenCV 开源计算机视觉库实现了一项功能完备、界面简洁美观的数字图像处理系统。对于用户而言，系统包括的主要功能如下：</w:t>
      </w:r>
    </w:p>
    <w:p>
      <w:pPr>
        <w:keepNext w:val="0"/>
        <w:keepLines w:val="0"/>
        <w:widowControl/>
        <w:numPr>
          <w:ilvl w:val="0"/>
          <w:numId w:val="8"/>
        </w:numPr>
        <w:suppressLineNumbers w:val="0"/>
        <w:ind w:left="425" w:leftChars="0" w:hanging="425" w:firstLineChars="0"/>
        <w:jc w:val="left"/>
        <w:rPr>
          <w:rFonts w:hint="eastAsia" w:ascii="宋体" w:hAnsi="宋体"/>
          <w:sz w:val="24"/>
          <w:lang w:val="en-US" w:eastAsia="zh-CN"/>
        </w:rPr>
      </w:pPr>
      <w:r>
        <w:rPr>
          <w:rFonts w:hint="eastAsia" w:ascii="宋体" w:hAnsi="宋体"/>
          <w:sz w:val="24"/>
          <w:lang w:val="en-US" w:eastAsia="zh-CN"/>
        </w:rPr>
        <w:t>图像存取机制：基于 Qt QFileDialog 类的文件存取机制，允许用户从文件夹中选取待处理图像，或将处理图像另存为，以此同时也可选择是否退出系统；</w:t>
      </w:r>
    </w:p>
    <w:p>
      <w:pPr>
        <w:keepNext w:val="0"/>
        <w:keepLines w:val="0"/>
        <w:widowControl/>
        <w:numPr>
          <w:ilvl w:val="0"/>
          <w:numId w:val="8"/>
        </w:numPr>
        <w:suppressLineNumbers w:val="0"/>
        <w:ind w:left="425" w:leftChars="0" w:hanging="425" w:firstLineChars="0"/>
        <w:jc w:val="left"/>
        <w:rPr>
          <w:rFonts w:hint="eastAsia" w:ascii="宋体" w:hAnsi="宋体"/>
          <w:sz w:val="24"/>
          <w:lang w:val="en-US" w:eastAsia="zh-CN"/>
        </w:rPr>
      </w:pPr>
      <w:r>
        <w:rPr>
          <w:rFonts w:hint="eastAsia" w:ascii="宋体" w:hAnsi="宋体"/>
          <w:sz w:val="24"/>
          <w:lang w:val="en-US" w:eastAsia="zh-CN"/>
        </w:rPr>
        <w:t>图像管理机制：基于 C++ STL 容器实现处理步骤的撤销，以及回滚功能。利用 stack 构建 imgManager 类实现处理图像的统一管理。允许用户对处理图像执行“撤销”，“前进”，“一键复原为初始</w:t>
      </w:r>
      <w:bookmarkStart w:id="0" w:name="_GoBack"/>
      <w:bookmarkEnd w:id="0"/>
      <w:r>
        <w:rPr>
          <w:rFonts w:hint="eastAsia" w:ascii="宋体" w:hAnsi="宋体"/>
          <w:sz w:val="24"/>
          <w:lang w:val="en-US" w:eastAsia="zh-CN"/>
        </w:rPr>
        <w:t>状态”等操作；</w:t>
      </w:r>
    </w:p>
    <w:p>
      <w:pPr>
        <w:keepNext w:val="0"/>
        <w:keepLines w:val="0"/>
        <w:widowControl/>
        <w:numPr>
          <w:ilvl w:val="0"/>
          <w:numId w:val="8"/>
        </w:numPr>
        <w:suppressLineNumbers w:val="0"/>
        <w:ind w:left="425" w:leftChars="0" w:hanging="425" w:firstLineChars="0"/>
        <w:jc w:val="left"/>
        <w:rPr>
          <w:rFonts w:hint="eastAsia" w:ascii="宋体" w:hAnsi="宋体"/>
          <w:sz w:val="24"/>
          <w:lang w:val="en-US" w:eastAsia="zh-CN"/>
        </w:rPr>
      </w:pPr>
      <w:r>
        <w:rPr>
          <w:rFonts w:hint="eastAsia" w:ascii="宋体" w:hAnsi="宋体"/>
          <w:sz w:val="24"/>
          <w:lang w:val="en-US" w:eastAsia="zh-CN"/>
        </w:rPr>
        <w:t>图像处理算法:基于 C++ 开源计算机视觉算法库 OpenCV 实现若干经典的数字图像处理算法。算法在动态库中实现，将相似图像增强算法封装成类，统一继承一个处理算法基类。系统的数字图像处理算法包括“图像的基本变换”，“图像模糊”，“边缘提取”， “对比度调节”，“饱和度调节”，“图像增强”，“图像美化”，“图像灰度化”等图像处理功能；</w:t>
      </w:r>
    </w:p>
    <w:p>
      <w:pPr>
        <w:keepNext w:val="0"/>
        <w:keepLines w:val="0"/>
        <w:widowControl/>
        <w:numPr>
          <w:ilvl w:val="0"/>
          <w:numId w:val="8"/>
        </w:numPr>
        <w:suppressLineNumbers w:val="0"/>
        <w:ind w:left="425" w:leftChars="0" w:hanging="425" w:firstLineChars="0"/>
        <w:jc w:val="left"/>
        <w:rPr>
          <w:rFonts w:hint="eastAsia" w:ascii="宋体" w:hAnsi="宋体"/>
          <w:sz w:val="24"/>
          <w:lang w:val="en-US" w:eastAsia="zh-CN"/>
        </w:rPr>
      </w:pPr>
      <w:r>
        <w:rPr>
          <w:rFonts w:hint="eastAsia" w:ascii="宋体" w:hAnsi="宋体"/>
          <w:sz w:val="24"/>
          <w:lang w:val="en-US" w:eastAsia="zh-CN"/>
        </w:rPr>
        <w:t>界面布局管理：基于 C++ Qt 的 QLabel, QPushButton QMenu 等控件实现用户与 UI 的交互，通过 Qt eventFilter 事件过滤器,paintEvent绘图事件，SIGNAL加槽函数机制等实现 UI 与算法的耦合。主窗口继承 QMainWindow，子窗口统一继承自定义的 ChildWindow。在主界面中，用户可以对图像进行操作处理，子窗口可以观测细节。</w:t>
      </w:r>
    </w:p>
    <w:p>
      <w:pPr>
        <w:snapToGrid w:val="0"/>
        <w:spacing w:line="440" w:lineRule="exact"/>
        <w:ind w:firstLine="548" w:firstLineChars="196"/>
        <w:rPr>
          <w:rFonts w:ascii="楷体" w:hAnsi="楷体" w:eastAsia="楷体" w:cs="楷体_GB2312"/>
          <w:b/>
          <w:bCs/>
          <w:color w:val="0070C0"/>
          <w:sz w:val="28"/>
          <w:szCs w:val="28"/>
        </w:rPr>
      </w:pPr>
      <w:r>
        <w:rPr>
          <w:rFonts w:hint="eastAsia" w:ascii="楷体" w:hAnsi="楷体" w:eastAsia="楷体"/>
          <w:bCs/>
          <w:color w:val="0070C0"/>
          <w:sz w:val="28"/>
          <w:szCs w:val="28"/>
        </w:rPr>
        <w:t>4</w:t>
      </w:r>
      <w:r>
        <w:rPr>
          <w:rFonts w:ascii="楷体" w:hAnsi="楷体" w:eastAsia="楷体"/>
          <w:bCs/>
          <w:color w:val="0070C0"/>
          <w:sz w:val="28"/>
          <w:szCs w:val="28"/>
        </w:rPr>
        <w:t xml:space="preserve">. </w:t>
      </w:r>
      <w:r>
        <w:rPr>
          <w:rFonts w:hint="eastAsia" w:ascii="楷体" w:hAnsi="楷体" w:eastAsia="楷体" w:cs="楷体_GB2312"/>
          <w:b/>
          <w:bCs/>
          <w:color w:val="0070C0"/>
          <w:sz w:val="28"/>
          <w:szCs w:val="28"/>
        </w:rPr>
        <w:t>本项目的特色与创新之处；</w:t>
      </w:r>
    </w:p>
    <w:p>
      <w:pPr>
        <w:keepNext w:val="0"/>
        <w:keepLines w:val="0"/>
        <w:widowControl/>
        <w:numPr>
          <w:ilvl w:val="0"/>
          <w:numId w:val="9"/>
        </w:numPr>
        <w:suppressLineNumbers w:val="0"/>
        <w:ind w:left="425" w:leftChars="0" w:hanging="425" w:firstLineChars="0"/>
        <w:jc w:val="left"/>
        <w:rPr>
          <w:rFonts w:hint="eastAsia" w:ascii="宋体" w:hAnsi="宋体"/>
          <w:sz w:val="24"/>
          <w:lang w:val="en-US" w:eastAsia="zh-CN"/>
        </w:rPr>
      </w:pPr>
      <w:r>
        <w:rPr>
          <w:rFonts w:hint="eastAsia" w:ascii="宋体" w:hAnsi="宋体"/>
          <w:sz w:val="24"/>
          <w:lang w:val="en-US" w:eastAsia="zh-CN"/>
        </w:rPr>
        <w:t>基于 C++ STL 容器实现处理步骤的撤销，以及回滚功能。利用 stack 构建 imgManager 类实现处理图像的统一管理；</w:t>
      </w:r>
    </w:p>
    <w:p>
      <w:pPr>
        <w:keepNext w:val="0"/>
        <w:keepLines w:val="0"/>
        <w:widowControl/>
        <w:numPr>
          <w:ilvl w:val="0"/>
          <w:numId w:val="9"/>
        </w:numPr>
        <w:suppressLineNumbers w:val="0"/>
        <w:ind w:left="425" w:leftChars="0" w:hanging="425" w:firstLineChars="0"/>
        <w:jc w:val="left"/>
        <w:rPr>
          <w:rFonts w:ascii="宋体" w:hAnsi="宋体"/>
          <w:sz w:val="24"/>
        </w:rPr>
      </w:pPr>
      <w:r>
        <w:rPr>
          <w:rFonts w:hint="eastAsia" w:ascii="宋体" w:hAnsi="宋体"/>
          <w:sz w:val="24"/>
          <w:lang w:val="en-US" w:eastAsia="zh-CN"/>
        </w:rPr>
        <w:t>在界面主窗口，用户可以对图像进行拖拽，缩放等操作，直观的查看原始图像与处理后图像的对比效果；以此同时，可以实时显示原始图像与当前处理图像的直方图，方便用户进行比对；子界面包括图像模糊滤波以及对比度调节，其中的滑动条允许用户实时的调节滤波核大小或图像增强算法的一些参数，微调参数导致相应的图像变化能够实时显示在界面中，方便用户对参数进行直观的调整；</w:t>
      </w:r>
    </w:p>
    <w:p>
      <w:pPr>
        <w:keepNext w:val="0"/>
        <w:keepLines w:val="0"/>
        <w:widowControl/>
        <w:numPr>
          <w:ilvl w:val="0"/>
          <w:numId w:val="9"/>
        </w:numPr>
        <w:suppressLineNumbers w:val="0"/>
        <w:ind w:left="425" w:leftChars="0" w:hanging="425" w:firstLineChars="0"/>
        <w:jc w:val="left"/>
        <w:rPr>
          <w:rFonts w:ascii="宋体" w:hAnsi="宋体"/>
          <w:sz w:val="24"/>
        </w:rPr>
      </w:pPr>
      <w:r>
        <w:rPr>
          <w:rFonts w:hint="eastAsia" w:ascii="宋体" w:hAnsi="宋体"/>
          <w:sz w:val="24"/>
          <w:lang w:val="en-US" w:eastAsia="zh-CN"/>
        </w:rPr>
        <w:t>我们在原有的开源计算机视觉算法库基础上进行改进；</w:t>
      </w:r>
    </w:p>
    <w:p>
      <w:pPr>
        <w:keepNext w:val="0"/>
        <w:keepLines w:val="0"/>
        <w:widowControl/>
        <w:numPr>
          <w:ilvl w:val="0"/>
          <w:numId w:val="9"/>
        </w:numPr>
        <w:suppressLineNumbers w:val="0"/>
        <w:ind w:left="425" w:leftChars="0" w:hanging="425" w:firstLineChars="0"/>
        <w:jc w:val="left"/>
        <w:rPr>
          <w:rFonts w:ascii="宋体" w:hAnsi="宋体"/>
          <w:sz w:val="24"/>
        </w:rPr>
      </w:pPr>
      <w:r>
        <w:rPr>
          <w:rFonts w:hint="eastAsia" w:ascii="宋体" w:hAnsi="宋体"/>
          <w:sz w:val="24"/>
          <w:lang w:val="en-US" w:eastAsia="zh-CN"/>
        </w:rPr>
        <w:t>我们将使用多指标对图像处理进行评估。</w:t>
      </w:r>
    </w:p>
    <w:p>
      <w:pPr>
        <w:numPr>
          <w:ilvl w:val="0"/>
          <w:numId w:val="10"/>
        </w:numPr>
        <w:snapToGrid w:val="0"/>
        <w:spacing w:line="440" w:lineRule="exact"/>
        <w:ind w:firstLine="557" w:firstLineChars="198"/>
        <w:rPr>
          <w:rFonts w:hint="eastAsia" w:ascii="楷体" w:hAnsi="楷体" w:eastAsia="楷体" w:cs="楷体_GB2312"/>
          <w:color w:val="0070C0"/>
          <w:sz w:val="28"/>
          <w:szCs w:val="28"/>
        </w:rPr>
      </w:pPr>
      <w:r>
        <w:rPr>
          <w:rFonts w:hint="eastAsia" w:ascii="楷体" w:hAnsi="楷体" w:eastAsia="楷体" w:cs="楷体_GB2312"/>
          <w:b/>
          <w:bCs/>
          <w:color w:val="0070C0"/>
          <w:sz w:val="28"/>
          <w:szCs w:val="28"/>
        </w:rPr>
        <w:t>年度研究计划及预期研究结果</w:t>
      </w:r>
      <w:r>
        <w:rPr>
          <w:rFonts w:hint="eastAsia" w:ascii="楷体" w:hAnsi="楷体" w:eastAsia="楷体" w:cs="楷体_GB2312"/>
          <w:color w:val="0070C0"/>
          <w:sz w:val="28"/>
          <w:szCs w:val="28"/>
        </w:rPr>
        <w:t>（包括拟组织的重要学术交流活动、国际合作与交流计划等）。</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项目研究进度安排</w:t>
      </w:r>
      <w:r>
        <w:rPr>
          <w:rFonts w:ascii="黑体" w:hAnsi="宋体" w:eastAsia="黑体" w:cs="黑体"/>
          <w:color w:val="000000"/>
          <w:kern w:val="0"/>
          <w:sz w:val="28"/>
          <w:szCs w:val="28"/>
          <w:lang w:val="en-US" w:eastAsia="zh-CN" w:bidi="ar"/>
        </w:rPr>
        <w:t xml:space="preserve"> </w:t>
      </w:r>
    </w:p>
    <w:p>
      <w:pPr>
        <w:keepNext w:val="0"/>
        <w:keepLines w:val="0"/>
        <w:widowControl/>
        <w:numPr>
          <w:ilvl w:val="0"/>
          <w:numId w:val="11"/>
        </w:numPr>
        <w:suppressLineNumbers w:val="0"/>
        <w:ind w:left="635" w:leftChars="0" w:hanging="425" w:firstLineChars="0"/>
        <w:jc w:val="left"/>
        <w:rPr>
          <w:sz w:val="24"/>
          <w:szCs w:val="24"/>
        </w:rPr>
      </w:pPr>
      <w:r>
        <w:rPr>
          <w:rFonts w:hint="eastAsia" w:ascii="宋体" w:hAnsi="宋体" w:eastAsia="宋体" w:cs="宋体"/>
          <w:color w:val="000000"/>
          <w:kern w:val="0"/>
          <w:sz w:val="24"/>
          <w:szCs w:val="24"/>
          <w:lang w:val="en-US" w:eastAsia="zh-CN" w:bidi="ar"/>
        </w:rPr>
        <w:t>202</w:t>
      </w:r>
      <w:r>
        <w:rPr>
          <w:rFonts w:hint="eastAsia" w:ascii="宋体" w:hAnsi="宋体" w:cs="宋体"/>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 年 4 月-5 月 </w:t>
      </w:r>
    </w:p>
    <w:p>
      <w:pPr>
        <w:keepNext w:val="0"/>
        <w:keepLines w:val="0"/>
        <w:widowControl/>
        <w:numPr>
          <w:numId w:val="0"/>
        </w:numPr>
        <w:suppressLineNumbers w:val="0"/>
        <w:ind w:left="210" w:leftChars="0" w:firstLine="418" w:firstLineChars="0"/>
        <w:jc w:val="left"/>
        <w:rPr>
          <w:sz w:val="24"/>
          <w:szCs w:val="24"/>
        </w:rPr>
      </w:pPr>
      <w:r>
        <w:rPr>
          <w:rFonts w:hint="eastAsia" w:ascii="宋体" w:hAnsi="宋体" w:eastAsia="宋体" w:cs="宋体"/>
          <w:color w:val="000000"/>
          <w:kern w:val="0"/>
          <w:sz w:val="24"/>
          <w:szCs w:val="24"/>
          <w:lang w:val="en-US" w:eastAsia="zh-CN" w:bidi="ar"/>
        </w:rPr>
        <w:t>相关知识的学习和交流，实验数据整理、清洗和预处理</w:t>
      </w:r>
      <w:r>
        <w:rPr>
          <w:rFonts w:hint="eastAsia" w:ascii="宋体" w:hAnsi="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 </w:t>
      </w:r>
    </w:p>
    <w:p>
      <w:pPr>
        <w:keepNext w:val="0"/>
        <w:keepLines w:val="0"/>
        <w:widowControl/>
        <w:numPr>
          <w:ilvl w:val="0"/>
          <w:numId w:val="11"/>
        </w:numPr>
        <w:suppressLineNumbers w:val="0"/>
        <w:ind w:left="635" w:leftChars="0" w:hanging="425" w:firstLineChars="0"/>
        <w:jc w:val="left"/>
        <w:rPr>
          <w:sz w:val="24"/>
          <w:szCs w:val="24"/>
        </w:rPr>
      </w:pPr>
      <w:r>
        <w:rPr>
          <w:rFonts w:hint="eastAsia" w:ascii="宋体" w:hAnsi="宋体" w:eastAsia="宋体" w:cs="宋体"/>
          <w:color w:val="000000"/>
          <w:kern w:val="0"/>
          <w:sz w:val="24"/>
          <w:szCs w:val="24"/>
          <w:lang w:val="en-US" w:eastAsia="zh-CN" w:bidi="ar"/>
        </w:rPr>
        <w:t>202</w:t>
      </w:r>
      <w:r>
        <w:rPr>
          <w:rFonts w:hint="eastAsia" w:ascii="宋体" w:hAnsi="宋体" w:cs="宋体"/>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 年 5 月-</w:t>
      </w:r>
      <w:r>
        <w:rPr>
          <w:rFonts w:hint="eastAsia" w:ascii="宋体" w:hAnsi="宋体" w:cs="宋体"/>
          <w:color w:val="000000"/>
          <w:kern w:val="0"/>
          <w:sz w:val="24"/>
          <w:szCs w:val="24"/>
          <w:lang w:val="en-US" w:eastAsia="zh-CN" w:bidi="ar"/>
        </w:rPr>
        <w:t>6</w:t>
      </w:r>
      <w:r>
        <w:rPr>
          <w:rFonts w:hint="eastAsia" w:ascii="宋体" w:hAnsi="宋体" w:eastAsia="宋体" w:cs="宋体"/>
          <w:color w:val="000000"/>
          <w:kern w:val="0"/>
          <w:sz w:val="24"/>
          <w:szCs w:val="24"/>
          <w:lang w:val="en-US" w:eastAsia="zh-CN" w:bidi="ar"/>
        </w:rPr>
        <w:t xml:space="preserve"> 月 </w:t>
      </w:r>
    </w:p>
    <w:p>
      <w:pPr>
        <w:keepNext w:val="0"/>
        <w:keepLines w:val="0"/>
        <w:widowControl/>
        <w:numPr>
          <w:numId w:val="0"/>
        </w:numPr>
        <w:suppressLineNumbers w:val="0"/>
        <w:ind w:left="210" w:leftChars="0" w:firstLine="418" w:firstLineChars="0"/>
        <w:jc w:val="left"/>
        <w:rPr>
          <w:sz w:val="24"/>
          <w:szCs w:val="24"/>
        </w:rPr>
      </w:pPr>
      <w:r>
        <w:rPr>
          <w:rFonts w:hint="eastAsia" w:ascii="宋体" w:hAnsi="宋体" w:eastAsia="宋体" w:cs="宋体"/>
          <w:color w:val="000000"/>
          <w:kern w:val="0"/>
          <w:sz w:val="24"/>
          <w:szCs w:val="24"/>
          <w:lang w:val="en-US" w:eastAsia="zh-CN" w:bidi="ar"/>
        </w:rPr>
        <w:t>搭建</w:t>
      </w:r>
      <w:r>
        <w:rPr>
          <w:rFonts w:hint="eastAsia" w:ascii="宋体" w:hAnsi="宋体" w:cs="宋体"/>
          <w:color w:val="000000"/>
          <w:kern w:val="0"/>
          <w:sz w:val="24"/>
          <w:szCs w:val="24"/>
          <w:lang w:val="en-US" w:eastAsia="zh-CN" w:bidi="ar"/>
        </w:rPr>
        <w:t>系统</w:t>
      </w:r>
      <w:r>
        <w:rPr>
          <w:rFonts w:hint="eastAsia" w:ascii="宋体" w:hAnsi="宋体" w:eastAsia="宋体" w:cs="宋体"/>
          <w:color w:val="000000"/>
          <w:kern w:val="0"/>
          <w:sz w:val="24"/>
          <w:szCs w:val="24"/>
          <w:lang w:val="en-US" w:eastAsia="zh-CN" w:bidi="ar"/>
        </w:rPr>
        <w:t>，按</w:t>
      </w:r>
      <w:r>
        <w:rPr>
          <w:rFonts w:hint="eastAsia" w:ascii="宋体" w:hAnsi="宋体" w:cs="宋体"/>
          <w:color w:val="000000"/>
          <w:kern w:val="0"/>
          <w:sz w:val="24"/>
          <w:szCs w:val="24"/>
          <w:lang w:val="en-US" w:eastAsia="zh-CN" w:bidi="ar"/>
        </w:rPr>
        <w:t>研究</w:t>
      </w:r>
      <w:r>
        <w:rPr>
          <w:rFonts w:hint="eastAsia" w:ascii="宋体" w:hAnsi="宋体" w:eastAsia="宋体" w:cs="宋体"/>
          <w:color w:val="000000"/>
          <w:kern w:val="0"/>
          <w:sz w:val="24"/>
          <w:szCs w:val="24"/>
          <w:lang w:val="en-US" w:eastAsia="zh-CN" w:bidi="ar"/>
        </w:rPr>
        <w:t>方法展开</w:t>
      </w:r>
      <w:r>
        <w:rPr>
          <w:rFonts w:hint="eastAsia" w:ascii="宋体" w:hAnsi="宋体" w:cs="宋体"/>
          <w:color w:val="000000"/>
          <w:kern w:val="0"/>
          <w:sz w:val="24"/>
          <w:szCs w:val="24"/>
          <w:lang w:val="en-US" w:eastAsia="zh-CN" w:bidi="ar"/>
        </w:rPr>
        <w:t>相关内容的编写；</w:t>
      </w:r>
      <w:r>
        <w:rPr>
          <w:rFonts w:hint="eastAsia" w:ascii="宋体" w:hAnsi="宋体" w:eastAsia="宋体" w:cs="宋体"/>
          <w:color w:val="000000"/>
          <w:kern w:val="0"/>
          <w:sz w:val="24"/>
          <w:szCs w:val="24"/>
          <w:lang w:val="en-US" w:eastAsia="zh-CN" w:bidi="ar"/>
        </w:rPr>
        <w:t xml:space="preserve"> </w:t>
      </w:r>
    </w:p>
    <w:p>
      <w:pPr>
        <w:keepNext w:val="0"/>
        <w:keepLines w:val="0"/>
        <w:widowControl/>
        <w:numPr>
          <w:ilvl w:val="0"/>
          <w:numId w:val="11"/>
        </w:numPr>
        <w:suppressLineNumbers w:val="0"/>
        <w:ind w:left="635" w:leftChars="0" w:hanging="425" w:firstLineChars="0"/>
        <w:jc w:val="left"/>
        <w:rPr>
          <w:sz w:val="24"/>
          <w:szCs w:val="24"/>
        </w:rPr>
      </w:pPr>
      <w:r>
        <w:rPr>
          <w:rFonts w:hint="eastAsia" w:ascii="宋体" w:hAnsi="宋体" w:eastAsia="宋体" w:cs="宋体"/>
          <w:color w:val="000000"/>
          <w:kern w:val="0"/>
          <w:sz w:val="24"/>
          <w:szCs w:val="24"/>
          <w:lang w:val="en-US" w:eastAsia="zh-CN" w:bidi="ar"/>
        </w:rPr>
        <w:t>202</w:t>
      </w:r>
      <w:r>
        <w:rPr>
          <w:rFonts w:hint="eastAsia" w:ascii="宋体" w:hAnsi="宋体" w:cs="宋体"/>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 年 </w:t>
      </w:r>
      <w:r>
        <w:rPr>
          <w:rFonts w:hint="eastAsia" w:ascii="宋体" w:hAnsi="宋体" w:cs="宋体"/>
          <w:color w:val="000000"/>
          <w:kern w:val="0"/>
          <w:sz w:val="24"/>
          <w:szCs w:val="24"/>
          <w:lang w:val="en-US" w:eastAsia="zh-CN" w:bidi="ar"/>
        </w:rPr>
        <w:t>6</w:t>
      </w:r>
      <w:r>
        <w:rPr>
          <w:rFonts w:hint="eastAsia" w:ascii="宋体" w:hAnsi="宋体" w:eastAsia="宋体" w:cs="宋体"/>
          <w:color w:val="000000"/>
          <w:kern w:val="0"/>
          <w:sz w:val="24"/>
          <w:szCs w:val="24"/>
          <w:lang w:val="en-US" w:eastAsia="zh-CN" w:bidi="ar"/>
        </w:rPr>
        <w:t xml:space="preserve"> 月-</w:t>
      </w:r>
      <w:r>
        <w:rPr>
          <w:rFonts w:hint="eastAsia" w:ascii="宋体" w:hAnsi="宋体" w:cs="宋体"/>
          <w:color w:val="000000"/>
          <w:kern w:val="0"/>
          <w:sz w:val="24"/>
          <w:szCs w:val="24"/>
          <w:lang w:val="en-US" w:eastAsia="zh-CN" w:bidi="ar"/>
        </w:rPr>
        <w:t>7</w:t>
      </w:r>
      <w:r>
        <w:rPr>
          <w:rFonts w:hint="eastAsia" w:ascii="宋体" w:hAnsi="宋体" w:eastAsia="宋体" w:cs="宋体"/>
          <w:color w:val="000000"/>
          <w:kern w:val="0"/>
          <w:sz w:val="24"/>
          <w:szCs w:val="24"/>
          <w:lang w:val="en-US" w:eastAsia="zh-CN" w:bidi="ar"/>
        </w:rPr>
        <w:t xml:space="preserve"> 月</w:t>
      </w:r>
    </w:p>
    <w:p>
      <w:pPr>
        <w:keepNext w:val="0"/>
        <w:keepLines w:val="0"/>
        <w:widowControl/>
        <w:numPr>
          <w:numId w:val="0"/>
        </w:numPr>
        <w:suppressLineNumbers w:val="0"/>
        <w:ind w:left="210" w:leftChars="0" w:firstLine="418" w:firstLineChars="0"/>
        <w:jc w:val="left"/>
        <w:rPr>
          <w:sz w:val="24"/>
          <w:szCs w:val="24"/>
        </w:rPr>
      </w:pPr>
      <w:r>
        <w:rPr>
          <w:rFonts w:hint="eastAsia" w:ascii="宋体" w:hAnsi="宋体" w:cs="宋体"/>
          <w:color w:val="000000"/>
          <w:kern w:val="0"/>
          <w:sz w:val="24"/>
          <w:szCs w:val="24"/>
          <w:lang w:val="en-US" w:eastAsia="zh-CN" w:bidi="ar"/>
        </w:rPr>
        <w:t>对系统进行相关功能测试</w:t>
      </w:r>
      <w:r>
        <w:rPr>
          <w:rFonts w:hint="eastAsia" w:ascii="宋体" w:hAnsi="宋体" w:eastAsia="宋体" w:cs="宋体"/>
          <w:color w:val="000000"/>
          <w:kern w:val="0"/>
          <w:sz w:val="24"/>
          <w:szCs w:val="24"/>
          <w:lang w:val="en-US" w:eastAsia="zh-CN" w:bidi="ar"/>
        </w:rPr>
        <w:t>，</w:t>
      </w:r>
      <w:r>
        <w:rPr>
          <w:rFonts w:hint="eastAsia" w:ascii="宋体" w:hAnsi="宋体" w:cs="宋体"/>
          <w:color w:val="000000"/>
          <w:kern w:val="0"/>
          <w:sz w:val="24"/>
          <w:szCs w:val="24"/>
          <w:lang w:val="en-US" w:eastAsia="zh-CN" w:bidi="ar"/>
        </w:rPr>
        <w:t>进行</w:t>
      </w:r>
      <w:r>
        <w:rPr>
          <w:rFonts w:hint="eastAsia" w:ascii="宋体" w:hAnsi="宋体" w:eastAsia="宋体" w:cs="宋体"/>
          <w:color w:val="000000"/>
          <w:kern w:val="0"/>
          <w:sz w:val="24"/>
          <w:szCs w:val="24"/>
          <w:lang w:val="en-US" w:eastAsia="zh-CN" w:bidi="ar"/>
        </w:rPr>
        <w:t>必要的参数调整，整理实验结论</w:t>
      </w:r>
      <w:r>
        <w:rPr>
          <w:rFonts w:hint="eastAsia" w:ascii="宋体" w:hAnsi="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 </w:t>
      </w:r>
    </w:p>
    <w:p>
      <w:pPr>
        <w:keepNext w:val="0"/>
        <w:keepLines w:val="0"/>
        <w:widowControl/>
        <w:numPr>
          <w:ilvl w:val="0"/>
          <w:numId w:val="11"/>
        </w:numPr>
        <w:suppressLineNumbers w:val="0"/>
        <w:ind w:left="635" w:leftChars="0" w:hanging="425" w:firstLineChars="0"/>
        <w:jc w:val="left"/>
        <w:rPr>
          <w:sz w:val="24"/>
          <w:szCs w:val="24"/>
        </w:rPr>
      </w:pPr>
      <w:r>
        <w:rPr>
          <w:rFonts w:hint="eastAsia" w:ascii="宋体" w:hAnsi="宋体" w:eastAsia="宋体" w:cs="宋体"/>
          <w:color w:val="000000"/>
          <w:kern w:val="0"/>
          <w:sz w:val="24"/>
          <w:szCs w:val="24"/>
          <w:lang w:val="en-US" w:eastAsia="zh-CN" w:bidi="ar"/>
        </w:rPr>
        <w:t xml:space="preserve">2023 年 </w:t>
      </w:r>
      <w:r>
        <w:rPr>
          <w:rFonts w:hint="eastAsia" w:ascii="宋体" w:hAnsi="宋体" w:cs="宋体"/>
          <w:color w:val="000000"/>
          <w:kern w:val="0"/>
          <w:sz w:val="24"/>
          <w:szCs w:val="24"/>
          <w:lang w:val="en-US" w:eastAsia="zh-CN" w:bidi="ar"/>
        </w:rPr>
        <w:t>7</w:t>
      </w:r>
      <w:r>
        <w:rPr>
          <w:rFonts w:hint="eastAsia" w:ascii="宋体" w:hAnsi="宋体" w:eastAsia="宋体" w:cs="宋体"/>
          <w:color w:val="000000"/>
          <w:kern w:val="0"/>
          <w:sz w:val="24"/>
          <w:szCs w:val="24"/>
          <w:lang w:val="en-US" w:eastAsia="zh-CN" w:bidi="ar"/>
        </w:rPr>
        <w:t xml:space="preserve"> 月</w:t>
      </w:r>
      <w:r>
        <w:rPr>
          <w:rFonts w:hint="eastAsia" w:ascii="宋体" w:hAnsi="宋体" w:cs="宋体"/>
          <w:color w:val="000000"/>
          <w:kern w:val="0"/>
          <w:sz w:val="24"/>
          <w:szCs w:val="24"/>
          <w:lang w:val="en-US" w:eastAsia="zh-CN" w:bidi="ar"/>
        </w:rPr>
        <w:t>-8</w:t>
      </w:r>
      <w:r>
        <w:rPr>
          <w:rFonts w:hint="eastAsia" w:ascii="宋体" w:hAnsi="宋体" w:eastAsia="宋体" w:cs="宋体"/>
          <w:color w:val="000000"/>
          <w:kern w:val="0"/>
          <w:sz w:val="24"/>
          <w:szCs w:val="24"/>
          <w:lang w:val="en-US" w:eastAsia="zh-CN" w:bidi="ar"/>
        </w:rPr>
        <w:t xml:space="preserve"> 月</w:t>
      </w:r>
    </w:p>
    <w:p>
      <w:pPr>
        <w:keepNext w:val="0"/>
        <w:keepLines w:val="0"/>
        <w:widowControl/>
        <w:numPr>
          <w:numId w:val="0"/>
        </w:numPr>
        <w:suppressLineNumbers w:val="0"/>
        <w:ind w:left="210" w:leftChars="0" w:firstLine="418" w:firstLineChars="0"/>
        <w:jc w:val="left"/>
        <w:rPr>
          <w:sz w:val="24"/>
          <w:szCs w:val="24"/>
        </w:rPr>
      </w:pPr>
      <w:r>
        <w:rPr>
          <w:rFonts w:hint="eastAsia" w:ascii="宋体" w:hAnsi="宋体" w:eastAsia="宋体" w:cs="宋体"/>
          <w:color w:val="000000"/>
          <w:kern w:val="0"/>
          <w:sz w:val="24"/>
          <w:szCs w:val="24"/>
          <w:lang w:val="en-US" w:eastAsia="zh-CN" w:bidi="ar"/>
        </w:rPr>
        <w:t>完成结题报告，准备结题</w:t>
      </w:r>
      <w:r>
        <w:rPr>
          <w:rFonts w:hint="eastAsia" w:ascii="宋体" w:hAnsi="宋体" w:cs="宋体"/>
          <w:color w:val="000000"/>
          <w:kern w:val="0"/>
          <w:sz w:val="24"/>
          <w:szCs w:val="24"/>
          <w:lang w:val="en-US" w:eastAsia="zh-CN" w:bidi="ar"/>
        </w:rPr>
        <w:t>。</w:t>
      </w:r>
    </w:p>
    <w:p>
      <w:pPr>
        <w:numPr>
          <w:numId w:val="0"/>
        </w:numPr>
        <w:snapToGrid w:val="0"/>
        <w:spacing w:line="440" w:lineRule="exact"/>
        <w:rPr>
          <w:rFonts w:hint="eastAsia" w:ascii="楷体" w:hAnsi="楷体" w:eastAsia="楷体" w:cs="楷体_GB2312"/>
          <w:color w:val="0070C0"/>
          <w:sz w:val="28"/>
          <w:szCs w:val="28"/>
        </w:rPr>
      </w:pPr>
    </w:p>
    <w:sectPr>
      <w:pgSz w:w="11906" w:h="16838"/>
      <w:pgMar w:top="1440" w:right="1814" w:bottom="1440" w:left="1814"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jaVu Math TeX Gyre">
    <w:panose1 w:val="02000503000000000000"/>
    <w:charset w:val="00"/>
    <w:family w:val="auto"/>
    <w:pitch w:val="default"/>
    <w:sig w:usb0="A10000EF" w:usb1="4201F9EE" w:usb2="02000000" w:usb3="00000000" w:csb0="60000193" w:csb1="0DD4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E2B2D2"/>
    <w:multiLevelType w:val="singleLevel"/>
    <w:tmpl w:val="8FE2B2D2"/>
    <w:lvl w:ilvl="0" w:tentative="0">
      <w:start w:val="5"/>
      <w:numFmt w:val="decimal"/>
      <w:suff w:val="space"/>
      <w:lvlText w:val="%1."/>
      <w:lvlJc w:val="left"/>
    </w:lvl>
  </w:abstractNum>
  <w:abstractNum w:abstractNumId="1">
    <w:nsid w:val="9D21393D"/>
    <w:multiLevelType w:val="singleLevel"/>
    <w:tmpl w:val="9D21393D"/>
    <w:lvl w:ilvl="0" w:tentative="0">
      <w:start w:val="1"/>
      <w:numFmt w:val="decimal"/>
      <w:lvlText w:val="(%1)"/>
      <w:lvlJc w:val="left"/>
      <w:pPr>
        <w:ind w:left="425" w:hanging="425"/>
      </w:pPr>
      <w:rPr>
        <w:rFonts w:hint="default"/>
      </w:rPr>
    </w:lvl>
  </w:abstractNum>
  <w:abstractNum w:abstractNumId="2">
    <w:nsid w:val="D041AC10"/>
    <w:multiLevelType w:val="singleLevel"/>
    <w:tmpl w:val="D041AC10"/>
    <w:lvl w:ilvl="0" w:tentative="0">
      <w:start w:val="3"/>
      <w:numFmt w:val="decimal"/>
      <w:suff w:val="space"/>
      <w:lvlText w:val="%1."/>
      <w:lvlJc w:val="left"/>
    </w:lvl>
  </w:abstractNum>
  <w:abstractNum w:abstractNumId="3">
    <w:nsid w:val="D14663B7"/>
    <w:multiLevelType w:val="singleLevel"/>
    <w:tmpl w:val="D14663B7"/>
    <w:lvl w:ilvl="0" w:tentative="0">
      <w:start w:val="1"/>
      <w:numFmt w:val="decimal"/>
      <w:lvlText w:val="(%1)"/>
      <w:lvlJc w:val="left"/>
      <w:pPr>
        <w:ind w:left="425" w:hanging="425"/>
      </w:pPr>
      <w:rPr>
        <w:rFonts w:hint="default"/>
      </w:rPr>
    </w:lvl>
  </w:abstractNum>
  <w:abstractNum w:abstractNumId="4">
    <w:nsid w:val="D6D42EAC"/>
    <w:multiLevelType w:val="singleLevel"/>
    <w:tmpl w:val="D6D42EAC"/>
    <w:lvl w:ilvl="0" w:tentative="0">
      <w:start w:val="1"/>
      <w:numFmt w:val="decimal"/>
      <w:lvlText w:val="(%1)"/>
      <w:lvlJc w:val="left"/>
      <w:pPr>
        <w:ind w:left="425" w:hanging="425"/>
      </w:pPr>
      <w:rPr>
        <w:rFonts w:hint="default"/>
      </w:rPr>
    </w:lvl>
  </w:abstractNum>
  <w:abstractNum w:abstractNumId="5">
    <w:nsid w:val="E5C47320"/>
    <w:multiLevelType w:val="singleLevel"/>
    <w:tmpl w:val="E5C47320"/>
    <w:lvl w:ilvl="0" w:tentative="0">
      <w:start w:val="1"/>
      <w:numFmt w:val="decimal"/>
      <w:lvlText w:val="%1)"/>
      <w:lvlJc w:val="left"/>
      <w:pPr>
        <w:ind w:left="1265" w:hanging="425"/>
      </w:pPr>
      <w:rPr>
        <w:rFonts w:hint="default"/>
      </w:rPr>
    </w:lvl>
  </w:abstractNum>
  <w:abstractNum w:abstractNumId="6">
    <w:nsid w:val="23B91EF2"/>
    <w:multiLevelType w:val="multilevel"/>
    <w:tmpl w:val="23B91EF2"/>
    <w:lvl w:ilvl="0" w:tentative="0">
      <w:start w:val="1"/>
      <w:numFmt w:val="decimal"/>
      <w:lvlText w:val="(%1)"/>
      <w:lvlJc w:val="left"/>
      <w:pPr>
        <w:ind w:left="635" w:hanging="425"/>
      </w:pPr>
      <w:rPr>
        <w:rFonts w:hint="default"/>
      </w:rPr>
    </w:lvl>
    <w:lvl w:ilvl="1" w:tentative="0">
      <w:start w:val="1"/>
      <w:numFmt w:val="decimalEnclosedCircleChinese"/>
      <w:lvlText w:val="%2"/>
      <w:lvlJc w:val="left"/>
      <w:pPr>
        <w:tabs>
          <w:tab w:val="left" w:pos="840"/>
        </w:tabs>
        <w:ind w:left="1050" w:leftChars="0" w:hanging="420" w:firstLineChars="0"/>
      </w:pPr>
      <w:rPr>
        <w:rFonts w:hint="default"/>
      </w:rPr>
    </w:lvl>
    <w:lvl w:ilvl="2" w:tentative="0">
      <w:start w:val="1"/>
      <w:numFmt w:val="decimal"/>
      <w:lvlText w:val="%3)"/>
      <w:lvlJc w:val="left"/>
      <w:pPr>
        <w:tabs>
          <w:tab w:val="left" w:pos="1260"/>
        </w:tabs>
        <w:ind w:left="1470" w:leftChars="0" w:hanging="420" w:firstLineChars="0"/>
      </w:pPr>
      <w:rPr>
        <w:rFonts w:hint="default"/>
      </w:rPr>
    </w:lvl>
    <w:lvl w:ilvl="3" w:tentative="0">
      <w:start w:val="1"/>
      <w:numFmt w:val="lowerLetter"/>
      <w:lvlText w:val="%4."/>
      <w:lvlJc w:val="left"/>
      <w:pPr>
        <w:tabs>
          <w:tab w:val="left" w:pos="1680"/>
        </w:tabs>
        <w:ind w:left="1890" w:leftChars="0" w:hanging="420" w:firstLineChars="0"/>
      </w:pPr>
      <w:rPr>
        <w:rFonts w:hint="default"/>
      </w:rPr>
    </w:lvl>
    <w:lvl w:ilvl="4" w:tentative="0">
      <w:start w:val="1"/>
      <w:numFmt w:val="lowerLetter"/>
      <w:lvlText w:val="%5)"/>
      <w:lvlJc w:val="left"/>
      <w:pPr>
        <w:tabs>
          <w:tab w:val="left" w:pos="2100"/>
        </w:tabs>
        <w:ind w:left="2310" w:leftChars="0" w:hanging="420" w:firstLineChars="0"/>
      </w:pPr>
      <w:rPr>
        <w:rFonts w:hint="default"/>
      </w:rPr>
    </w:lvl>
    <w:lvl w:ilvl="5" w:tentative="0">
      <w:start w:val="1"/>
      <w:numFmt w:val="lowerRoman"/>
      <w:lvlText w:val="%6."/>
      <w:lvlJc w:val="left"/>
      <w:pPr>
        <w:tabs>
          <w:tab w:val="left" w:pos="2520"/>
        </w:tabs>
        <w:ind w:left="2730" w:leftChars="0" w:hanging="420" w:firstLineChars="0"/>
      </w:pPr>
      <w:rPr>
        <w:rFonts w:hint="default"/>
      </w:rPr>
    </w:lvl>
    <w:lvl w:ilvl="6" w:tentative="0">
      <w:start w:val="1"/>
      <w:numFmt w:val="lowerRoman"/>
      <w:lvlText w:val="%7)"/>
      <w:lvlJc w:val="left"/>
      <w:pPr>
        <w:tabs>
          <w:tab w:val="left" w:pos="2940"/>
        </w:tabs>
        <w:ind w:left="3150" w:leftChars="0" w:hanging="420" w:firstLineChars="0"/>
      </w:pPr>
      <w:rPr>
        <w:rFonts w:hint="default"/>
      </w:rPr>
    </w:lvl>
    <w:lvl w:ilvl="7" w:tentative="0">
      <w:start w:val="1"/>
      <w:numFmt w:val="lowerLetter"/>
      <w:lvlText w:val="%8."/>
      <w:lvlJc w:val="left"/>
      <w:pPr>
        <w:tabs>
          <w:tab w:val="left" w:pos="3360"/>
        </w:tabs>
        <w:ind w:left="3570" w:leftChars="0" w:hanging="420" w:firstLineChars="0"/>
      </w:pPr>
      <w:rPr>
        <w:rFonts w:hint="default"/>
      </w:rPr>
    </w:lvl>
    <w:lvl w:ilvl="8" w:tentative="0">
      <w:start w:val="1"/>
      <w:numFmt w:val="lowerLetter"/>
      <w:lvlText w:val="%9)"/>
      <w:lvlJc w:val="left"/>
      <w:pPr>
        <w:tabs>
          <w:tab w:val="left" w:pos="3780"/>
        </w:tabs>
        <w:ind w:left="3990" w:leftChars="0" w:hanging="420" w:firstLineChars="0"/>
      </w:pPr>
      <w:rPr>
        <w:rFonts w:hint="default"/>
      </w:rPr>
    </w:lvl>
  </w:abstractNum>
  <w:abstractNum w:abstractNumId="7">
    <w:nsid w:val="45DC32F0"/>
    <w:multiLevelType w:val="singleLevel"/>
    <w:tmpl w:val="45DC32F0"/>
    <w:lvl w:ilvl="0" w:tentative="0">
      <w:start w:val="1"/>
      <w:numFmt w:val="decimal"/>
      <w:lvlText w:val="%1)"/>
      <w:lvlJc w:val="left"/>
      <w:pPr>
        <w:ind w:left="1265" w:hanging="425"/>
      </w:pPr>
      <w:rPr>
        <w:rFonts w:hint="default"/>
      </w:rPr>
    </w:lvl>
  </w:abstractNum>
  <w:abstractNum w:abstractNumId="8">
    <w:nsid w:val="59F892A7"/>
    <w:multiLevelType w:val="singleLevel"/>
    <w:tmpl w:val="59F892A7"/>
    <w:lvl w:ilvl="0" w:tentative="0">
      <w:start w:val="1"/>
      <w:numFmt w:val="decimal"/>
      <w:lvlText w:val="(%1)"/>
      <w:lvlJc w:val="left"/>
      <w:pPr>
        <w:ind w:left="425" w:hanging="425"/>
      </w:pPr>
      <w:rPr>
        <w:rFonts w:hint="default"/>
      </w:rPr>
    </w:lvl>
  </w:abstractNum>
  <w:abstractNum w:abstractNumId="9">
    <w:nsid w:val="64428032"/>
    <w:multiLevelType w:val="singleLevel"/>
    <w:tmpl w:val="64428032"/>
    <w:lvl w:ilvl="0" w:tentative="0">
      <w:start w:val="1"/>
      <w:numFmt w:val="decimalEnclosedCircleChinese"/>
      <w:suff w:val="nothing"/>
      <w:lvlText w:val="%1　"/>
      <w:lvlJc w:val="left"/>
      <w:pPr>
        <w:ind w:left="-60" w:firstLine="400"/>
      </w:pPr>
      <w:rPr>
        <w:rFonts w:hint="eastAsia"/>
      </w:rPr>
    </w:lvl>
  </w:abstractNum>
  <w:abstractNum w:abstractNumId="10">
    <w:nsid w:val="74384AE2"/>
    <w:multiLevelType w:val="singleLevel"/>
    <w:tmpl w:val="74384AE2"/>
    <w:lvl w:ilvl="0" w:tentative="0">
      <w:start w:val="1"/>
      <w:numFmt w:val="decimalEnclosedCircleChinese"/>
      <w:suff w:val="nothing"/>
      <w:lvlText w:val="%1　"/>
      <w:lvlJc w:val="left"/>
      <w:pPr>
        <w:ind w:left="0" w:firstLine="400"/>
      </w:pPr>
      <w:rPr>
        <w:rFonts w:hint="eastAsia"/>
      </w:rPr>
    </w:lvl>
  </w:abstractNum>
  <w:num w:numId="1">
    <w:abstractNumId w:val="1"/>
  </w:num>
  <w:num w:numId="2">
    <w:abstractNumId w:val="4"/>
  </w:num>
  <w:num w:numId="3">
    <w:abstractNumId w:val="10"/>
  </w:num>
  <w:num w:numId="4">
    <w:abstractNumId w:val="7"/>
  </w:num>
  <w:num w:numId="5">
    <w:abstractNumId w:val="5"/>
  </w:num>
  <w:num w:numId="6">
    <w:abstractNumId w:val="9"/>
  </w:num>
  <w:num w:numId="7">
    <w:abstractNumId w:val="2"/>
  </w:num>
  <w:num w:numId="8">
    <w:abstractNumId w:val="3"/>
  </w:num>
  <w:num w:numId="9">
    <w:abstractNumId w:val="8"/>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hmNjAzMWJlZjFkMmQwODUwMTJkYzE2ODFiYmFmYTcifQ=="/>
  </w:docVars>
  <w:rsids>
    <w:rsidRoot w:val="424A1B49"/>
    <w:rsid w:val="25A93CC2"/>
    <w:rsid w:val="37B7401D"/>
    <w:rsid w:val="41A56AF4"/>
    <w:rsid w:val="424A1B49"/>
    <w:rsid w:val="53EA0E7E"/>
    <w:rsid w:val="69DB39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Codes"/>
    <w:qFormat/>
    <w:uiPriority w:val="0"/>
    <w:pPr>
      <w:pBdr>
        <w:top w:val="none" w:color="auto" w:sz="0" w:space="1"/>
        <w:left w:val="single" w:color="auto" w:sz="4" w:space="4"/>
        <w:bottom w:val="none" w:color="auto" w:sz="0" w:space="1"/>
        <w:right w:val="none" w:color="auto" w:sz="0" w:space="4"/>
      </w:pBdr>
      <w:shd w:val="clear" w:fill="E7E6E6" w:themeFill="background2"/>
      <w:spacing w:before="50" w:beforeLines="50" w:line="360" w:lineRule="auto"/>
      <w:ind w:left="630" w:leftChars="300" w:right="420" w:rightChars="200"/>
    </w:pPr>
    <w:rPr>
      <w:rFonts w:hint="default" w:ascii="DejaVu Math TeX Gyre" w:hAnsi="DejaVu Math TeX Gyre" w:eastAsiaTheme="minorEastAsia" w:cstheme="minorBidi"/>
      <w:color w:val="000000" w:themeColor="text1"/>
      <w:sz w:val="15"/>
      <w14:textFill>
        <w14:solidFill>
          <w14:schemeClr w14:val="tx1"/>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259</Words>
  <Characters>267</Characters>
  <Lines>0</Lines>
  <Paragraphs>0</Paragraphs>
  <TotalTime>3</TotalTime>
  <ScaleCrop>false</ScaleCrop>
  <LinksUpToDate>false</LinksUpToDate>
  <CharactersWithSpaces>272</CharactersWithSpaces>
  <Application>WPS Office_11.1.0.12608_F1E327BC-269C-435d-A152-05C5408002CA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2023-06-05T16:35:00Z</dcterms:created>
  <dc:creator>寻</dc:creator>
  <cp:lastModifiedBy>寻</cp:lastModifiedBy>
  <dcterms:modified xsi:type="dcterms:W3CDTF">2023-06-06T16:40:51Z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2052-11.1.0.12608</vt:lpwstr>
  </property>
  <property fmtid="{D5CDD505-2E9C-101B-9397-08002B2CF9AE}" pid="3" name="ICV">
    <vt:lpwstr>4B8EB5823B2D4310AE65E145FD801053</vt:lpwstr>
  </property>
</Properties>
</file>