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34B618" w14:textId="77777777" w:rsidR="000629C1" w:rsidRPr="000629C1" w:rsidRDefault="000629C1" w:rsidP="000629C1">
      <w:pPr>
        <w:rPr>
          <w:b/>
          <w:bCs/>
        </w:rPr>
      </w:pPr>
      <w:r w:rsidRPr="000629C1">
        <w:rPr>
          <w:b/>
          <w:bCs/>
        </w:rPr>
        <w:t>Bliss Interaction Analysis with Bootstrapping</w:t>
      </w:r>
    </w:p>
    <w:p w14:paraId="603A9AAC" w14:textId="77777777" w:rsidR="000629C1" w:rsidRPr="000629C1" w:rsidRDefault="000629C1" w:rsidP="000629C1">
      <w:r w:rsidRPr="000629C1">
        <w:t xml:space="preserve">This repository performs Bliss independence analysis on drug combination screens using optical density (OD) measurements. It supports both a </w:t>
      </w:r>
      <w:r w:rsidRPr="000629C1">
        <w:rPr>
          <w:b/>
          <w:bCs/>
        </w:rPr>
        <w:t xml:space="preserve">simple </w:t>
      </w:r>
      <w:proofErr w:type="spellStart"/>
      <w:r w:rsidRPr="000629C1">
        <w:rPr>
          <w:b/>
          <w:bCs/>
        </w:rPr>
        <w:t>ΔBliss</w:t>
      </w:r>
      <w:proofErr w:type="spellEnd"/>
      <w:r w:rsidRPr="000629C1">
        <w:rPr>
          <w:b/>
          <w:bCs/>
        </w:rPr>
        <w:t xml:space="preserve"> calculation</w:t>
      </w:r>
      <w:r w:rsidRPr="000629C1">
        <w:t xml:space="preserve"> and a </w:t>
      </w:r>
      <w:r w:rsidRPr="000629C1">
        <w:rPr>
          <w:b/>
          <w:bCs/>
        </w:rPr>
        <w:t>bootstrapped median-based scoring with interaction bin classification</w:t>
      </w:r>
      <w:r w:rsidRPr="000629C1">
        <w:t>.</w:t>
      </w:r>
    </w:p>
    <w:p w14:paraId="434C9E50" w14:textId="77777777" w:rsidR="000629C1" w:rsidRPr="000629C1" w:rsidRDefault="000629C1" w:rsidP="000629C1">
      <w:r w:rsidRPr="000629C1">
        <w:pict w14:anchorId="138DB132">
          <v:rect id="_x0000_i1049" style="width:0;height:1.5pt" o:hralign="center" o:hrstd="t" o:hr="t" fillcolor="#a0a0a0" stroked="f"/>
        </w:pict>
      </w:r>
    </w:p>
    <w:p w14:paraId="6D623721" w14:textId="77777777" w:rsidR="000629C1" w:rsidRPr="000629C1" w:rsidRDefault="000629C1" w:rsidP="000629C1">
      <w:pPr>
        <w:rPr>
          <w:b/>
          <w:bCs/>
        </w:rPr>
      </w:pPr>
      <w:r w:rsidRPr="000629C1">
        <w:rPr>
          <w:rFonts w:ascii="Segoe UI Emoji" w:hAnsi="Segoe UI Emoji" w:cs="Segoe UI Emoji"/>
          <w:b/>
          <w:bCs/>
        </w:rPr>
        <w:t>📁</w:t>
      </w:r>
      <w:r w:rsidRPr="000629C1">
        <w:rPr>
          <w:b/>
          <w:bCs/>
        </w:rPr>
        <w:t xml:space="preserve"> Expected Input</w:t>
      </w:r>
    </w:p>
    <w:p w14:paraId="6BE9E58C" w14:textId="77777777" w:rsidR="000629C1" w:rsidRPr="000629C1" w:rsidRDefault="000629C1" w:rsidP="000629C1">
      <w:pPr>
        <w:rPr>
          <w:b/>
          <w:bCs/>
        </w:rPr>
      </w:pPr>
      <w:r w:rsidRPr="000629C1">
        <w:rPr>
          <w:b/>
          <w:bCs/>
        </w:rPr>
        <w:t>Bliss_input.txt</w:t>
      </w:r>
    </w:p>
    <w:p w14:paraId="07180FBE" w14:textId="77777777" w:rsidR="000629C1" w:rsidRPr="000629C1" w:rsidRDefault="000629C1" w:rsidP="000629C1">
      <w:pPr>
        <w:numPr>
          <w:ilvl w:val="0"/>
          <w:numId w:val="1"/>
        </w:numPr>
      </w:pPr>
      <w:r w:rsidRPr="000629C1">
        <w:rPr>
          <w:b/>
          <w:bCs/>
        </w:rPr>
        <w:t>Format</w:t>
      </w:r>
      <w:r w:rsidRPr="000629C1">
        <w:t>: Tab-delimited text file</w:t>
      </w:r>
    </w:p>
    <w:p w14:paraId="4120A472" w14:textId="77777777" w:rsidR="000629C1" w:rsidRPr="000629C1" w:rsidRDefault="000629C1" w:rsidP="000629C1">
      <w:pPr>
        <w:numPr>
          <w:ilvl w:val="0"/>
          <w:numId w:val="1"/>
        </w:numPr>
      </w:pPr>
      <w:r w:rsidRPr="000629C1">
        <w:rPr>
          <w:b/>
          <w:bCs/>
        </w:rPr>
        <w:t>Structure</w:t>
      </w:r>
      <w:r w:rsidRPr="000629C1">
        <w:t>:</w:t>
      </w:r>
    </w:p>
    <w:p w14:paraId="1C517AA4" w14:textId="77777777" w:rsidR="000629C1" w:rsidRPr="000629C1" w:rsidRDefault="000629C1" w:rsidP="000629C1">
      <w:pPr>
        <w:numPr>
          <w:ilvl w:val="1"/>
          <w:numId w:val="1"/>
        </w:numPr>
      </w:pPr>
      <w:r w:rsidRPr="000629C1">
        <w:rPr>
          <w:b/>
          <w:bCs/>
        </w:rPr>
        <w:t>Header row</w:t>
      </w:r>
      <w:r w:rsidRPr="000629C1">
        <w:t>:</w:t>
      </w:r>
    </w:p>
    <w:p w14:paraId="7CDA9527" w14:textId="77777777" w:rsidR="000629C1" w:rsidRPr="000629C1" w:rsidRDefault="000629C1" w:rsidP="000629C1">
      <w:pPr>
        <w:numPr>
          <w:ilvl w:val="2"/>
          <w:numId w:val="1"/>
        </w:numPr>
      </w:pPr>
      <w:r w:rsidRPr="000629C1">
        <w:t xml:space="preserve">First column: (unnamed) Drug A concentrations (in </w:t>
      </w:r>
      <w:proofErr w:type="spellStart"/>
      <w:r w:rsidRPr="000629C1">
        <w:t>μM</w:t>
      </w:r>
      <w:proofErr w:type="spellEnd"/>
      <w:r w:rsidRPr="000629C1">
        <w:t xml:space="preserve"> or equivalent units)</w:t>
      </w:r>
    </w:p>
    <w:p w14:paraId="6899067B" w14:textId="77777777" w:rsidR="000629C1" w:rsidRPr="000629C1" w:rsidRDefault="000629C1" w:rsidP="000629C1">
      <w:pPr>
        <w:numPr>
          <w:ilvl w:val="2"/>
          <w:numId w:val="1"/>
        </w:numPr>
      </w:pPr>
      <w:r w:rsidRPr="000629C1">
        <w:t xml:space="preserve">Remaining columns: named as </w:t>
      </w:r>
      <w:proofErr w:type="spellStart"/>
      <w:r w:rsidRPr="000629C1">
        <w:t>BConc_ReplicateID</w:t>
      </w:r>
      <w:proofErr w:type="spellEnd"/>
      <w:r w:rsidRPr="000629C1">
        <w:t xml:space="preserve"> (e.g., 1.0_1, 1.0_2, 2.5_1, etc.)</w:t>
      </w:r>
    </w:p>
    <w:p w14:paraId="519A8CB3" w14:textId="77777777" w:rsidR="000629C1" w:rsidRPr="000629C1" w:rsidRDefault="000629C1" w:rsidP="000629C1">
      <w:pPr>
        <w:numPr>
          <w:ilvl w:val="3"/>
          <w:numId w:val="1"/>
        </w:numPr>
      </w:pPr>
      <w:proofErr w:type="spellStart"/>
      <w:r w:rsidRPr="000629C1">
        <w:t>BConc</w:t>
      </w:r>
      <w:proofErr w:type="spellEnd"/>
      <w:r w:rsidRPr="000629C1">
        <w:t xml:space="preserve"> should be a float-like value indicating Drug B concentration</w:t>
      </w:r>
    </w:p>
    <w:p w14:paraId="31149E13" w14:textId="77777777" w:rsidR="000629C1" w:rsidRPr="000629C1" w:rsidRDefault="000629C1" w:rsidP="000629C1">
      <w:pPr>
        <w:numPr>
          <w:ilvl w:val="1"/>
          <w:numId w:val="1"/>
        </w:numPr>
      </w:pPr>
      <w:r w:rsidRPr="000629C1">
        <w:rPr>
          <w:b/>
          <w:bCs/>
        </w:rPr>
        <w:t>Rows</w:t>
      </w:r>
      <w:r w:rsidRPr="000629C1">
        <w:t>:</w:t>
      </w:r>
    </w:p>
    <w:p w14:paraId="7F00F9B8" w14:textId="77777777" w:rsidR="000629C1" w:rsidRPr="000629C1" w:rsidRDefault="000629C1" w:rsidP="000629C1">
      <w:pPr>
        <w:numPr>
          <w:ilvl w:val="2"/>
          <w:numId w:val="1"/>
        </w:numPr>
      </w:pPr>
      <w:r w:rsidRPr="000629C1">
        <w:t>Each row corresponds to a specific Drug A concentration, with OD values across replicates for various Drug B concentrations.</w:t>
      </w:r>
    </w:p>
    <w:p w14:paraId="6378F83C" w14:textId="21362D1B" w:rsidR="000629C1" w:rsidRDefault="000629C1" w:rsidP="000629C1">
      <w:pPr>
        <w:rPr>
          <w:b/>
          <w:bCs/>
        </w:rPr>
      </w:pPr>
      <w:r w:rsidRPr="000629C1">
        <w:rPr>
          <w:b/>
          <w:bCs/>
        </w:rPr>
        <w:t>Example</w:t>
      </w:r>
      <w:r w:rsidR="002D7CF7">
        <w:rPr>
          <w:b/>
          <w:bCs/>
        </w:rPr>
        <w:t xml:space="preserve"> input file with suffixes indicating replicates</w:t>
      </w:r>
      <w:r w:rsidRPr="000629C1">
        <w:rPr>
          <w:b/>
          <w:bCs/>
        </w:rPr>
        <w:t>:</w:t>
      </w:r>
    </w:p>
    <w:p w14:paraId="31777469" w14:textId="6D17FDD8" w:rsidR="002D7CF7" w:rsidRDefault="002D7CF7" w:rsidP="000629C1">
      <w:pPr>
        <w:rPr>
          <w:b/>
          <w:bCs/>
        </w:rPr>
      </w:pPr>
      <w:r w:rsidRPr="002D7CF7">
        <w:drawing>
          <wp:inline distT="0" distB="0" distL="0" distR="0" wp14:anchorId="66BFD3A6" wp14:editId="57D81485">
            <wp:extent cx="5943600" cy="1006475"/>
            <wp:effectExtent l="0" t="0" r="0" b="3175"/>
            <wp:docPr id="1221247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0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AA90E" w14:textId="77777777" w:rsidR="002D7CF7" w:rsidRDefault="002D7CF7" w:rsidP="000629C1">
      <w:pPr>
        <w:rPr>
          <w:b/>
          <w:bCs/>
        </w:rPr>
      </w:pPr>
    </w:p>
    <w:p w14:paraId="317D8F59" w14:textId="77777777" w:rsidR="002D7CF7" w:rsidRDefault="002D7CF7" w:rsidP="000629C1">
      <w:pPr>
        <w:rPr>
          <w:b/>
          <w:bCs/>
        </w:rPr>
      </w:pPr>
    </w:p>
    <w:p w14:paraId="14C28D76" w14:textId="77777777" w:rsidR="002D7CF7" w:rsidRDefault="002D7CF7" w:rsidP="000629C1">
      <w:pPr>
        <w:rPr>
          <w:b/>
          <w:bCs/>
        </w:rPr>
      </w:pPr>
    </w:p>
    <w:p w14:paraId="1D1E4763" w14:textId="77777777" w:rsidR="002D7CF7" w:rsidRDefault="002D7CF7" w:rsidP="000629C1">
      <w:pPr>
        <w:rPr>
          <w:b/>
          <w:bCs/>
        </w:rPr>
      </w:pPr>
    </w:p>
    <w:p w14:paraId="3EC9F500" w14:textId="77777777" w:rsidR="002D7CF7" w:rsidRDefault="002D7CF7" w:rsidP="000629C1">
      <w:pPr>
        <w:rPr>
          <w:b/>
          <w:bCs/>
        </w:rPr>
      </w:pPr>
    </w:p>
    <w:p w14:paraId="0A82C4A2" w14:textId="77777777" w:rsidR="002D7CF7" w:rsidRPr="000629C1" w:rsidRDefault="002D7CF7" w:rsidP="000629C1">
      <w:pPr>
        <w:rPr>
          <w:b/>
          <w:bCs/>
        </w:rPr>
      </w:pPr>
    </w:p>
    <w:p w14:paraId="055030D5" w14:textId="366D1EE1" w:rsidR="000629C1" w:rsidRPr="000629C1" w:rsidRDefault="000629C1" w:rsidP="000629C1"/>
    <w:p w14:paraId="706E039D" w14:textId="77777777" w:rsidR="000629C1" w:rsidRPr="000629C1" w:rsidRDefault="000629C1" w:rsidP="000629C1">
      <w:r w:rsidRPr="000629C1">
        <w:pict w14:anchorId="3DD37F17">
          <v:rect id="_x0000_i1050" style="width:0;height:1.5pt" o:hralign="center" o:hrstd="t" o:hr="t" fillcolor="#a0a0a0" stroked="f"/>
        </w:pict>
      </w:r>
    </w:p>
    <w:p w14:paraId="478D8CA1" w14:textId="77777777" w:rsidR="000629C1" w:rsidRPr="000629C1" w:rsidRDefault="000629C1" w:rsidP="000629C1">
      <w:pPr>
        <w:rPr>
          <w:b/>
          <w:bCs/>
        </w:rPr>
      </w:pPr>
      <w:r w:rsidRPr="000629C1">
        <w:rPr>
          <w:rFonts w:ascii="Segoe UI Emoji" w:hAnsi="Segoe UI Emoji" w:cs="Segoe UI Emoji"/>
          <w:b/>
          <w:bCs/>
        </w:rPr>
        <w:t>🧮</w:t>
      </w:r>
      <w:r w:rsidRPr="000629C1">
        <w:rPr>
          <w:b/>
          <w:bCs/>
        </w:rPr>
        <w:t xml:space="preserve"> What the Script Does</w:t>
      </w:r>
    </w:p>
    <w:p w14:paraId="1C58DA3A" w14:textId="77777777" w:rsidR="000629C1" w:rsidRPr="000629C1" w:rsidRDefault="000629C1" w:rsidP="000629C1">
      <w:pPr>
        <w:rPr>
          <w:b/>
          <w:bCs/>
        </w:rPr>
      </w:pPr>
      <w:r w:rsidRPr="000629C1">
        <w:rPr>
          <w:b/>
          <w:bCs/>
        </w:rPr>
        <w:t>1. Data Preparation</w:t>
      </w:r>
    </w:p>
    <w:p w14:paraId="17B89F77" w14:textId="77777777" w:rsidR="000629C1" w:rsidRPr="000629C1" w:rsidRDefault="000629C1" w:rsidP="000629C1">
      <w:pPr>
        <w:numPr>
          <w:ilvl w:val="0"/>
          <w:numId w:val="2"/>
        </w:numPr>
      </w:pPr>
      <w:r w:rsidRPr="000629C1">
        <w:t>Reads OD measurements from Bliss_input.txt.</w:t>
      </w:r>
    </w:p>
    <w:p w14:paraId="20CA5B25" w14:textId="77777777" w:rsidR="000629C1" w:rsidRPr="000629C1" w:rsidRDefault="000629C1" w:rsidP="000629C1">
      <w:pPr>
        <w:numPr>
          <w:ilvl w:val="0"/>
          <w:numId w:val="2"/>
        </w:numPr>
      </w:pPr>
      <w:r w:rsidRPr="000629C1">
        <w:t>Extracts and groups OD values by unique concentrations of Drug A and Drug B.</w:t>
      </w:r>
    </w:p>
    <w:p w14:paraId="0E1755CA" w14:textId="77777777" w:rsidR="000629C1" w:rsidRPr="000629C1" w:rsidRDefault="000629C1" w:rsidP="000629C1">
      <w:pPr>
        <w:rPr>
          <w:b/>
          <w:bCs/>
        </w:rPr>
      </w:pPr>
      <w:r w:rsidRPr="000629C1">
        <w:rPr>
          <w:b/>
          <w:bCs/>
        </w:rPr>
        <w:t>2. Simple Bliss Independence Model</w:t>
      </w:r>
    </w:p>
    <w:p w14:paraId="3042D477" w14:textId="77777777" w:rsidR="000629C1" w:rsidRPr="000629C1" w:rsidRDefault="000629C1" w:rsidP="000629C1">
      <w:pPr>
        <w:numPr>
          <w:ilvl w:val="0"/>
          <w:numId w:val="3"/>
        </w:numPr>
      </w:pPr>
      <w:r w:rsidRPr="000629C1">
        <w:t>Computes inhibition matrix using:</w:t>
      </w:r>
    </w:p>
    <w:p w14:paraId="0EDDA7E9" w14:textId="77777777" w:rsidR="000629C1" w:rsidRPr="000629C1" w:rsidRDefault="000629C1" w:rsidP="000629C1">
      <w:r w:rsidRPr="000629C1">
        <w:t xml:space="preserve">Inhibition (%)=100×(1−ODControl OD)\text{Inhibition (\%)} = 100 \times \left(1 - \frac{\text{OD}}{\text{Control OD}}\right)Inhibition (%)=100×(1−Control ODOD​) </w:t>
      </w:r>
    </w:p>
    <w:p w14:paraId="687F3E7A" w14:textId="77777777" w:rsidR="000629C1" w:rsidRPr="000629C1" w:rsidRDefault="000629C1" w:rsidP="000629C1">
      <w:pPr>
        <w:numPr>
          <w:ilvl w:val="0"/>
          <w:numId w:val="3"/>
        </w:numPr>
      </w:pPr>
      <w:r w:rsidRPr="000629C1">
        <w:t xml:space="preserve">Calculates </w:t>
      </w:r>
      <w:r w:rsidRPr="000629C1">
        <w:rPr>
          <w:b/>
          <w:bCs/>
        </w:rPr>
        <w:t>expected Bliss inhibition</w:t>
      </w:r>
      <w:r w:rsidRPr="000629C1">
        <w:t xml:space="preserve"> for Drug A and B combination:</w:t>
      </w:r>
    </w:p>
    <w:p w14:paraId="748CCE4C" w14:textId="77777777" w:rsidR="000629C1" w:rsidRPr="000629C1" w:rsidRDefault="000629C1" w:rsidP="000629C1">
      <w:r w:rsidRPr="000629C1">
        <w:t>EAB=A+B−(A</w:t>
      </w:r>
      <w:r w:rsidRPr="000629C1">
        <w:rPr>
          <w:rFonts w:ascii="Cambria Math" w:hAnsi="Cambria Math" w:cs="Cambria Math"/>
        </w:rPr>
        <w:t>⋅</w:t>
      </w:r>
      <w:r w:rsidRPr="000629C1">
        <w:t>B100)E_{AB} = A + B - \left(\frac{A \</w:t>
      </w:r>
      <w:proofErr w:type="spellStart"/>
      <w:r w:rsidRPr="000629C1">
        <w:t>cdot</w:t>
      </w:r>
      <w:proofErr w:type="spellEnd"/>
      <w:r w:rsidRPr="000629C1">
        <w:t xml:space="preserve"> B}{100}\right)EAB​=A+B−(100A</w:t>
      </w:r>
      <w:r w:rsidRPr="000629C1">
        <w:rPr>
          <w:rFonts w:ascii="Cambria Math" w:hAnsi="Cambria Math" w:cs="Cambria Math"/>
        </w:rPr>
        <w:t>⋅</w:t>
      </w:r>
      <w:r w:rsidRPr="000629C1">
        <w:t xml:space="preserve">B​) </w:t>
      </w:r>
    </w:p>
    <w:p w14:paraId="58D31CBD" w14:textId="77777777" w:rsidR="000629C1" w:rsidRPr="000629C1" w:rsidRDefault="000629C1" w:rsidP="000629C1">
      <w:pPr>
        <w:numPr>
          <w:ilvl w:val="0"/>
          <w:numId w:val="3"/>
        </w:numPr>
      </w:pPr>
      <w:r w:rsidRPr="000629C1">
        <w:t xml:space="preserve">Outputs a simple </w:t>
      </w:r>
      <w:proofErr w:type="spellStart"/>
      <w:r w:rsidRPr="000629C1">
        <w:t>ΔBliss</w:t>
      </w:r>
      <w:proofErr w:type="spellEnd"/>
      <w:r w:rsidRPr="000629C1">
        <w:t xml:space="preserve"> matrix:</w:t>
      </w:r>
    </w:p>
    <w:p w14:paraId="3602647D" w14:textId="77777777" w:rsidR="000629C1" w:rsidRPr="000629C1" w:rsidRDefault="000629C1" w:rsidP="000629C1">
      <w:proofErr w:type="spellStart"/>
      <w:r w:rsidRPr="000629C1">
        <w:t>ΔBliss</w:t>
      </w:r>
      <w:proofErr w:type="spellEnd"/>
      <w:r w:rsidRPr="000629C1">
        <w:t>=</w:t>
      </w:r>
      <w:proofErr w:type="spellStart"/>
      <w:r w:rsidRPr="000629C1">
        <w:t>ObservedAB</w:t>
      </w:r>
      <w:proofErr w:type="spellEnd"/>
      <w:r w:rsidRPr="000629C1">
        <w:t>−EAB\Delta_{\text{Bliss}} = \text{Observed}_{AB} - E_{AB}</w:t>
      </w:r>
      <w:proofErr w:type="spellStart"/>
      <w:r w:rsidRPr="000629C1">
        <w:t>ΔBliss</w:t>
      </w:r>
      <w:proofErr w:type="spellEnd"/>
      <w:r w:rsidRPr="000629C1">
        <w:t>​=</w:t>
      </w:r>
      <w:proofErr w:type="spellStart"/>
      <w:r w:rsidRPr="000629C1">
        <w:t>ObservedAB</w:t>
      </w:r>
      <w:proofErr w:type="spellEnd"/>
      <w:r w:rsidRPr="000629C1">
        <w:t xml:space="preserve">​−EAB​ </w:t>
      </w:r>
    </w:p>
    <w:p w14:paraId="14D5E37C" w14:textId="77777777" w:rsidR="000629C1" w:rsidRPr="000629C1" w:rsidRDefault="000629C1" w:rsidP="000629C1">
      <w:pPr>
        <w:rPr>
          <w:b/>
          <w:bCs/>
        </w:rPr>
      </w:pPr>
      <w:r w:rsidRPr="000629C1">
        <w:rPr>
          <w:b/>
          <w:bCs/>
        </w:rPr>
        <w:t xml:space="preserve">3. Bootstrap-Based </w:t>
      </w:r>
      <w:proofErr w:type="spellStart"/>
      <w:r w:rsidRPr="000629C1">
        <w:rPr>
          <w:b/>
          <w:bCs/>
        </w:rPr>
        <w:t>ΔBliss</w:t>
      </w:r>
      <w:proofErr w:type="spellEnd"/>
      <w:r w:rsidRPr="000629C1">
        <w:rPr>
          <w:b/>
          <w:bCs/>
        </w:rPr>
        <w:t xml:space="preserve"> Analysis</w:t>
      </w:r>
    </w:p>
    <w:p w14:paraId="6C84B7E1" w14:textId="77777777" w:rsidR="000629C1" w:rsidRPr="000629C1" w:rsidRDefault="000629C1" w:rsidP="000629C1">
      <w:pPr>
        <w:numPr>
          <w:ilvl w:val="0"/>
          <w:numId w:val="4"/>
        </w:numPr>
      </w:pPr>
      <w:r w:rsidRPr="000629C1">
        <w:t xml:space="preserve">For each combination (excluding zero-dose conditions), performs </w:t>
      </w:r>
      <w:proofErr w:type="spellStart"/>
      <w:r w:rsidRPr="000629C1">
        <w:t>n_iterations</w:t>
      </w:r>
      <w:proofErr w:type="spellEnd"/>
      <w:r w:rsidRPr="000629C1">
        <w:t xml:space="preserve"> = 1000 bootstrapped samples.</w:t>
      </w:r>
    </w:p>
    <w:p w14:paraId="3A8F168B" w14:textId="77777777" w:rsidR="000629C1" w:rsidRPr="000629C1" w:rsidRDefault="000629C1" w:rsidP="000629C1">
      <w:pPr>
        <w:numPr>
          <w:ilvl w:val="0"/>
          <w:numId w:val="4"/>
        </w:numPr>
      </w:pPr>
      <w:r w:rsidRPr="000629C1">
        <w:t>For each sample:</w:t>
      </w:r>
    </w:p>
    <w:p w14:paraId="1E60AA3D" w14:textId="77777777" w:rsidR="000629C1" w:rsidRPr="000629C1" w:rsidRDefault="000629C1" w:rsidP="000629C1">
      <w:pPr>
        <w:numPr>
          <w:ilvl w:val="1"/>
          <w:numId w:val="4"/>
        </w:numPr>
      </w:pPr>
      <w:r w:rsidRPr="000629C1">
        <w:t>Resamples single-agent and combo OD values with replacement.</w:t>
      </w:r>
    </w:p>
    <w:p w14:paraId="7D6FB488" w14:textId="77777777" w:rsidR="000629C1" w:rsidRPr="000629C1" w:rsidRDefault="000629C1" w:rsidP="000629C1">
      <w:pPr>
        <w:numPr>
          <w:ilvl w:val="1"/>
          <w:numId w:val="4"/>
        </w:numPr>
      </w:pPr>
      <w:r w:rsidRPr="000629C1">
        <w:t xml:space="preserve">Calculates </w:t>
      </w:r>
      <w:proofErr w:type="spellStart"/>
      <w:r w:rsidRPr="000629C1">
        <w:t>ΔBliss</w:t>
      </w:r>
      <w:proofErr w:type="spellEnd"/>
      <w:r w:rsidRPr="000629C1">
        <w:t xml:space="preserve"> as above.</w:t>
      </w:r>
    </w:p>
    <w:p w14:paraId="416DC575" w14:textId="77777777" w:rsidR="000629C1" w:rsidRPr="000629C1" w:rsidRDefault="000629C1" w:rsidP="000629C1">
      <w:pPr>
        <w:numPr>
          <w:ilvl w:val="0"/>
          <w:numId w:val="4"/>
        </w:numPr>
      </w:pPr>
      <w:r w:rsidRPr="000629C1">
        <w:t xml:space="preserve">Computes </w:t>
      </w:r>
      <w:r w:rsidRPr="000629C1">
        <w:rPr>
          <w:b/>
          <w:bCs/>
        </w:rPr>
        <w:t>median</w:t>
      </w:r>
      <w:r w:rsidRPr="000629C1">
        <w:t xml:space="preserve">, </w:t>
      </w:r>
      <w:r w:rsidRPr="000629C1">
        <w:rPr>
          <w:b/>
          <w:bCs/>
        </w:rPr>
        <w:t>Q25</w:t>
      </w:r>
      <w:r w:rsidRPr="000629C1">
        <w:t xml:space="preserve">, and </w:t>
      </w:r>
      <w:r w:rsidRPr="000629C1">
        <w:rPr>
          <w:b/>
          <w:bCs/>
        </w:rPr>
        <w:t>Q75</w:t>
      </w:r>
      <w:r w:rsidRPr="000629C1">
        <w:t xml:space="preserve"> </w:t>
      </w:r>
      <w:proofErr w:type="spellStart"/>
      <w:r w:rsidRPr="000629C1">
        <w:t>ΔBliss</w:t>
      </w:r>
      <w:proofErr w:type="spellEnd"/>
      <w:r w:rsidRPr="000629C1">
        <w:t xml:space="preserve"> values.</w:t>
      </w:r>
    </w:p>
    <w:p w14:paraId="2B3D03AE" w14:textId="77777777" w:rsidR="000629C1" w:rsidRPr="000629C1" w:rsidRDefault="000629C1" w:rsidP="000629C1">
      <w:pPr>
        <w:numPr>
          <w:ilvl w:val="0"/>
          <w:numId w:val="4"/>
        </w:numPr>
      </w:pPr>
      <w:r w:rsidRPr="000629C1">
        <w:t xml:space="preserve">Assigns an </w:t>
      </w:r>
      <w:r w:rsidRPr="000629C1">
        <w:rPr>
          <w:b/>
          <w:bCs/>
        </w:rPr>
        <w:t>interaction bin</w:t>
      </w:r>
      <w:r w:rsidRPr="000629C1">
        <w:t xml:space="preserve"> based on the median </w:t>
      </w:r>
      <w:proofErr w:type="spellStart"/>
      <w:r w:rsidRPr="000629C1">
        <w:t>ΔBliss</w:t>
      </w:r>
      <w:proofErr w:type="spellEnd"/>
      <w:r w:rsidRPr="000629C1">
        <w:t xml:space="preserve"> value.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5"/>
        <w:gridCol w:w="2610"/>
      </w:tblGrid>
      <w:tr w:rsidR="000629C1" w:rsidRPr="000629C1" w14:paraId="4CFF0886" w14:textId="77777777" w:rsidTr="000629C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EC2EC72" w14:textId="77777777" w:rsidR="000629C1" w:rsidRPr="000629C1" w:rsidRDefault="000629C1" w:rsidP="000629C1">
            <w:pPr>
              <w:rPr>
                <w:b/>
                <w:bCs/>
              </w:rPr>
            </w:pPr>
            <w:proofErr w:type="spellStart"/>
            <w:r w:rsidRPr="000629C1">
              <w:rPr>
                <w:b/>
                <w:bCs/>
              </w:rPr>
              <w:t>ΔBliss</w:t>
            </w:r>
            <w:proofErr w:type="spellEnd"/>
            <w:r w:rsidRPr="000629C1">
              <w:rPr>
                <w:b/>
                <w:bCs/>
              </w:rPr>
              <w:t xml:space="preserve"> (Median)</w:t>
            </w:r>
          </w:p>
        </w:tc>
        <w:tc>
          <w:tcPr>
            <w:tcW w:w="0" w:type="auto"/>
            <w:vAlign w:val="center"/>
            <w:hideMark/>
          </w:tcPr>
          <w:p w14:paraId="76F5C121" w14:textId="77777777" w:rsidR="000629C1" w:rsidRPr="000629C1" w:rsidRDefault="000629C1" w:rsidP="000629C1">
            <w:pPr>
              <w:rPr>
                <w:b/>
                <w:bCs/>
              </w:rPr>
            </w:pPr>
            <w:r w:rsidRPr="000629C1">
              <w:rPr>
                <w:b/>
                <w:bCs/>
              </w:rPr>
              <w:t>Assigned Bin</w:t>
            </w:r>
          </w:p>
        </w:tc>
      </w:tr>
      <w:tr w:rsidR="000629C1" w:rsidRPr="000629C1" w14:paraId="236EC172" w14:textId="77777777" w:rsidTr="000629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F6C821" w14:textId="77777777" w:rsidR="000629C1" w:rsidRPr="000629C1" w:rsidRDefault="000629C1" w:rsidP="000629C1">
            <w:r w:rsidRPr="000629C1">
              <w:t>≥ 10</w:t>
            </w:r>
          </w:p>
        </w:tc>
        <w:tc>
          <w:tcPr>
            <w:tcW w:w="0" w:type="auto"/>
            <w:vAlign w:val="center"/>
            <w:hideMark/>
          </w:tcPr>
          <w:p w14:paraId="0C6896D3" w14:textId="77777777" w:rsidR="000629C1" w:rsidRPr="000629C1" w:rsidRDefault="000629C1" w:rsidP="000629C1">
            <w:r w:rsidRPr="000629C1">
              <w:t>Strong synergy</w:t>
            </w:r>
          </w:p>
        </w:tc>
      </w:tr>
      <w:tr w:rsidR="000629C1" w:rsidRPr="000629C1" w14:paraId="2AB6AC94" w14:textId="77777777" w:rsidTr="000629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FFED01" w14:textId="77777777" w:rsidR="000629C1" w:rsidRPr="000629C1" w:rsidRDefault="000629C1" w:rsidP="000629C1">
            <w:r w:rsidRPr="000629C1">
              <w:lastRenderedPageBreak/>
              <w:t>5 to &lt;10</w:t>
            </w:r>
          </w:p>
        </w:tc>
        <w:tc>
          <w:tcPr>
            <w:tcW w:w="0" w:type="auto"/>
            <w:vAlign w:val="center"/>
            <w:hideMark/>
          </w:tcPr>
          <w:p w14:paraId="77344136" w14:textId="77777777" w:rsidR="000629C1" w:rsidRPr="000629C1" w:rsidRDefault="000629C1" w:rsidP="000629C1">
            <w:r w:rsidRPr="000629C1">
              <w:t>Moderate synergy</w:t>
            </w:r>
          </w:p>
        </w:tc>
      </w:tr>
      <w:tr w:rsidR="000629C1" w:rsidRPr="000629C1" w14:paraId="4D94C74A" w14:textId="77777777" w:rsidTr="000629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077C43" w14:textId="77777777" w:rsidR="000629C1" w:rsidRPr="000629C1" w:rsidRDefault="000629C1" w:rsidP="000629C1">
            <w:r w:rsidRPr="000629C1">
              <w:t>2 to &lt;5</w:t>
            </w:r>
          </w:p>
        </w:tc>
        <w:tc>
          <w:tcPr>
            <w:tcW w:w="0" w:type="auto"/>
            <w:vAlign w:val="center"/>
            <w:hideMark/>
          </w:tcPr>
          <w:p w14:paraId="6336EFA7" w14:textId="77777777" w:rsidR="000629C1" w:rsidRPr="000629C1" w:rsidRDefault="000629C1" w:rsidP="000629C1">
            <w:r w:rsidRPr="000629C1">
              <w:t>Weak synergy</w:t>
            </w:r>
          </w:p>
        </w:tc>
      </w:tr>
      <w:tr w:rsidR="000629C1" w:rsidRPr="000629C1" w14:paraId="792B02AB" w14:textId="77777777" w:rsidTr="000629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AE31C1" w14:textId="77777777" w:rsidR="000629C1" w:rsidRPr="000629C1" w:rsidRDefault="000629C1" w:rsidP="000629C1">
            <w:r w:rsidRPr="000629C1">
              <w:t>-2 to &lt;2</w:t>
            </w:r>
          </w:p>
        </w:tc>
        <w:tc>
          <w:tcPr>
            <w:tcW w:w="0" w:type="auto"/>
            <w:vAlign w:val="center"/>
            <w:hideMark/>
          </w:tcPr>
          <w:p w14:paraId="38B7AB14" w14:textId="77777777" w:rsidR="000629C1" w:rsidRPr="000629C1" w:rsidRDefault="000629C1" w:rsidP="000629C1">
            <w:r w:rsidRPr="000629C1">
              <w:t>Additive / No interaction</w:t>
            </w:r>
          </w:p>
        </w:tc>
      </w:tr>
      <w:tr w:rsidR="000629C1" w:rsidRPr="000629C1" w14:paraId="59253897" w14:textId="77777777" w:rsidTr="000629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124340" w14:textId="77777777" w:rsidR="000629C1" w:rsidRPr="000629C1" w:rsidRDefault="000629C1" w:rsidP="000629C1">
            <w:r w:rsidRPr="000629C1">
              <w:t>-5 to ≤ -2</w:t>
            </w:r>
          </w:p>
        </w:tc>
        <w:tc>
          <w:tcPr>
            <w:tcW w:w="0" w:type="auto"/>
            <w:vAlign w:val="center"/>
            <w:hideMark/>
          </w:tcPr>
          <w:p w14:paraId="11AA9BBC" w14:textId="77777777" w:rsidR="000629C1" w:rsidRPr="000629C1" w:rsidRDefault="000629C1" w:rsidP="000629C1">
            <w:r w:rsidRPr="000629C1">
              <w:t>Weak antagonism</w:t>
            </w:r>
          </w:p>
        </w:tc>
      </w:tr>
      <w:tr w:rsidR="000629C1" w:rsidRPr="000629C1" w14:paraId="6421DC76" w14:textId="77777777" w:rsidTr="000629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F8D9AB" w14:textId="77777777" w:rsidR="000629C1" w:rsidRPr="000629C1" w:rsidRDefault="000629C1" w:rsidP="000629C1">
            <w:r w:rsidRPr="000629C1">
              <w:t>-10 to ≤ -5</w:t>
            </w:r>
          </w:p>
        </w:tc>
        <w:tc>
          <w:tcPr>
            <w:tcW w:w="0" w:type="auto"/>
            <w:vAlign w:val="center"/>
            <w:hideMark/>
          </w:tcPr>
          <w:p w14:paraId="7CC31C4E" w14:textId="77777777" w:rsidR="000629C1" w:rsidRPr="000629C1" w:rsidRDefault="000629C1" w:rsidP="000629C1">
            <w:r w:rsidRPr="000629C1">
              <w:t>Moderate antagonism</w:t>
            </w:r>
          </w:p>
        </w:tc>
      </w:tr>
      <w:tr w:rsidR="000629C1" w:rsidRPr="000629C1" w14:paraId="5620DDE0" w14:textId="77777777" w:rsidTr="000629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138C17" w14:textId="77777777" w:rsidR="000629C1" w:rsidRPr="000629C1" w:rsidRDefault="000629C1" w:rsidP="000629C1">
            <w:r w:rsidRPr="000629C1">
              <w:t>&lt; -10</w:t>
            </w:r>
          </w:p>
        </w:tc>
        <w:tc>
          <w:tcPr>
            <w:tcW w:w="0" w:type="auto"/>
            <w:vAlign w:val="center"/>
            <w:hideMark/>
          </w:tcPr>
          <w:p w14:paraId="42F1ED14" w14:textId="77777777" w:rsidR="000629C1" w:rsidRPr="000629C1" w:rsidRDefault="000629C1" w:rsidP="000629C1">
            <w:r w:rsidRPr="000629C1">
              <w:t>Strong antagonism</w:t>
            </w:r>
          </w:p>
        </w:tc>
      </w:tr>
    </w:tbl>
    <w:p w14:paraId="45ECC167" w14:textId="77777777" w:rsidR="000629C1" w:rsidRPr="000629C1" w:rsidRDefault="000629C1" w:rsidP="000629C1">
      <w:pPr>
        <w:rPr>
          <w:b/>
          <w:bCs/>
        </w:rPr>
      </w:pPr>
      <w:r w:rsidRPr="000629C1">
        <w:rPr>
          <w:b/>
          <w:bCs/>
        </w:rPr>
        <w:t>4. Visualization</w:t>
      </w:r>
    </w:p>
    <w:p w14:paraId="26C45CE5" w14:textId="77777777" w:rsidR="000629C1" w:rsidRPr="000629C1" w:rsidRDefault="000629C1" w:rsidP="000629C1">
      <w:pPr>
        <w:numPr>
          <w:ilvl w:val="0"/>
          <w:numId w:val="5"/>
        </w:numPr>
      </w:pPr>
      <w:r w:rsidRPr="000629C1">
        <w:rPr>
          <w:b/>
          <w:bCs/>
        </w:rPr>
        <w:t>Heatmap</w:t>
      </w:r>
      <w:r w:rsidRPr="000629C1">
        <w:t xml:space="preserve"> of bootstrapped median </w:t>
      </w:r>
      <w:proofErr w:type="spellStart"/>
      <w:r w:rsidRPr="000629C1">
        <w:t>ΔBliss</w:t>
      </w:r>
      <w:proofErr w:type="spellEnd"/>
      <w:r w:rsidRPr="000629C1">
        <w:t xml:space="preserve"> values.</w:t>
      </w:r>
    </w:p>
    <w:p w14:paraId="562C73D0" w14:textId="77777777" w:rsidR="000629C1" w:rsidRPr="000629C1" w:rsidRDefault="000629C1" w:rsidP="000629C1">
      <w:pPr>
        <w:numPr>
          <w:ilvl w:val="0"/>
          <w:numId w:val="5"/>
        </w:numPr>
      </w:pPr>
      <w:r w:rsidRPr="000629C1">
        <w:rPr>
          <w:b/>
          <w:bCs/>
        </w:rPr>
        <w:t>Bin map</w:t>
      </w:r>
      <w:r w:rsidRPr="000629C1">
        <w:t xml:space="preserve"> of integer-coded interaction classes using a color scale.</w:t>
      </w:r>
    </w:p>
    <w:p w14:paraId="0263DC5E" w14:textId="77777777" w:rsidR="000629C1" w:rsidRPr="000629C1" w:rsidRDefault="000629C1" w:rsidP="000629C1">
      <w:r w:rsidRPr="000629C1">
        <w:pict w14:anchorId="75BF6A79">
          <v:rect id="_x0000_i1051" style="width:0;height:1.5pt" o:hralign="center" o:hrstd="t" o:hr="t" fillcolor="#a0a0a0" stroked="f"/>
        </w:pict>
      </w:r>
    </w:p>
    <w:p w14:paraId="4C09A18B" w14:textId="77777777" w:rsidR="000629C1" w:rsidRPr="000629C1" w:rsidRDefault="000629C1" w:rsidP="000629C1">
      <w:pPr>
        <w:rPr>
          <w:b/>
          <w:bCs/>
        </w:rPr>
      </w:pPr>
      <w:r w:rsidRPr="000629C1">
        <w:rPr>
          <w:rFonts w:ascii="Segoe UI Emoji" w:hAnsi="Segoe UI Emoji" w:cs="Segoe UI Emoji"/>
          <w:b/>
          <w:bCs/>
        </w:rPr>
        <w:t>📤</w:t>
      </w:r>
      <w:r w:rsidRPr="000629C1">
        <w:rPr>
          <w:b/>
          <w:bCs/>
        </w:rPr>
        <w:t xml:space="preserve"> Output Files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71"/>
        <w:gridCol w:w="1381"/>
        <w:gridCol w:w="4208"/>
      </w:tblGrid>
      <w:tr w:rsidR="000629C1" w:rsidRPr="000629C1" w14:paraId="6E647BDD" w14:textId="77777777" w:rsidTr="000629C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872F76" w14:textId="77777777" w:rsidR="000629C1" w:rsidRPr="000629C1" w:rsidRDefault="000629C1" w:rsidP="000629C1">
            <w:pPr>
              <w:rPr>
                <w:b/>
                <w:bCs/>
              </w:rPr>
            </w:pPr>
            <w:r w:rsidRPr="000629C1">
              <w:rPr>
                <w:b/>
                <w:bCs/>
              </w:rPr>
              <w:t>File Name</w:t>
            </w:r>
          </w:p>
        </w:tc>
        <w:tc>
          <w:tcPr>
            <w:tcW w:w="0" w:type="auto"/>
            <w:vAlign w:val="center"/>
            <w:hideMark/>
          </w:tcPr>
          <w:p w14:paraId="653483CD" w14:textId="77777777" w:rsidR="000629C1" w:rsidRPr="000629C1" w:rsidRDefault="000629C1" w:rsidP="000629C1">
            <w:pPr>
              <w:rPr>
                <w:b/>
                <w:bCs/>
              </w:rPr>
            </w:pPr>
            <w:r w:rsidRPr="000629C1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2AB149AF" w14:textId="77777777" w:rsidR="000629C1" w:rsidRPr="000629C1" w:rsidRDefault="000629C1" w:rsidP="000629C1">
            <w:pPr>
              <w:rPr>
                <w:b/>
                <w:bCs/>
              </w:rPr>
            </w:pPr>
            <w:r w:rsidRPr="000629C1">
              <w:rPr>
                <w:b/>
                <w:bCs/>
              </w:rPr>
              <w:t>Description</w:t>
            </w:r>
          </w:p>
        </w:tc>
      </w:tr>
      <w:tr w:rsidR="000629C1" w:rsidRPr="000629C1" w14:paraId="7CED4589" w14:textId="77777777" w:rsidTr="000629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F0BD75" w14:textId="77777777" w:rsidR="000629C1" w:rsidRPr="000629C1" w:rsidRDefault="000629C1" w:rsidP="000629C1">
            <w:r w:rsidRPr="000629C1">
              <w:t>Simple_bliss.txt</w:t>
            </w:r>
          </w:p>
        </w:tc>
        <w:tc>
          <w:tcPr>
            <w:tcW w:w="0" w:type="auto"/>
            <w:vAlign w:val="center"/>
            <w:hideMark/>
          </w:tcPr>
          <w:p w14:paraId="71A0E1D4" w14:textId="77777777" w:rsidR="000629C1" w:rsidRPr="000629C1" w:rsidRDefault="000629C1" w:rsidP="000629C1">
            <w:r w:rsidRPr="000629C1">
              <w:t>Tab-delimited .txt</w:t>
            </w:r>
          </w:p>
        </w:tc>
        <w:tc>
          <w:tcPr>
            <w:tcW w:w="0" w:type="auto"/>
            <w:vAlign w:val="center"/>
            <w:hideMark/>
          </w:tcPr>
          <w:p w14:paraId="4404884A" w14:textId="77777777" w:rsidR="000629C1" w:rsidRPr="000629C1" w:rsidRDefault="000629C1" w:rsidP="000629C1">
            <w:r w:rsidRPr="000629C1">
              <w:t xml:space="preserve">Matrix of simple </w:t>
            </w:r>
            <w:proofErr w:type="spellStart"/>
            <w:r w:rsidRPr="000629C1">
              <w:t>ΔBliss</w:t>
            </w:r>
            <w:proofErr w:type="spellEnd"/>
            <w:r w:rsidRPr="000629C1">
              <w:t xml:space="preserve"> values per Drug A × Drug B pair</w:t>
            </w:r>
          </w:p>
        </w:tc>
      </w:tr>
      <w:tr w:rsidR="000629C1" w:rsidRPr="000629C1" w14:paraId="2421A20E" w14:textId="77777777" w:rsidTr="000629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91A3FD" w14:textId="77777777" w:rsidR="000629C1" w:rsidRPr="000629C1" w:rsidRDefault="000629C1" w:rsidP="000629C1">
            <w:r w:rsidRPr="000629C1">
              <w:t>bootstrap_bliss.txt</w:t>
            </w:r>
          </w:p>
        </w:tc>
        <w:tc>
          <w:tcPr>
            <w:tcW w:w="0" w:type="auto"/>
            <w:vAlign w:val="center"/>
            <w:hideMark/>
          </w:tcPr>
          <w:p w14:paraId="2F4CE745" w14:textId="77777777" w:rsidR="000629C1" w:rsidRPr="000629C1" w:rsidRDefault="000629C1" w:rsidP="000629C1">
            <w:r w:rsidRPr="000629C1">
              <w:t>Tab-delimited .txt</w:t>
            </w:r>
          </w:p>
        </w:tc>
        <w:tc>
          <w:tcPr>
            <w:tcW w:w="0" w:type="auto"/>
            <w:vAlign w:val="center"/>
            <w:hideMark/>
          </w:tcPr>
          <w:p w14:paraId="34510B0C" w14:textId="77777777" w:rsidR="000629C1" w:rsidRPr="000629C1" w:rsidRDefault="000629C1" w:rsidP="000629C1">
            <w:r w:rsidRPr="000629C1">
              <w:t>Contains Drug A, Drug B, Median, Q25, Q75, and assigned interaction Bin</w:t>
            </w:r>
          </w:p>
        </w:tc>
      </w:tr>
      <w:tr w:rsidR="000629C1" w:rsidRPr="000629C1" w14:paraId="1AC05CD7" w14:textId="77777777" w:rsidTr="000629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52ACA2" w14:textId="77777777" w:rsidR="000629C1" w:rsidRPr="000629C1" w:rsidRDefault="000629C1" w:rsidP="000629C1">
            <w:r w:rsidRPr="000629C1">
              <w:t>Delta_Bliss_Median_Heatmap.png</w:t>
            </w:r>
          </w:p>
        </w:tc>
        <w:tc>
          <w:tcPr>
            <w:tcW w:w="0" w:type="auto"/>
            <w:vAlign w:val="center"/>
            <w:hideMark/>
          </w:tcPr>
          <w:p w14:paraId="33B58983" w14:textId="77777777" w:rsidR="000629C1" w:rsidRPr="000629C1" w:rsidRDefault="000629C1" w:rsidP="000629C1">
            <w:r w:rsidRPr="000629C1">
              <w:t>PNG image</w:t>
            </w:r>
          </w:p>
        </w:tc>
        <w:tc>
          <w:tcPr>
            <w:tcW w:w="0" w:type="auto"/>
            <w:vAlign w:val="center"/>
            <w:hideMark/>
          </w:tcPr>
          <w:p w14:paraId="56692514" w14:textId="77777777" w:rsidR="000629C1" w:rsidRPr="000629C1" w:rsidRDefault="000629C1" w:rsidP="000629C1">
            <w:r w:rsidRPr="000629C1">
              <w:t xml:space="preserve">Annotated heatmap of median </w:t>
            </w:r>
            <w:proofErr w:type="spellStart"/>
            <w:r w:rsidRPr="000629C1">
              <w:t>ΔBliss</w:t>
            </w:r>
            <w:proofErr w:type="spellEnd"/>
            <w:r w:rsidRPr="000629C1">
              <w:t xml:space="preserve"> across combinations</w:t>
            </w:r>
          </w:p>
        </w:tc>
      </w:tr>
      <w:tr w:rsidR="000629C1" w:rsidRPr="000629C1" w14:paraId="2713FDFE" w14:textId="77777777" w:rsidTr="000629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B65F26" w14:textId="77777777" w:rsidR="000629C1" w:rsidRPr="000629C1" w:rsidRDefault="000629C1" w:rsidP="000629C1">
            <w:r w:rsidRPr="000629C1">
              <w:t>Delta_Bliss_Binmap.png</w:t>
            </w:r>
          </w:p>
        </w:tc>
        <w:tc>
          <w:tcPr>
            <w:tcW w:w="0" w:type="auto"/>
            <w:vAlign w:val="center"/>
            <w:hideMark/>
          </w:tcPr>
          <w:p w14:paraId="4F6D13BD" w14:textId="77777777" w:rsidR="000629C1" w:rsidRPr="000629C1" w:rsidRDefault="000629C1" w:rsidP="000629C1">
            <w:r w:rsidRPr="000629C1">
              <w:t>PNG image</w:t>
            </w:r>
          </w:p>
        </w:tc>
        <w:tc>
          <w:tcPr>
            <w:tcW w:w="0" w:type="auto"/>
            <w:vAlign w:val="center"/>
            <w:hideMark/>
          </w:tcPr>
          <w:p w14:paraId="269B18D2" w14:textId="77777777" w:rsidR="000629C1" w:rsidRPr="000629C1" w:rsidRDefault="000629C1" w:rsidP="000629C1">
            <w:r w:rsidRPr="000629C1">
              <w:t>Heatmap of integer-coded bin scores, colored by interaction class</w:t>
            </w:r>
          </w:p>
        </w:tc>
      </w:tr>
    </w:tbl>
    <w:p w14:paraId="4503BA9C" w14:textId="77777777" w:rsidR="000629C1" w:rsidRPr="000629C1" w:rsidRDefault="000629C1" w:rsidP="000629C1">
      <w:r w:rsidRPr="000629C1">
        <w:pict w14:anchorId="4B648AFC">
          <v:rect id="_x0000_i1052" style="width:0;height:1.5pt" o:hralign="center" o:hrstd="t" o:hr="t" fillcolor="#a0a0a0" stroked="f"/>
        </w:pict>
      </w:r>
    </w:p>
    <w:p w14:paraId="3B1ADB7F" w14:textId="77777777" w:rsidR="000629C1" w:rsidRPr="000629C1" w:rsidRDefault="000629C1" w:rsidP="000629C1">
      <w:pPr>
        <w:rPr>
          <w:b/>
          <w:bCs/>
        </w:rPr>
      </w:pPr>
      <w:r w:rsidRPr="000629C1">
        <w:rPr>
          <w:rFonts w:ascii="Segoe UI Emoji" w:hAnsi="Segoe UI Emoji" w:cs="Segoe UI Emoji"/>
          <w:b/>
          <w:bCs/>
        </w:rPr>
        <w:t>📌</w:t>
      </w:r>
      <w:r w:rsidRPr="000629C1">
        <w:rPr>
          <w:b/>
          <w:bCs/>
        </w:rPr>
        <w:t xml:space="preserve"> Notes</w:t>
      </w:r>
    </w:p>
    <w:p w14:paraId="10637566" w14:textId="77777777" w:rsidR="000629C1" w:rsidRPr="000629C1" w:rsidRDefault="000629C1" w:rsidP="000629C1">
      <w:pPr>
        <w:numPr>
          <w:ilvl w:val="0"/>
          <w:numId w:val="6"/>
        </w:numPr>
      </w:pPr>
      <w:r w:rsidRPr="000629C1">
        <w:rPr>
          <w:b/>
          <w:bCs/>
        </w:rPr>
        <w:t>Control OD</w:t>
      </w:r>
      <w:r w:rsidRPr="000629C1">
        <w:t xml:space="preserve"> is computed as the average OD where </w:t>
      </w:r>
      <w:r w:rsidRPr="000629C1">
        <w:rPr>
          <w:b/>
          <w:bCs/>
        </w:rPr>
        <w:t>Drug A = 0</w:t>
      </w:r>
      <w:r w:rsidRPr="000629C1">
        <w:t xml:space="preserve"> and </w:t>
      </w:r>
      <w:r w:rsidRPr="000629C1">
        <w:rPr>
          <w:b/>
          <w:bCs/>
        </w:rPr>
        <w:t>Drug B = 0</w:t>
      </w:r>
      <w:r w:rsidRPr="000629C1">
        <w:t>.</w:t>
      </w:r>
    </w:p>
    <w:p w14:paraId="529B90DC" w14:textId="77777777" w:rsidR="000629C1" w:rsidRPr="000629C1" w:rsidRDefault="000629C1" w:rsidP="000629C1">
      <w:pPr>
        <w:numPr>
          <w:ilvl w:val="0"/>
          <w:numId w:val="6"/>
        </w:numPr>
      </w:pPr>
      <w:r w:rsidRPr="000629C1">
        <w:t>Only combinations where both Drug A and Drug B are non-zero are evaluated.</w:t>
      </w:r>
    </w:p>
    <w:p w14:paraId="35113AB7" w14:textId="77777777" w:rsidR="000629C1" w:rsidRDefault="000629C1" w:rsidP="000629C1">
      <w:pPr>
        <w:numPr>
          <w:ilvl w:val="0"/>
          <w:numId w:val="6"/>
        </w:numPr>
      </w:pPr>
      <w:r w:rsidRPr="000629C1">
        <w:lastRenderedPageBreak/>
        <w:t>Visual outputs use seaborn heatmaps with fixed color palettes for interpretability.</w:t>
      </w:r>
    </w:p>
    <w:p w14:paraId="1015E992" w14:textId="641CA050" w:rsidR="002D7CF7" w:rsidRPr="000629C1" w:rsidRDefault="002D7CF7" w:rsidP="002D7CF7">
      <w:r w:rsidRPr="002D7CF7">
        <w:drawing>
          <wp:anchor distT="0" distB="0" distL="114300" distR="114300" simplePos="0" relativeHeight="251659264" behindDoc="0" locked="0" layoutInCell="1" allowOverlap="1" wp14:anchorId="45DD2903" wp14:editId="6C2C5D22">
            <wp:simplePos x="0" y="0"/>
            <wp:positionH relativeFrom="column">
              <wp:posOffset>-80010</wp:posOffset>
            </wp:positionH>
            <wp:positionV relativeFrom="paragraph">
              <wp:posOffset>4314190</wp:posOffset>
            </wp:positionV>
            <wp:extent cx="5374640" cy="3603625"/>
            <wp:effectExtent l="0" t="0" r="0" b="0"/>
            <wp:wrapTopAndBottom/>
            <wp:docPr id="3125684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56849" name="Picture 1" descr="A screenshot of a comput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4640" cy="3603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Example heatmap outputs</w:t>
      </w:r>
    </w:p>
    <w:p w14:paraId="73BBF2F4" w14:textId="393EF6FA" w:rsidR="005E3C0F" w:rsidRDefault="002D7CF7">
      <w:r w:rsidRPr="002D7CF7">
        <w:drawing>
          <wp:anchor distT="0" distB="0" distL="114300" distR="114300" simplePos="0" relativeHeight="251658240" behindDoc="0" locked="0" layoutInCell="1" allowOverlap="1" wp14:anchorId="3AB6A73C" wp14:editId="3F95AD76">
            <wp:simplePos x="0" y="0"/>
            <wp:positionH relativeFrom="column">
              <wp:posOffset>0</wp:posOffset>
            </wp:positionH>
            <wp:positionV relativeFrom="paragraph">
              <wp:posOffset>448310</wp:posOffset>
            </wp:positionV>
            <wp:extent cx="5122545" cy="3425825"/>
            <wp:effectExtent l="0" t="0" r="1905" b="3175"/>
            <wp:wrapTopAndBottom/>
            <wp:docPr id="668238987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238987" name="Picture 1" descr="A screenshot of a graph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2545" cy="3425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E3C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C13B4"/>
    <w:multiLevelType w:val="multilevel"/>
    <w:tmpl w:val="393C2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5A5474"/>
    <w:multiLevelType w:val="multilevel"/>
    <w:tmpl w:val="50809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F7395A"/>
    <w:multiLevelType w:val="multilevel"/>
    <w:tmpl w:val="F4F2A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0847AB"/>
    <w:multiLevelType w:val="multilevel"/>
    <w:tmpl w:val="65ACE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C23756"/>
    <w:multiLevelType w:val="multilevel"/>
    <w:tmpl w:val="49443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99554F"/>
    <w:multiLevelType w:val="multilevel"/>
    <w:tmpl w:val="08B20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7608046">
    <w:abstractNumId w:val="2"/>
  </w:num>
  <w:num w:numId="2" w16cid:durableId="1646741970">
    <w:abstractNumId w:val="0"/>
  </w:num>
  <w:num w:numId="3" w16cid:durableId="1233658713">
    <w:abstractNumId w:val="4"/>
  </w:num>
  <w:num w:numId="4" w16cid:durableId="1847942296">
    <w:abstractNumId w:val="5"/>
  </w:num>
  <w:num w:numId="5" w16cid:durableId="1037313658">
    <w:abstractNumId w:val="3"/>
  </w:num>
  <w:num w:numId="6" w16cid:durableId="4211509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9C1"/>
    <w:rsid w:val="000629C1"/>
    <w:rsid w:val="002D7CF7"/>
    <w:rsid w:val="005E3C0F"/>
    <w:rsid w:val="009D523D"/>
    <w:rsid w:val="00D6047D"/>
    <w:rsid w:val="00E5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5DBAB"/>
  <w15:chartTrackingRefBased/>
  <w15:docId w15:val="{8745F070-FD98-4636-9FE1-AD1E958A9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="Arial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29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29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29C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29C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29C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29C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29C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29C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29C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29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29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29C1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29C1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29C1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29C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29C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29C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29C1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29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29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29C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29C1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29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29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29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29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29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29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29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363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5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9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25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7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48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95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4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38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97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84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9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16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40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15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50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3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54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433</Words>
  <Characters>2471</Characters>
  <Application>Microsoft Office Word</Application>
  <DocSecurity>0</DocSecurity>
  <Lines>20</Lines>
  <Paragraphs>5</Paragraphs>
  <ScaleCrop>false</ScaleCrop>
  <Company/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Frederick, Mitchell Jay</dc:creator>
  <cp:keywords/>
  <dc:description/>
  <cp:lastModifiedBy>Frederick, Mitchell Jay</cp:lastModifiedBy>
  <cp:revision>2</cp:revision>
  <dcterms:created xsi:type="dcterms:W3CDTF">2025-06-26T16:39:00Z</dcterms:created>
  <dcterms:modified xsi:type="dcterms:W3CDTF">2025-06-26T16:39:00Z</dcterms:modified>
</cp:coreProperties>
</file>