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7D" w:rsidRDefault="003B2C7D">
      <w:r w:rsidRPr="003B2C7D">
        <w:rPr>
          <w:color w:val="FF0000"/>
        </w:rPr>
        <w:t>N</w:t>
      </w:r>
      <w:r w:rsidRPr="003B2C7D">
        <w:rPr>
          <w:rFonts w:hint="eastAsia"/>
          <w:color w:val="FF0000"/>
        </w:rPr>
        <w:t>ature</w:t>
      </w:r>
      <w:r w:rsidRPr="003B2C7D">
        <w:rPr>
          <w:color w:val="FF0000"/>
        </w:rPr>
        <w:t xml:space="preserve">1 </w:t>
      </w:r>
      <w:r w:rsidRPr="003B2C7D">
        <w:rPr>
          <w:rFonts w:hint="eastAsia"/>
          <w:color w:val="FF0000"/>
        </w:rPr>
        <w:t>地方</w:t>
      </w:r>
      <w:bookmarkStart w:id="0" w:name="_GoBack"/>
      <w:bookmarkEnd w:id="0"/>
      <w:r w:rsidRPr="003B2C7D">
        <w:rPr>
          <w:rFonts w:hint="eastAsia"/>
          <w:color w:val="FF0000"/>
        </w:rPr>
        <w:t>国有企业 是否 都为城投债</w:t>
      </w:r>
    </w:p>
    <w:p w:rsidR="003B2C7D" w:rsidRDefault="003B2C7D"/>
    <w:p w:rsidR="00CF2382" w:rsidRDefault="003B2C7D">
      <w:r>
        <w:t>W</w:t>
      </w:r>
      <w:r>
        <w:rPr>
          <w:rFonts w:hint="eastAsia"/>
        </w:rPr>
        <w:t>indl</w:t>
      </w:r>
      <w:r>
        <w:t>1</w:t>
      </w:r>
      <w:r>
        <w:rPr>
          <w:rFonts w:hint="eastAsia"/>
        </w:rPr>
        <w:t>type</w:t>
      </w:r>
    </w:p>
    <w:p w:rsidR="003B2C7D" w:rsidRDefault="003B2C7D">
      <w:r>
        <w:rPr>
          <w:rFonts w:hint="eastAsia"/>
        </w:rPr>
        <w:t>地方政府债（对应地方政府债曲线）</w:t>
      </w:r>
    </w:p>
    <w:p w:rsidR="003B2C7D" w:rsidRDefault="003B2C7D">
      <w:pPr>
        <w:rPr>
          <w:rFonts w:hint="eastAsia"/>
        </w:rPr>
      </w:pPr>
      <w:r>
        <w:rPr>
          <w:rFonts w:hint="eastAsia"/>
        </w:rPr>
        <w:t>定向工具PPN非城投（</w:t>
      </w:r>
      <w:r w:rsidRPr="003B2C7D">
        <w:rPr>
          <w:rFonts w:hint="eastAsia"/>
          <w:color w:val="FF0000"/>
        </w:rPr>
        <w:t>看哪条曲线</w:t>
      </w:r>
      <w:r>
        <w:rPr>
          <w:rFonts w:hint="eastAsia"/>
        </w:rPr>
        <w:t>）</w:t>
      </w:r>
    </w:p>
    <w:sectPr w:rsidR="003B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7D"/>
    <w:rsid w:val="003B2C7D"/>
    <w:rsid w:val="009B1970"/>
    <w:rsid w:val="00B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CA1"/>
  <w15:chartTrackingRefBased/>
  <w15:docId w15:val="{C3817E60-D494-497F-872C-428B1AB8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毛基恒046977</dc:creator>
  <cp:keywords/>
  <dc:description/>
  <cp:lastModifiedBy>毛基恒046977</cp:lastModifiedBy>
  <cp:revision>1</cp:revision>
  <dcterms:created xsi:type="dcterms:W3CDTF">2022-03-07T01:28:00Z</dcterms:created>
  <dcterms:modified xsi:type="dcterms:W3CDTF">2022-03-07T01:47:00Z</dcterms:modified>
</cp:coreProperties>
</file>