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ymo1e8xy241" w:id="0"/>
      <w:bookmarkEnd w:id="0"/>
      <w:r w:rsidDel="00000000" w:rsidR="00000000" w:rsidRPr="00000000">
        <w:rPr>
          <w:b w:val="1"/>
          <w:color w:val="000000"/>
          <w:sz w:val="26"/>
          <w:szCs w:val="26"/>
          <w:rtl w:val="0"/>
        </w:rPr>
        <w:t xml:space="preserve">Soal Eksplorasi</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03">
      <w:pPr>
        <w:numPr>
          <w:ilvl w:val="0"/>
          <w:numId w:val="2"/>
        </w:numPr>
        <w:spacing w:after="240" w:before="0" w:beforeAutospacing="0" w:lineRule="auto"/>
        <w:ind w:left="720" w:hanging="360"/>
      </w:pPr>
      <w:r w:rsidDel="00000000" w:rsidR="00000000" w:rsidRPr="00000000">
        <w:rPr>
          <w:rtl w:val="0"/>
        </w:rPr>
        <w:t xml:space="preserve">Sebutkan contoh kasus yang tepat untuk pengembangan aplikasi mobile secara hybrid.</w:t>
      </w:r>
    </w:p>
    <w:p w:rsidR="00000000" w:rsidDel="00000000" w:rsidP="00000000" w:rsidRDefault="00000000" w:rsidRPr="00000000" w14:paraId="00000004">
      <w:pPr>
        <w:spacing w:after="240" w:before="240" w:lineRule="auto"/>
        <w:rPr/>
      </w:pPr>
      <w:r w:rsidDel="00000000" w:rsidR="00000000" w:rsidRPr="00000000">
        <w:rPr>
          <w:rtl w:val="0"/>
        </w:rPr>
        <w:t xml:space="preserve">Jawab =&gt;</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Aplikasi hybrid dikembangkan di semua platform, sedangkan aplikasi native dikembangkan untuk sistem operasi tertentu (android saja, atau ios saja), sedangkan aplikasi native cepat, sesuai dengan fitur perangkat, dan dapat lebih ditargetkan untuk kebutuhan pengguna. Namun, ada banyak pengembangan yang masuk ke aplikasi native dan itu dapat menyebabkan lebih banyak waktu dan uang yang dihabiskan.</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Pengembangan aplikasi hybrid pada platform android menggunakan HTML 5 studi kasus aplikasi newspicker</w:t>
      </w:r>
    </w:p>
    <w:p w:rsidR="00000000" w:rsidDel="00000000" w:rsidP="00000000" w:rsidRDefault="00000000" w:rsidRPr="00000000" w14:paraId="00000007">
      <w:pPr>
        <w:spacing w:after="240" w:before="240" w:lineRule="auto"/>
        <w:ind w:left="720" w:firstLine="0"/>
        <w:rPr/>
      </w:pPr>
      <w:hyperlink r:id="rId6">
        <w:r w:rsidDel="00000000" w:rsidR="00000000" w:rsidRPr="00000000">
          <w:rPr>
            <w:color w:val="1155cc"/>
            <w:u w:val="single"/>
            <w:rtl w:val="0"/>
          </w:rPr>
          <w:t xml:space="preserve">https://fixit-studio.com/perbedaan-aplikasi-native-javakotlin-vs-aplikasi-hybrid-flutterreact/</w:t>
        </w:r>
      </w:hyperlink>
      <w:r w:rsidDel="00000000" w:rsidR="00000000" w:rsidRPr="00000000">
        <w:rPr>
          <w:rtl w:val="0"/>
        </w:rPr>
      </w:r>
    </w:p>
    <w:p w:rsidR="00000000" w:rsidDel="00000000" w:rsidP="00000000" w:rsidRDefault="00000000" w:rsidRPr="00000000" w14:paraId="00000008">
      <w:pPr>
        <w:spacing w:after="240" w:before="240" w:lineRule="auto"/>
        <w:ind w:left="720" w:firstLine="0"/>
        <w:rPr/>
      </w:pPr>
      <w:hyperlink r:id="rId7">
        <w:r w:rsidDel="00000000" w:rsidR="00000000" w:rsidRPr="00000000">
          <w:rPr>
            <w:color w:val="1155cc"/>
            <w:u w:val="single"/>
            <w:rtl w:val="0"/>
          </w:rPr>
          <w:t xml:space="preserve">http://repository.trisakti.ac.id/usa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xit-studio.com/perbedaan-aplikasi-native-javakotlin-vs-aplikasi-hybrid-flutterreact/" TargetMode="External"/><Relationship Id="rId7" Type="http://schemas.openxmlformats.org/officeDocument/2006/relationships/hyperlink" Target="http://repository.trisakti.ac.id/usaktiana/index.php/home/detail/detail_koleksi/0/SKR/judul/00000000000000083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