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Word document used for testing the MarkItDotNet library conversion capabilities.</w:t>
      </w:r>
    </w:p>
    <w:p>
      <w:pPr>
        <w:pStyle w:val="Heading2"/>
      </w:pPr>
      <w:r>
        <w:t>Features</w:t>
      </w:r>
    </w:p>
    <w:p>
      <w:pPr>
        <w:pStyle w:val="ListBullet"/>
      </w:pPr>
      <w:r>
        <w:t>Convert DOCX to Markdown</w:t>
      </w:r>
    </w:p>
    <w:p>
      <w:pPr>
        <w:pStyle w:val="ListBullet"/>
      </w:pPr>
      <w:r>
        <w:t>Support for bold and italic text</w:t>
      </w:r>
    </w:p>
    <w:p>
      <w:pPr>
        <w:pStyle w:val="ListBullet"/>
      </w:pPr>
      <w:r>
        <w:t>Handle hyperlinks and images</w:t>
      </w:r>
    </w:p>
    <w:p>
      <w:pPr>
        <w:pStyle w:val="Heading2"/>
      </w:pPr>
      <w:r>
        <w:t>Supported Formats</w:t>
      </w:r>
    </w:p>
    <w:p>
      <w:pPr>
        <w:pStyle w:val="ListNumber"/>
      </w:pPr>
      <w:r>
        <w:t>HTML (.html)</w:t>
      </w:r>
    </w:p>
    <w:p>
      <w:pPr>
        <w:pStyle w:val="ListNumber"/>
      </w:pPr>
      <w:r>
        <w:t>PDF (.pdf)</w:t>
      </w:r>
    </w:p>
    <w:p>
      <w:pPr>
        <w:pStyle w:val="ListNumber"/>
      </w:pPr>
      <w:r>
        <w:t>Word (.docx)</w:t>
      </w:r>
    </w:p>
    <w:p>
      <w:pPr>
        <w:pStyle w:val="ListNumber"/>
      </w:pPr>
      <w:r>
        <w:t>Excel (.xlsx)</w:t>
      </w:r>
    </w:p>
    <w:p>
      <w:pPr>
        <w:pStyle w:val="ListNumber"/>
      </w:pPr>
      <w:r>
        <w:t>PowerPoint (.pptx)</w:t>
      </w:r>
    </w:p>
    <w:p>
      <w:pPr>
        <w:pStyle w:val="Heading2"/>
      </w:pPr>
      <w:r>
        <w:t>Format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.html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Formatted Text</w:t>
      </w:r>
    </w:p>
    <w:p>
      <w:r>
        <w:t xml:space="preserve">This paragraph contains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 xml:space="preserve">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