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SURAT PERNYATAAN PENYELESAIAN 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PEMERIKSAAN LAPANGAN SENSUS EKONOMI 2026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TERMIN 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0000ff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Nomor: 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  <w:t xml:space="preserve">{{no_urut_spp}}</w:t>
      </w:r>
      <w:r w:rsidDel="00000000" w:rsidR="00000000" w:rsidRPr="00000000">
        <w:rPr>
          <w:rFonts w:ascii="Bookman Old Style" w:cs="Bookman Old Style" w:eastAsia="Bookman Old Style" w:hAnsi="Bookman Old Style"/>
          <w:color w:val="0000ff"/>
          <w:sz w:val="24"/>
          <w:szCs w:val="24"/>
          <w:rtl w:val="0"/>
        </w:rPr>
        <w:t xml:space="preserve">/SE2026/6304-SPP/SS.340/2026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Yang bertanda tangan di bawah ini: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color w:val="ff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Nama </w:t>
        <w:tab/>
        <w:t xml:space="preserve">: 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  <w:t xml:space="preserve">{{nama_lengkap}}</w:t>
      </w:r>
    </w:p>
    <w:p w:rsidR="00000000" w:rsidDel="00000000" w:rsidP="00000000" w:rsidRDefault="00000000" w:rsidRPr="00000000" w14:paraId="00000008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color w:val="ff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NIK</w:t>
        <w:tab/>
        <w:t xml:space="preserve">: 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  <w:t xml:space="preserve">{{nik}}</w:t>
      </w:r>
    </w:p>
    <w:p w:rsidR="00000000" w:rsidDel="00000000" w:rsidP="00000000" w:rsidRDefault="00000000" w:rsidRPr="00000000" w14:paraId="00000009">
      <w:pPr>
        <w:widowControl w:val="0"/>
        <w:tabs>
          <w:tab w:val="left" w:leader="none" w:pos="1125"/>
          <w:tab w:val="left" w:leader="none" w:pos="2552"/>
          <w:tab w:val="left" w:leader="none" w:pos="2835"/>
        </w:tabs>
        <w:spacing w:after="0" w:line="240" w:lineRule="auto"/>
        <w:ind w:left="2834" w:hanging="2409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 xml:space="preserve">: Pemeriksa Lapangan Sensus Ekonomi 2026</w:t>
      </w:r>
    </w:p>
    <w:p w:rsidR="00000000" w:rsidDel="00000000" w:rsidP="00000000" w:rsidRDefault="00000000" w:rsidRPr="00000000" w14:paraId="0000000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ini menyatakan: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bahwa t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elah melaksanakan pekerjaan Pemeriksaan hasil Pendataan Lapangan Sensus Ekonomi 2026 pada Badan Pusat Statistik </w:t>
      </w:r>
      <w:r w:rsidDel="00000000" w:rsidR="00000000" w:rsidRPr="00000000">
        <w:rPr>
          <w:rFonts w:ascii="Bookman Old Style" w:cs="Bookman Old Style" w:eastAsia="Bookman Old Style" w:hAnsi="Bookman Old Style"/>
          <w:color w:val="0000ff"/>
          <w:sz w:val="24"/>
          <w:szCs w:val="24"/>
          <w:rtl w:val="0"/>
        </w:rPr>
        <w:t xml:space="preserve">Kabupaten Barito Kuala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berdasarkan Perjanjian Kerja Nomor: 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  <w:t xml:space="preserve">{{no_spk}}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sesuai dengan target pekerjaan termin I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bahwa h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asil pekerjaan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Pemeriksaan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Lapangan Sensus Ekonomi 2026 termin I telah diperiksa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dan diketahui oleh Ketua Tim Pelaksana Sensus Ekonomi 2026 </w:t>
      </w:r>
      <w:r w:rsidDel="00000000" w:rsidR="00000000" w:rsidRPr="00000000">
        <w:rPr>
          <w:rFonts w:ascii="Bookman Old Style" w:cs="Bookman Old Style" w:eastAsia="Bookman Old Style" w:hAnsi="Bookman Old Style"/>
          <w:color w:val="0000ff"/>
          <w:sz w:val="24"/>
          <w:szCs w:val="24"/>
          <w:rtl w:val="0"/>
        </w:rPr>
        <w:t xml:space="preserve">BPS Kabupaten Barito Kuala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bahwa h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asil pekerjaan yang telah diselesaikan dan diperiksa sebagaimana dimaksud dalam angka 1 dan angka 2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tercantum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lampiran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bahwa seluruh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hasil pekerjaan termin I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adalah benar, akurat, dan dapat dipertanggungjawabkan sesuai dengan kondisi di lapangan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; dan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apabila di kemudian hari ditemukan ketidaksesuaian, kekeliruan, atau penyimpangan atas pekerjaan yang saya lakukan, maka saya bersedia bertanggung jawab sepenuhnya sesuai dengan ketentuan peraturan perundang-undangan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Surat Pernyataan ini dibuat dengan sebenarnya dalam keadaan sadar, tanpa paksaan dari pihak manapun, untuk digunakan sebagaimana mestinya.    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rHeight w:val="1250" w:hRule="atLeast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5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color w:val="0000ff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ff"/>
                <w:sz w:val="24"/>
                <w:szCs w:val="24"/>
                <w:rtl w:val="0"/>
              </w:rPr>
              <w:t xml:space="preserve">Barito Kuala, 31 Juli 2026</w:t>
            </w:r>
          </w:p>
          <w:p w:rsidR="00000000" w:rsidDel="00000000" w:rsidP="00000000" w:rsidRDefault="00000000" w:rsidRPr="00000000" w14:paraId="00000016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Yang membuat pernyataan,</w:t>
            </w:r>
          </w:p>
          <w:p w:rsidR="00000000" w:rsidDel="00000000" w:rsidP="00000000" w:rsidRDefault="00000000" w:rsidRPr="00000000" w14:paraId="00000017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before="240" w:line="240" w:lineRule="auto"/>
              <w:jc w:val="center"/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  <w:t xml:space="preserve">{{nama_lengkap}}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color w:val="000000"/>
          <w:sz w:val="24"/>
          <w:szCs w:val="24"/>
        </w:rPr>
        <w:sectPr>
          <w:headerReference r:id="rId7" w:type="default"/>
          <w:headerReference r:id="rId8" w:type="first"/>
          <w:footerReference r:id="rId9" w:type="first"/>
          <w:pgSz w:h="15840" w:w="12240" w:orient="portrait"/>
          <w:pgMar w:bottom="1440" w:top="1440" w:left="1440" w:right="1440" w:header="708" w:footer="708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after="0" w:line="276" w:lineRule="auto"/>
        <w:ind w:left="828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Lampiran</w:t>
      </w:r>
    </w:p>
    <w:p w:rsidR="00000000" w:rsidDel="00000000" w:rsidP="00000000" w:rsidRDefault="00000000" w:rsidRPr="00000000" w14:paraId="0000001D">
      <w:pPr>
        <w:widowControl w:val="0"/>
        <w:spacing w:after="0" w:line="276" w:lineRule="auto"/>
        <w:ind w:left="828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Surat Pernyataan Penyelesaian Pemeriksaan Lapangan Sensus Ekonomi 2026 Termin I</w:t>
      </w:r>
    </w:p>
    <w:p w:rsidR="00000000" w:rsidDel="00000000" w:rsidP="00000000" w:rsidRDefault="00000000" w:rsidRPr="00000000" w14:paraId="0000001E">
      <w:pPr>
        <w:widowControl w:val="0"/>
        <w:spacing w:after="0" w:line="276" w:lineRule="auto"/>
        <w:ind w:left="828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Nomor 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  <w:t xml:space="preserve">{{no_urut_spp}}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/SE2026/6304-SPP/SS.340/2026</w:t>
      </w:r>
    </w:p>
    <w:p w:rsidR="00000000" w:rsidDel="00000000" w:rsidP="00000000" w:rsidRDefault="00000000" w:rsidRPr="00000000" w14:paraId="0000001F">
      <w:pPr>
        <w:widowControl w:val="0"/>
        <w:spacing w:after="0" w:line="240" w:lineRule="auto"/>
        <w:ind w:left="765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spacing w:after="0" w:line="240" w:lineRule="auto"/>
        <w:ind w:left="0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Daftar Hasil Pekerjaan Penyelesaian Pemeriksaan Lapangan Termin I</w:t>
      </w:r>
    </w:p>
    <w:p w:rsidR="00000000" w:rsidDel="00000000" w:rsidP="00000000" w:rsidRDefault="00000000" w:rsidRPr="00000000" w14:paraId="00000021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1125" w:tblpY="0"/>
        <w:tblW w:w="106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0"/>
        <w:gridCol w:w="3630"/>
        <w:gridCol w:w="1635"/>
        <w:gridCol w:w="2325"/>
        <w:gridCol w:w="1995"/>
        <w:gridCol w:w="105"/>
        <w:tblGridChange w:id="0">
          <w:tblGrid>
            <w:gridCol w:w="930"/>
            <w:gridCol w:w="3630"/>
            <w:gridCol w:w="1635"/>
            <w:gridCol w:w="2325"/>
            <w:gridCol w:w="1995"/>
            <w:gridCol w:w="105"/>
          </w:tblGrid>
        </w:tblGridChange>
      </w:tblGrid>
      <w:tr>
        <w:trPr>
          <w:cantSplit w:val="0"/>
          <w:trHeight w:val="956.929687500000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ind w:left="4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after="0" w:line="276" w:lineRule="auto"/>
              <w:ind w:left="-8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Nama Petugas Lapangan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after="0" w:line="276" w:lineRule="auto"/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Target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Prelist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after="0" w:line="276" w:lineRule="auto"/>
              <w:ind w:left="-4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Realisasi Hasil Pendataan (Usaha+Keluarga)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="276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Presentase (%)</w:t>
            </w:r>
          </w:p>
        </w:tc>
        <w:tc>
          <w:tcPr>
            <w:tcBorders>
              <w:left w:color="000000" w:space="0" w:sz="4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after="0" w:line="276" w:lineRule="auto"/>
              <w:ind w:left="4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after="0" w:line="276" w:lineRule="auto"/>
              <w:ind w:left="-8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after="0" w:line="276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after="0" w:line="276" w:lineRule="auto"/>
              <w:ind w:left="-4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line="276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(5)</w:t>
            </w:r>
          </w:p>
        </w:tc>
        <w:tc>
          <w:tcPr>
            <w:tcBorders>
              <w:left w:color="000000" w:space="0" w:sz="4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after="0" w:line="276" w:lineRule="auto"/>
              <w:ind w:left="4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1.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line="276" w:lineRule="auto"/>
              <w:ind w:left="180" w:hanging="18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after="0" w:line="276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   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left w:color="000000" w:space="0" w:sz="4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after="0" w:line="276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   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left w:color="000000" w:space="0" w:sz="4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Jumlah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spacing w:after="0" w:line="276" w:lineRule="auto"/>
              <w:ind w:left="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spacing w:after="0" w:line="276" w:lineRule="auto"/>
              <w:ind w:left="36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47">
      <w:pPr>
        <w:widowControl w:val="0"/>
        <w:spacing w:after="0" w:line="276" w:lineRule="auto"/>
        <w:rPr>
          <w:rFonts w:ascii="Bookman Old Style" w:cs="Bookman Old Style" w:eastAsia="Bookman Old Style" w:hAnsi="Bookman Old Style"/>
          <w:sz w:val="24"/>
          <w:szCs w:val="24"/>
        </w:rPr>
        <w:sectPr>
          <w:type w:val="nextPage"/>
          <w:pgSz w:h="12240" w:w="15840" w:orient="landscape"/>
          <w:pgMar w:bottom="1440" w:top="1440" w:left="1440" w:right="360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0"/>
        <w:spacing w:after="0" w:line="276" w:lineRule="auto"/>
        <w:ind w:left="360" w:firstLine="7435.275590551181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Yang membuat pernyataan,</w:t>
      </w:r>
    </w:p>
    <w:p w:rsidR="00000000" w:rsidDel="00000000" w:rsidP="00000000" w:rsidRDefault="00000000" w:rsidRPr="00000000" w14:paraId="00000049">
      <w:pPr>
        <w:widowControl w:val="0"/>
        <w:spacing w:after="0" w:line="276" w:lineRule="auto"/>
        <w:ind w:left="1800" w:firstLine="5995.275590551181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widowControl w:val="0"/>
        <w:spacing w:after="0" w:line="276" w:lineRule="auto"/>
        <w:ind w:left="1800" w:firstLine="5995.275590551181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spacing w:after="0" w:line="276" w:lineRule="auto"/>
        <w:ind w:left="360" w:firstLine="7435.275590551181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C">
      <w:pPr>
        <w:widowControl w:val="0"/>
        <w:spacing w:after="0" w:line="240" w:lineRule="auto"/>
        <w:ind w:left="360" w:firstLine="7435.275590551181"/>
        <w:jc w:val="center"/>
        <w:rPr>
          <w:rFonts w:ascii="Bookman Old Style" w:cs="Bookman Old Style" w:eastAsia="Bookman Old Style" w:hAnsi="Bookman Old Style"/>
          <w:color w:val="ff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  <w:t xml:space="preserve">{{nama_lengkap}} </w:t>
      </w:r>
    </w:p>
    <w:p w:rsidR="00000000" w:rsidDel="00000000" w:rsidP="00000000" w:rsidRDefault="00000000" w:rsidRPr="00000000" w14:paraId="0000004D">
      <w:pPr>
        <w:widowControl w:val="0"/>
        <w:spacing w:after="0" w:line="276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Mengetahui,</w:t>
      </w:r>
    </w:p>
    <w:p w:rsidR="00000000" w:rsidDel="00000000" w:rsidP="00000000" w:rsidRDefault="00000000" w:rsidRPr="00000000" w14:paraId="0000004E">
      <w:pPr>
        <w:widowControl w:val="0"/>
        <w:spacing w:after="0" w:line="276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Ketua Tim Pelaksana Sensus Ekonomi 2026</w:t>
      </w:r>
    </w:p>
    <w:p w:rsidR="00000000" w:rsidDel="00000000" w:rsidP="00000000" w:rsidRDefault="00000000" w:rsidRPr="00000000" w14:paraId="0000004F">
      <w:pPr>
        <w:widowControl w:val="0"/>
        <w:spacing w:after="0" w:line="276" w:lineRule="auto"/>
        <w:ind w:left="360" w:firstLine="0"/>
        <w:rPr>
          <w:rFonts w:ascii="Bookman Old Style" w:cs="Bookman Old Style" w:eastAsia="Bookman Old Style" w:hAnsi="Bookman Old Style"/>
          <w:color w:val="0000ff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ff"/>
          <w:sz w:val="24"/>
          <w:szCs w:val="24"/>
          <w:rtl w:val="0"/>
        </w:rPr>
        <w:t xml:space="preserve">Kabupaten Barito Kuala</w:t>
      </w:r>
    </w:p>
    <w:p w:rsidR="00000000" w:rsidDel="00000000" w:rsidP="00000000" w:rsidRDefault="00000000" w:rsidRPr="00000000" w14:paraId="00000050">
      <w:pPr>
        <w:widowControl w:val="0"/>
        <w:spacing w:after="0" w:line="276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spacing w:after="0" w:line="276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0"/>
        <w:spacing w:after="0" w:line="276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spacing w:after="0" w:line="276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4">
      <w:pPr>
        <w:widowControl w:val="0"/>
        <w:spacing w:after="0" w:line="276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Keenan DSA, SST</w:t>
      </w:r>
    </w:p>
    <w:p w:rsidR="00000000" w:rsidDel="00000000" w:rsidP="00000000" w:rsidRDefault="00000000" w:rsidRPr="00000000" w14:paraId="00000055">
      <w:pPr>
        <w:widowControl w:val="0"/>
        <w:spacing w:after="0" w:line="276" w:lineRule="auto"/>
        <w:ind w:left="360" w:firstLine="0"/>
        <w:rPr>
          <w:rFonts w:ascii="Bookman Old Style" w:cs="Bookman Old Style" w:eastAsia="Bookman Old Style" w:hAnsi="Bookman Old Style"/>
          <w:color w:val="0000ff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</w:r>
      <w:r w:rsidDel="00000000" w:rsidR="00000000" w:rsidRPr="00000000">
        <w:rPr>
          <w:rFonts w:ascii="Bookman Old Style" w:cs="Bookman Old Style" w:eastAsia="Bookman Old Style" w:hAnsi="Bookman Old Style"/>
          <w:color w:val="0000ff"/>
          <w:sz w:val="24"/>
          <w:szCs w:val="24"/>
          <w:rtl w:val="0"/>
        </w:rPr>
        <w:t xml:space="preserve">XXXXXXXXXXXXX</w:t>
      </w:r>
    </w:p>
    <w:p w:rsidR="00000000" w:rsidDel="00000000" w:rsidP="00000000" w:rsidRDefault="00000000" w:rsidRPr="00000000" w14:paraId="00000056">
      <w:pPr>
        <w:widowControl w:val="0"/>
        <w:spacing w:after="0" w:line="276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2240" w:w="15840" w:orient="landscape"/>
      <w:pgMar w:bottom="1440" w:top="1440" w:left="1440" w:right="360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widowControl w:val="0"/>
      <w:tabs>
        <w:tab w:val="center" w:leader="none" w:pos="4513"/>
        <w:tab w:val="right" w:leader="none" w:pos="9026"/>
      </w:tabs>
      <w:spacing w:after="0" w:line="240" w:lineRule="auto"/>
      <w:jc w:val="center"/>
      <w:rPr/>
    </w:pP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lCljDouCALS/0lJ0WujVjsaOhQ==">CgMxLjA4AHIhMTJkX1dIakJHVUFBbkdRbE9udFhRMHNkVXI0ZVpKc2l2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