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2FD" w14:textId="77777777" w:rsidR="00D14F4F" w:rsidRDefault="00D14F4F" w:rsidP="00D14F4F">
      <w:pPr>
        <w:spacing w:line="480" w:lineRule="auto"/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</w:t>
      </w:r>
    </w:p>
    <w:p w14:paraId="51EF5173" w14:textId="34942ED3" w:rsidR="00D14F4F" w:rsidRPr="00D14F4F" w:rsidRDefault="00D14F4F" w:rsidP="00D14F4F">
      <w:pPr>
        <w:spacing w:line="480" w:lineRule="auto"/>
        <w:ind w:left="720" w:firstLine="720"/>
        <w:rPr>
          <w:b/>
          <w:bCs/>
          <w:sz w:val="36"/>
          <w:szCs w:val="36"/>
        </w:rPr>
      </w:pPr>
      <w:r w:rsidRPr="00D14F4F">
        <w:t>Loan Prediction is a common problem in the banking industry. Given a customer's information, the goal is to predict whether the customer will default on their loan. This is a binary classification problem, where the output is either "Yes" or "No".</w:t>
      </w:r>
    </w:p>
    <w:p w14:paraId="619E39A4" w14:textId="75820F36" w:rsidR="00D14F4F" w:rsidRPr="00D14F4F" w:rsidRDefault="00D14F4F" w:rsidP="00D14F4F">
      <w:pPr>
        <w:spacing w:line="480" w:lineRule="auto"/>
        <w:ind w:left="720" w:firstLine="720"/>
      </w:pPr>
      <w:r w:rsidRPr="00D14F4F">
        <w:t>The input data may include the customer's personal information (</w:t>
      </w:r>
      <w:r>
        <w:t>Gender</w:t>
      </w:r>
      <w:r w:rsidRPr="00D14F4F">
        <w:t xml:space="preserve">, income, </w:t>
      </w:r>
      <w:r w:rsidR="00A579FF">
        <w:t>E</w:t>
      </w:r>
      <w:r w:rsidRPr="00D14F4F">
        <w:t>mployment status</w:t>
      </w:r>
      <w:r w:rsidR="00A579FF">
        <w:t>, Education</w:t>
      </w:r>
      <w:r w:rsidRPr="00D14F4F">
        <w:t xml:space="preserve">), information about the loan </w:t>
      </w:r>
      <w:r>
        <w:t>(</w:t>
      </w:r>
      <w:r w:rsidRPr="00D14F4F">
        <w:t>loan amount, Credit</w:t>
      </w:r>
      <w:r>
        <w:t xml:space="preserve"> </w:t>
      </w:r>
      <w:r w:rsidRPr="00D14F4F">
        <w:t xml:space="preserve">History, loan </w:t>
      </w:r>
      <w:r>
        <w:t xml:space="preserve">Amount </w:t>
      </w:r>
      <w:r w:rsidRPr="00D14F4F">
        <w:t>term), and other relevant data.</w:t>
      </w:r>
    </w:p>
    <w:p w14:paraId="1D8DC4F9" w14:textId="12D39F8B" w:rsidR="00D14F4F" w:rsidRPr="00A579FF" w:rsidRDefault="00D14F4F" w:rsidP="00A579FF">
      <w:pPr>
        <w:spacing w:line="480" w:lineRule="auto"/>
        <w:ind w:left="720" w:firstLine="720"/>
      </w:pPr>
      <w:r w:rsidRPr="00D14F4F">
        <w:t xml:space="preserve">The output of the model should be a prediction of whether the customer is likely to </w:t>
      </w:r>
      <w:r w:rsidR="00A579FF">
        <w:t>get the</w:t>
      </w:r>
      <w:r w:rsidRPr="00D14F4F">
        <w:t xml:space="preserve"> loan or not. This prediction will be used by the bank to make informed lending decisions and to manage their loan portfolio.</w:t>
      </w:r>
    </w:p>
    <w:p w14:paraId="4DB17CF8" w14:textId="5464EAB4" w:rsidR="00D14F4F" w:rsidRPr="00D14F4F" w:rsidRDefault="00D14F4F" w:rsidP="00D14F4F">
      <w:pPr>
        <w:spacing w:line="480" w:lineRule="auto"/>
        <w:ind w:left="720" w:hanging="360"/>
        <w:rPr>
          <w:b/>
          <w:bCs/>
          <w:sz w:val="36"/>
          <w:szCs w:val="36"/>
        </w:rPr>
      </w:pPr>
      <w:r w:rsidRPr="00D14F4F">
        <w:rPr>
          <w:b/>
          <w:bCs/>
          <w:sz w:val="36"/>
          <w:szCs w:val="36"/>
        </w:rPr>
        <w:t>Machine learning related works</w:t>
      </w:r>
    </w:p>
    <w:p w14:paraId="23E61348" w14:textId="4424B474" w:rsidR="00D14F4F" w:rsidRDefault="00D14F4F" w:rsidP="00D14F4F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Loan approval prediction using machine learning</w:t>
      </w:r>
      <w:r>
        <w:rPr>
          <w:sz w:val="36"/>
          <w:szCs w:val="36"/>
        </w:rPr>
        <w:t>:</w:t>
      </w:r>
    </w:p>
    <w:p w14:paraId="4C7E89B9" w14:textId="77777777" w:rsidR="00D14F4F" w:rsidRDefault="00D14F4F" w:rsidP="00D14F4F">
      <w:pPr>
        <w:pStyle w:val="ListParagraph"/>
        <w:numPr>
          <w:ilvl w:val="0"/>
          <w:numId w:val="3"/>
        </w:numPr>
        <w:spacing w:line="480" w:lineRule="auto"/>
      </w:pPr>
      <w:r>
        <w:t xml:space="preserve">They used machine learning using python on a data set to provide bank system which will be approved for the </w:t>
      </w:r>
      <w:proofErr w:type="gramStart"/>
      <w:r>
        <w:t>loan</w:t>
      </w:r>
      <w:proofErr w:type="gramEnd"/>
      <w:r>
        <w:t xml:space="preserve"> and which will not with information like user education, depended, married, employed, and loan amount.</w:t>
      </w:r>
    </w:p>
    <w:p w14:paraId="2D764C82" w14:textId="77777777" w:rsidR="00D14F4F" w:rsidRDefault="00D14F4F" w:rsidP="00D14F4F">
      <w:pPr>
        <w:pStyle w:val="ListParagraph"/>
        <w:numPr>
          <w:ilvl w:val="0"/>
          <w:numId w:val="3"/>
        </w:numPr>
        <w:tabs>
          <w:tab w:val="left" w:pos="6828"/>
        </w:tabs>
        <w:spacing w:line="480" w:lineRule="auto"/>
      </w:pPr>
      <w:r>
        <w:t xml:space="preserve">They used pandas and numpy as a </w:t>
      </w:r>
      <w:proofErr w:type="gramStart"/>
      <w:r>
        <w:t>libraries</w:t>
      </w:r>
      <w:proofErr w:type="gramEnd"/>
      <w:r>
        <w:t xml:space="preserve"> to load and clean the data frame.</w:t>
      </w:r>
    </w:p>
    <w:p w14:paraId="2E61E9F3" w14:textId="77777777" w:rsidR="00D14F4F" w:rsidRDefault="00D14F4F" w:rsidP="00D14F4F">
      <w:pPr>
        <w:pStyle w:val="ListParagraph"/>
        <w:numPr>
          <w:ilvl w:val="0"/>
          <w:numId w:val="3"/>
        </w:numPr>
        <w:tabs>
          <w:tab w:val="left" w:pos="6828"/>
        </w:tabs>
        <w:spacing w:line="480" w:lineRule="auto"/>
      </w:pPr>
      <w:r>
        <w:t>They used matplotlib to visualize the data features.</w:t>
      </w:r>
    </w:p>
    <w:p w14:paraId="7D58D721" w14:textId="77777777" w:rsidR="00D14F4F" w:rsidRDefault="00D14F4F" w:rsidP="00D14F4F">
      <w:pPr>
        <w:pStyle w:val="ListParagraph"/>
        <w:numPr>
          <w:ilvl w:val="0"/>
          <w:numId w:val="3"/>
        </w:numPr>
        <w:tabs>
          <w:tab w:val="left" w:pos="6828"/>
        </w:tabs>
        <w:spacing w:line="480" w:lineRule="auto"/>
      </w:pPr>
      <w:r>
        <w:t>They used sklearn library to encode, train and split the data.</w:t>
      </w:r>
    </w:p>
    <w:p w14:paraId="5442149C" w14:textId="77777777" w:rsidR="00D14F4F" w:rsidRDefault="00D14F4F" w:rsidP="00D14F4F">
      <w:pPr>
        <w:pStyle w:val="ListParagraph"/>
        <w:numPr>
          <w:ilvl w:val="0"/>
          <w:numId w:val="3"/>
        </w:numPr>
        <w:tabs>
          <w:tab w:val="left" w:pos="6828"/>
        </w:tabs>
        <w:spacing w:line="480" w:lineRule="auto"/>
      </w:pPr>
      <w:r>
        <w:t>They used more four modules to get the different accuracies:</w:t>
      </w:r>
    </w:p>
    <w:p w14:paraId="061D75D3" w14:textId="77777777" w:rsidR="00D14F4F" w:rsidRDefault="00D14F4F" w:rsidP="00D14F4F">
      <w:pPr>
        <w:pStyle w:val="ListParagraph"/>
        <w:numPr>
          <w:ilvl w:val="1"/>
          <w:numId w:val="3"/>
        </w:numPr>
        <w:tabs>
          <w:tab w:val="left" w:pos="6828"/>
        </w:tabs>
        <w:spacing w:line="480" w:lineRule="auto"/>
      </w:pPr>
      <w:r>
        <w:t>Random Forest Classifier.</w:t>
      </w:r>
    </w:p>
    <w:p w14:paraId="333DC844" w14:textId="77777777" w:rsidR="00D14F4F" w:rsidRDefault="00D14F4F" w:rsidP="00D14F4F">
      <w:pPr>
        <w:pStyle w:val="ListParagraph"/>
        <w:numPr>
          <w:ilvl w:val="1"/>
          <w:numId w:val="3"/>
        </w:numPr>
        <w:tabs>
          <w:tab w:val="left" w:pos="6828"/>
        </w:tabs>
        <w:spacing w:line="480" w:lineRule="auto"/>
      </w:pPr>
      <w:proofErr w:type="spellStart"/>
      <w:r>
        <w:t>KNeighbors</w:t>
      </w:r>
      <w:proofErr w:type="spellEnd"/>
      <w:r>
        <w:t xml:space="preserve"> Classifier.</w:t>
      </w:r>
    </w:p>
    <w:p w14:paraId="64389D69" w14:textId="77777777" w:rsidR="00D14F4F" w:rsidRDefault="00D14F4F" w:rsidP="00D14F4F">
      <w:pPr>
        <w:pStyle w:val="ListParagraph"/>
        <w:numPr>
          <w:ilvl w:val="1"/>
          <w:numId w:val="3"/>
        </w:numPr>
        <w:tabs>
          <w:tab w:val="left" w:pos="6828"/>
        </w:tabs>
        <w:spacing w:line="480" w:lineRule="auto"/>
      </w:pPr>
      <w:r>
        <w:lastRenderedPageBreak/>
        <w:t>SVC.</w:t>
      </w:r>
    </w:p>
    <w:p w14:paraId="6AFBB4A3" w14:textId="77777777" w:rsidR="00D14F4F" w:rsidRDefault="00D14F4F" w:rsidP="00D14F4F">
      <w:pPr>
        <w:pStyle w:val="ListParagraph"/>
        <w:numPr>
          <w:ilvl w:val="1"/>
          <w:numId w:val="3"/>
        </w:numPr>
        <w:tabs>
          <w:tab w:val="left" w:pos="6828"/>
        </w:tabs>
        <w:spacing w:line="480" w:lineRule="auto"/>
      </w:pPr>
      <w:r>
        <w:t>Logistic Regression.</w:t>
      </w:r>
    </w:p>
    <w:p w14:paraId="554DB5D8" w14:textId="77777777" w:rsidR="00D14F4F" w:rsidRDefault="00D14F4F" w:rsidP="00D14F4F">
      <w:pPr>
        <w:pStyle w:val="ListParagraph"/>
        <w:numPr>
          <w:ilvl w:val="0"/>
          <w:numId w:val="3"/>
        </w:numPr>
        <w:tabs>
          <w:tab w:val="left" w:pos="6828"/>
        </w:tabs>
        <w:spacing w:line="480" w:lineRule="auto"/>
      </w:pPr>
      <w:r>
        <w:t xml:space="preserve">They concluded that the Random Forest Classifier algorithm is the best module for this data with accuracy 82.5%, and the worst is </w:t>
      </w:r>
      <w:proofErr w:type="spellStart"/>
      <w:r>
        <w:t>KNeighbors</w:t>
      </w:r>
      <w:proofErr w:type="spellEnd"/>
      <w:r>
        <w:t xml:space="preserve"> Classifier algorithm with 63.75%.</w:t>
      </w:r>
    </w:p>
    <w:p w14:paraId="580B3D1F" w14:textId="43C9915B" w:rsidR="00D14F4F" w:rsidRPr="00D14F4F" w:rsidRDefault="00D14F4F" w:rsidP="00D14F4F">
      <w:pPr>
        <w:pStyle w:val="ListParagraph"/>
        <w:tabs>
          <w:tab w:val="left" w:pos="6828"/>
        </w:tabs>
        <w:spacing w:line="480" w:lineRule="auto"/>
      </w:pPr>
      <w:r>
        <w:rPr>
          <w:sz w:val="36"/>
          <w:szCs w:val="36"/>
        </w:rPr>
        <w:t xml:space="preserve">2) </w:t>
      </w:r>
      <w:r w:rsidRPr="00D14F4F">
        <w:rPr>
          <w:sz w:val="36"/>
          <w:szCs w:val="36"/>
        </w:rPr>
        <w:t>Loan Approval Prediction</w:t>
      </w:r>
      <w:r>
        <w:rPr>
          <w:sz w:val="36"/>
          <w:szCs w:val="36"/>
        </w:rPr>
        <w:t>:</w:t>
      </w:r>
    </w:p>
    <w:p w14:paraId="1429A0FF" w14:textId="720229D1" w:rsidR="00D14F4F" w:rsidRDefault="00D14F4F" w:rsidP="00622A0D">
      <w:pPr>
        <w:pStyle w:val="ListParagraph"/>
        <w:numPr>
          <w:ilvl w:val="0"/>
          <w:numId w:val="4"/>
        </w:numPr>
        <w:tabs>
          <w:tab w:val="left" w:pos="6828"/>
        </w:tabs>
        <w:spacing w:line="480" w:lineRule="auto"/>
      </w:pPr>
      <w:r>
        <w:t>They used machine learning on a different data set to establish a decision for the loan approval of accuracy ranging from 75-85% but the best score is the Logistic Regression 88.70%.</w:t>
      </w:r>
    </w:p>
    <w:p w14:paraId="1C1209F7" w14:textId="77777777" w:rsidR="00D14F4F" w:rsidRDefault="00D14F4F" w:rsidP="00D14F4F">
      <w:pPr>
        <w:pStyle w:val="ListParagraph"/>
        <w:numPr>
          <w:ilvl w:val="0"/>
          <w:numId w:val="4"/>
        </w:numPr>
        <w:tabs>
          <w:tab w:val="left" w:pos="6828"/>
        </w:tabs>
        <w:spacing w:line="480" w:lineRule="auto"/>
      </w:pPr>
      <w:r>
        <w:t>They used information from the data set in the module like user education, depended, married, employed, loan amount, and credit history.</w:t>
      </w:r>
    </w:p>
    <w:p w14:paraId="7B150C76" w14:textId="77777777" w:rsidR="00D14F4F" w:rsidRDefault="00D14F4F" w:rsidP="00D14F4F">
      <w:pPr>
        <w:pStyle w:val="ListParagraph"/>
        <w:numPr>
          <w:ilvl w:val="0"/>
          <w:numId w:val="4"/>
        </w:numPr>
        <w:tabs>
          <w:tab w:val="left" w:pos="6828"/>
        </w:tabs>
        <w:spacing w:line="480" w:lineRule="auto"/>
      </w:pPr>
      <w:r>
        <w:t>They applied some data processing (cleaning) on the data to give the best results.</w:t>
      </w:r>
    </w:p>
    <w:p w14:paraId="718C12DC" w14:textId="77777777" w:rsidR="00D14F4F" w:rsidRDefault="00D14F4F" w:rsidP="00D14F4F">
      <w:pPr>
        <w:pStyle w:val="ListParagraph"/>
        <w:numPr>
          <w:ilvl w:val="0"/>
          <w:numId w:val="4"/>
        </w:numPr>
        <w:tabs>
          <w:tab w:val="left" w:pos="6828"/>
        </w:tabs>
        <w:spacing w:line="480" w:lineRule="auto"/>
      </w:pPr>
      <w:r>
        <w:t>They used five different machine learning algorithms to define the best accuracy in this data set for the loan approval prediction:</w:t>
      </w:r>
    </w:p>
    <w:p w14:paraId="25BC75D6" w14:textId="77777777" w:rsidR="00D14F4F" w:rsidRDefault="00D14F4F" w:rsidP="00D14F4F">
      <w:pPr>
        <w:pStyle w:val="ListParagraph"/>
        <w:numPr>
          <w:ilvl w:val="1"/>
          <w:numId w:val="4"/>
        </w:numPr>
        <w:tabs>
          <w:tab w:val="left" w:pos="6828"/>
        </w:tabs>
        <w:spacing w:line="480" w:lineRule="auto"/>
      </w:pPr>
      <w:r>
        <w:t>Random Forest.</w:t>
      </w:r>
    </w:p>
    <w:p w14:paraId="4A016C95" w14:textId="77777777" w:rsidR="00D14F4F" w:rsidRDefault="00D14F4F" w:rsidP="00D14F4F">
      <w:pPr>
        <w:pStyle w:val="ListParagraph"/>
        <w:numPr>
          <w:ilvl w:val="1"/>
          <w:numId w:val="4"/>
        </w:numPr>
        <w:tabs>
          <w:tab w:val="left" w:pos="6828"/>
        </w:tabs>
        <w:spacing w:line="480" w:lineRule="auto"/>
      </w:pPr>
      <w:r>
        <w:t>Naïve Bayes.</w:t>
      </w:r>
    </w:p>
    <w:p w14:paraId="33AF61CD" w14:textId="77777777" w:rsidR="00D14F4F" w:rsidRDefault="00D14F4F" w:rsidP="00D14F4F">
      <w:pPr>
        <w:pStyle w:val="ListParagraph"/>
        <w:numPr>
          <w:ilvl w:val="1"/>
          <w:numId w:val="4"/>
        </w:numPr>
        <w:tabs>
          <w:tab w:val="left" w:pos="6828"/>
        </w:tabs>
        <w:spacing w:line="480" w:lineRule="auto"/>
      </w:pPr>
      <w:r>
        <w:t>Decision Tree.</w:t>
      </w:r>
    </w:p>
    <w:p w14:paraId="6A47CEDC" w14:textId="77777777" w:rsidR="00D14F4F" w:rsidRDefault="00D14F4F" w:rsidP="00D14F4F">
      <w:pPr>
        <w:pStyle w:val="ListParagraph"/>
        <w:numPr>
          <w:ilvl w:val="1"/>
          <w:numId w:val="4"/>
        </w:numPr>
        <w:tabs>
          <w:tab w:val="left" w:pos="6828"/>
        </w:tabs>
        <w:spacing w:line="480" w:lineRule="auto"/>
      </w:pPr>
      <w:r>
        <w:t>Logistic Regression.</w:t>
      </w:r>
    </w:p>
    <w:p w14:paraId="5FD7C282" w14:textId="77777777" w:rsidR="00D14F4F" w:rsidRDefault="00D14F4F" w:rsidP="00D14F4F">
      <w:pPr>
        <w:pStyle w:val="ListParagraph"/>
        <w:numPr>
          <w:ilvl w:val="1"/>
          <w:numId w:val="4"/>
        </w:numPr>
        <w:tabs>
          <w:tab w:val="left" w:pos="6828"/>
        </w:tabs>
        <w:spacing w:line="480" w:lineRule="auto"/>
      </w:pPr>
      <w:r>
        <w:t>K Nearest Neighbor.</w:t>
      </w:r>
    </w:p>
    <w:p w14:paraId="1B5D5D67" w14:textId="4F54394A" w:rsidR="00D14F4F" w:rsidRPr="00D14F4F" w:rsidRDefault="00D14F4F" w:rsidP="00D14F4F">
      <w:pPr>
        <w:pStyle w:val="ListParagraph"/>
        <w:numPr>
          <w:ilvl w:val="0"/>
          <w:numId w:val="4"/>
        </w:numPr>
        <w:tabs>
          <w:tab w:val="left" w:pos="6828"/>
        </w:tabs>
        <w:spacing w:line="480" w:lineRule="auto"/>
      </w:pPr>
      <w:r>
        <w:t>They concluded that the best module for this data is the Logistic Regression algorithm with accuracy 88.70%, and the worst module is the Random Forest algorithm with accuracy 79.03%.</w:t>
      </w:r>
    </w:p>
    <w:p w14:paraId="7307ECB5" w14:textId="77777777" w:rsidR="00D14F4F" w:rsidRDefault="00D14F4F" w:rsidP="006D6FF1">
      <w:pPr>
        <w:jc w:val="center"/>
        <w:rPr>
          <w:sz w:val="48"/>
          <w:szCs w:val="48"/>
        </w:rPr>
      </w:pPr>
    </w:p>
    <w:p w14:paraId="75A70AF8" w14:textId="67D50AB0" w:rsidR="006D6FF1" w:rsidRPr="00A40849" w:rsidRDefault="006D6FF1" w:rsidP="00D14F4F">
      <w:pPr>
        <w:rPr>
          <w:sz w:val="48"/>
          <w:szCs w:val="48"/>
        </w:rPr>
      </w:pPr>
      <w:r w:rsidRPr="00A40849">
        <w:rPr>
          <w:sz w:val="48"/>
          <w:szCs w:val="48"/>
        </w:rPr>
        <w:t>Model Architecture</w:t>
      </w:r>
    </w:p>
    <w:p w14:paraId="5E1BFDA6" w14:textId="2C3490AC" w:rsidR="006D6FF1" w:rsidRDefault="006D6FF1" w:rsidP="006D6FF1">
      <w:r>
        <w:t xml:space="preserve"> </w:t>
      </w:r>
    </w:p>
    <w:p w14:paraId="6626B70D" w14:textId="59DA5AD8" w:rsidR="006D6FF1" w:rsidRPr="00DC23DE" w:rsidRDefault="00F33B4A" w:rsidP="00DC23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40849">
        <w:rPr>
          <w:rFonts w:asciiTheme="majorBidi" w:hAnsiTheme="majorBidi" w:cstheme="majorBidi"/>
          <w:b/>
          <w:bCs/>
          <w:sz w:val="32"/>
          <w:szCs w:val="32"/>
        </w:rPr>
        <w:lastRenderedPageBreak/>
        <w:t>Decision Tree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72A325" wp14:editId="2A09700F">
            <wp:simplePos x="0" y="0"/>
            <wp:positionH relativeFrom="margin">
              <wp:posOffset>228600</wp:posOffset>
            </wp:positionH>
            <wp:positionV relativeFrom="paragraph">
              <wp:posOffset>257810</wp:posOffset>
            </wp:positionV>
            <wp:extent cx="4676775" cy="3117850"/>
            <wp:effectExtent l="0" t="0" r="9525" b="6350"/>
            <wp:wrapTopAndBottom/>
            <wp:docPr id="6" name="Picture 6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2515" w14:textId="77777777" w:rsidR="00DC23DE" w:rsidRDefault="00DC23DE" w:rsidP="00A408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D51F20" w14:textId="5E7AB567" w:rsidR="00A40849" w:rsidRPr="00A40849" w:rsidRDefault="00A40849" w:rsidP="00A40849">
      <w:pPr>
        <w:jc w:val="center"/>
        <w:rPr>
          <w:rFonts w:asciiTheme="majorBidi" w:hAnsiTheme="majorBidi" w:cstheme="majorBidi"/>
          <w:sz w:val="24"/>
          <w:szCs w:val="24"/>
        </w:rPr>
      </w:pPr>
      <w:r w:rsidRPr="00A40849">
        <w:rPr>
          <w:rFonts w:asciiTheme="majorBidi" w:hAnsiTheme="majorBidi" w:cstheme="majorBidi"/>
          <w:b/>
          <w:bCs/>
          <w:sz w:val="24"/>
          <w:szCs w:val="24"/>
        </w:rPr>
        <w:t>Figure 1</w:t>
      </w:r>
      <w:r w:rsidRPr="00A40849">
        <w:rPr>
          <w:rFonts w:asciiTheme="majorBidi" w:hAnsiTheme="majorBidi" w:cstheme="majorBidi"/>
          <w:sz w:val="24"/>
          <w:szCs w:val="24"/>
        </w:rPr>
        <w:t>. Architecture of a Decision Tree Classifier Model [1].</w:t>
      </w:r>
    </w:p>
    <w:p w14:paraId="74B58C32" w14:textId="70F7BF24" w:rsidR="006D6FF1" w:rsidRDefault="006D6FF1" w:rsidP="00A40849">
      <w:pPr>
        <w:jc w:val="center"/>
      </w:pPr>
    </w:p>
    <w:p w14:paraId="4BFE3AD2" w14:textId="34AE2F11" w:rsidR="006D6FF1" w:rsidRDefault="006D6FF1" w:rsidP="00DC23DE">
      <w:pPr>
        <w:pStyle w:val="ListParagraph"/>
        <w:numPr>
          <w:ilvl w:val="0"/>
          <w:numId w:val="1"/>
        </w:numPr>
      </w:pPr>
      <w:r>
        <w:t xml:space="preserve"> </w:t>
      </w:r>
      <w:r w:rsidRPr="00A40849">
        <w:rPr>
          <w:rFonts w:asciiTheme="majorBidi" w:hAnsiTheme="majorBidi" w:cstheme="majorBidi"/>
          <w:b/>
          <w:bCs/>
          <w:sz w:val="32"/>
          <w:szCs w:val="32"/>
        </w:rPr>
        <w:t xml:space="preserve">Logistic </w:t>
      </w:r>
      <w:r w:rsidR="003528CD" w:rsidRPr="00A40849">
        <w:rPr>
          <w:rFonts w:asciiTheme="majorBidi" w:hAnsiTheme="majorBidi" w:cstheme="majorBidi"/>
          <w:b/>
          <w:bCs/>
          <w:sz w:val="32"/>
          <w:szCs w:val="32"/>
        </w:rPr>
        <w:t>R</w:t>
      </w:r>
      <w:r w:rsidRPr="00A40849">
        <w:rPr>
          <w:rFonts w:asciiTheme="majorBidi" w:hAnsiTheme="majorBidi" w:cstheme="majorBidi"/>
          <w:b/>
          <w:bCs/>
          <w:sz w:val="32"/>
          <w:szCs w:val="32"/>
        </w:rPr>
        <w:t>egression</w:t>
      </w:r>
    </w:p>
    <w:p w14:paraId="257018D5" w14:textId="0111F05E" w:rsidR="006D6FF1" w:rsidRDefault="006D6FF1" w:rsidP="006D6FF1">
      <w:r w:rsidRPr="006D6FF1">
        <w:rPr>
          <w:noProof/>
        </w:rPr>
        <w:drawing>
          <wp:inline distT="0" distB="0" distL="0" distR="0" wp14:anchorId="68606F7A" wp14:editId="5C0102CA">
            <wp:extent cx="5943600" cy="21913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448" w14:textId="77777777" w:rsidR="00DC23DE" w:rsidRDefault="00DC23DE" w:rsidP="006D6F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C671948" w14:textId="19507AAB" w:rsidR="006D6FF1" w:rsidRPr="00A40849" w:rsidRDefault="006D6FF1" w:rsidP="006D6FF1">
      <w:pPr>
        <w:jc w:val="center"/>
        <w:rPr>
          <w:rFonts w:asciiTheme="majorBidi" w:hAnsiTheme="majorBidi" w:cstheme="majorBidi"/>
          <w:sz w:val="24"/>
          <w:szCs w:val="24"/>
        </w:rPr>
      </w:pPr>
      <w:r w:rsidRPr="00A40849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F33B4A" w:rsidRPr="00A40849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A40849">
        <w:rPr>
          <w:rFonts w:asciiTheme="majorBidi" w:hAnsiTheme="majorBidi" w:cstheme="majorBidi"/>
          <w:sz w:val="24"/>
          <w:szCs w:val="24"/>
        </w:rPr>
        <w:t>. Architecture of a Logistic Regression Model [</w:t>
      </w:r>
      <w:r w:rsidR="00F33B4A" w:rsidRPr="00A40849">
        <w:rPr>
          <w:rFonts w:asciiTheme="majorBidi" w:hAnsiTheme="majorBidi" w:cstheme="majorBidi"/>
          <w:sz w:val="24"/>
          <w:szCs w:val="24"/>
        </w:rPr>
        <w:t>2</w:t>
      </w:r>
      <w:r w:rsidRPr="00A40849">
        <w:rPr>
          <w:rFonts w:asciiTheme="majorBidi" w:hAnsiTheme="majorBidi" w:cstheme="majorBidi"/>
          <w:sz w:val="24"/>
          <w:szCs w:val="24"/>
        </w:rPr>
        <w:t>].</w:t>
      </w:r>
    </w:p>
    <w:p w14:paraId="24187AB1" w14:textId="78C218BF" w:rsidR="006D6FF1" w:rsidRDefault="006D6FF1" w:rsidP="006D6FF1"/>
    <w:p w14:paraId="28969993" w14:textId="74276FA2" w:rsidR="00DC23DE" w:rsidRPr="00B77752" w:rsidRDefault="006D6FF1" w:rsidP="00B77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4084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3DE765" wp14:editId="305FEDF1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3571875" cy="2763520"/>
            <wp:effectExtent l="0" t="0" r="952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7752">
        <w:rPr>
          <w:rFonts w:asciiTheme="majorBidi" w:hAnsiTheme="majorBidi" w:cstheme="majorBidi"/>
          <w:b/>
          <w:bCs/>
          <w:sz w:val="32"/>
          <w:szCs w:val="32"/>
        </w:rPr>
        <w:t xml:space="preserve"> Random Forest</w:t>
      </w:r>
    </w:p>
    <w:p w14:paraId="69B18C27" w14:textId="77777777" w:rsidR="00DC23DE" w:rsidRDefault="00DC23DE" w:rsidP="006D6FF1">
      <w:pPr>
        <w:jc w:val="center"/>
        <w:rPr>
          <w:b/>
          <w:bCs/>
        </w:rPr>
      </w:pPr>
    </w:p>
    <w:p w14:paraId="002FE567" w14:textId="34422C7D" w:rsidR="006D6FF1" w:rsidRPr="00DC23DE" w:rsidRDefault="006D6FF1" w:rsidP="006D6FF1">
      <w:pPr>
        <w:jc w:val="center"/>
        <w:rPr>
          <w:rFonts w:asciiTheme="majorBidi" w:hAnsiTheme="majorBidi" w:cstheme="majorBidi"/>
          <w:sz w:val="24"/>
          <w:szCs w:val="24"/>
        </w:rPr>
      </w:pPr>
      <w:r w:rsidRPr="00DC23DE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A40849" w:rsidRPr="00DC23DE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DC23DE">
        <w:rPr>
          <w:rFonts w:asciiTheme="majorBidi" w:hAnsiTheme="majorBidi" w:cstheme="majorBidi"/>
          <w:sz w:val="24"/>
          <w:szCs w:val="24"/>
        </w:rPr>
        <w:t>. Architecture of a Random Forest Model [</w:t>
      </w:r>
      <w:r w:rsidR="00A40849" w:rsidRPr="00DC23DE">
        <w:rPr>
          <w:rFonts w:asciiTheme="majorBidi" w:hAnsiTheme="majorBidi" w:cstheme="majorBidi"/>
          <w:sz w:val="24"/>
          <w:szCs w:val="24"/>
        </w:rPr>
        <w:t>3</w:t>
      </w:r>
      <w:r w:rsidRPr="00DC23DE">
        <w:rPr>
          <w:rFonts w:asciiTheme="majorBidi" w:hAnsiTheme="majorBidi" w:cstheme="majorBidi"/>
          <w:sz w:val="24"/>
          <w:szCs w:val="24"/>
        </w:rPr>
        <w:t>].</w:t>
      </w:r>
    </w:p>
    <w:p w14:paraId="6F59D856" w14:textId="77777777" w:rsidR="00A40849" w:rsidRDefault="00A40849" w:rsidP="00DC23DE"/>
    <w:p w14:paraId="5D673C1C" w14:textId="23A7B21C" w:rsidR="006D6FF1" w:rsidRPr="00B77752" w:rsidRDefault="003528CD" w:rsidP="00B77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77752">
        <w:rPr>
          <w:rFonts w:asciiTheme="majorBidi" w:hAnsiTheme="majorBidi" w:cstheme="majorBidi"/>
          <w:b/>
          <w:bCs/>
          <w:sz w:val="32"/>
          <w:szCs w:val="32"/>
        </w:rPr>
        <w:t>Support Vector Classifier</w:t>
      </w:r>
    </w:p>
    <w:p w14:paraId="215630AD" w14:textId="77777777" w:rsidR="00DC23DE" w:rsidRPr="00DC23DE" w:rsidRDefault="00DC23DE" w:rsidP="00DC23DE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75A1ECF" w14:textId="57482876" w:rsidR="003528CD" w:rsidRDefault="003528CD" w:rsidP="006D6FF1">
      <w:r w:rsidRPr="003528CD">
        <w:rPr>
          <w:noProof/>
        </w:rPr>
        <w:drawing>
          <wp:inline distT="0" distB="0" distL="0" distR="0" wp14:anchorId="26153AE6" wp14:editId="677FFAA7">
            <wp:extent cx="4914900" cy="274829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719" cy="27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562" w14:textId="77777777" w:rsidR="00DC23DE" w:rsidRPr="00DC23DE" w:rsidRDefault="00DC23DE" w:rsidP="003528C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DAC59CA" w14:textId="5C8257BB" w:rsidR="00A40849" w:rsidRDefault="003528CD" w:rsidP="00DC23DE">
      <w:pPr>
        <w:jc w:val="center"/>
        <w:rPr>
          <w:rFonts w:asciiTheme="majorBidi" w:hAnsiTheme="majorBidi" w:cstheme="majorBidi"/>
          <w:sz w:val="24"/>
          <w:szCs w:val="24"/>
        </w:rPr>
      </w:pPr>
      <w:r w:rsidRPr="00DC23DE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A40849" w:rsidRPr="00DC23DE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C23DE">
        <w:rPr>
          <w:rFonts w:asciiTheme="majorBidi" w:hAnsiTheme="majorBidi" w:cstheme="majorBidi"/>
          <w:sz w:val="24"/>
          <w:szCs w:val="24"/>
        </w:rPr>
        <w:t>. Architecture of a Support Vector Classifier Model [</w:t>
      </w:r>
      <w:r w:rsidR="00A40849" w:rsidRPr="00DC23DE">
        <w:rPr>
          <w:rFonts w:asciiTheme="majorBidi" w:hAnsiTheme="majorBidi" w:cstheme="majorBidi"/>
          <w:sz w:val="24"/>
          <w:szCs w:val="24"/>
        </w:rPr>
        <w:t>4</w:t>
      </w:r>
      <w:r w:rsidRPr="00DC23DE">
        <w:rPr>
          <w:rFonts w:asciiTheme="majorBidi" w:hAnsiTheme="majorBidi" w:cstheme="majorBidi"/>
          <w:sz w:val="24"/>
          <w:szCs w:val="24"/>
        </w:rPr>
        <w:t>].</w:t>
      </w:r>
    </w:p>
    <w:p w14:paraId="0F6C97B3" w14:textId="77777777" w:rsidR="00DC23DE" w:rsidRPr="00DC23DE" w:rsidRDefault="00DC23DE" w:rsidP="00DC23D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A73EA5C" w14:textId="32B519A5" w:rsidR="003528CD" w:rsidRDefault="00F33B4A" w:rsidP="00A40849">
      <w:pPr>
        <w:pStyle w:val="NormalWeb"/>
        <w:ind w:left="567" w:hanging="567"/>
      </w:pPr>
      <w:r>
        <w:lastRenderedPageBreak/>
        <w:t>[1].</w:t>
      </w:r>
      <w:r w:rsidR="00A40849" w:rsidRPr="00A40849">
        <w:t xml:space="preserve"> </w:t>
      </w:r>
      <w:r w:rsidR="00A40849">
        <w:t xml:space="preserve">“Decision tree algorithm in Machine Learning - Javatpoint,” </w:t>
      </w:r>
      <w:r w:rsidR="00A40849">
        <w:rPr>
          <w:i/>
          <w:iCs/>
        </w:rPr>
        <w:t>www.javatpoint.com</w:t>
      </w:r>
      <w:r w:rsidR="00A40849">
        <w:t xml:space="preserve">. [Online]. Available: https://www.javatpoint.com/machine-learning-decision-tree-classification-algorithm. [Accessed: 01-Jan-2023]. </w:t>
      </w:r>
    </w:p>
    <w:p w14:paraId="72D93666" w14:textId="03BB1F0B" w:rsidR="006D6FF1" w:rsidRPr="000B722B" w:rsidRDefault="006D6FF1" w:rsidP="000B722B">
      <w:pPr>
        <w:pStyle w:val="NormalWeb"/>
        <w:ind w:left="567" w:hanging="567"/>
      </w:pPr>
      <w:r w:rsidRPr="003528CD">
        <w:rPr>
          <w:rFonts w:asciiTheme="majorBidi" w:hAnsiTheme="majorBidi" w:cstheme="majorBidi"/>
        </w:rPr>
        <w:t>[</w:t>
      </w:r>
      <w:r w:rsidR="00F33B4A">
        <w:rPr>
          <w:rFonts w:asciiTheme="majorBidi" w:hAnsiTheme="majorBidi" w:cstheme="majorBidi"/>
        </w:rPr>
        <w:t>2</w:t>
      </w:r>
      <w:r w:rsidRPr="003528CD">
        <w:rPr>
          <w:rFonts w:asciiTheme="majorBidi" w:hAnsiTheme="majorBidi" w:cstheme="majorBidi"/>
        </w:rPr>
        <w:t xml:space="preserve">]. </w:t>
      </w:r>
      <w:r w:rsidR="000B722B">
        <w:t xml:space="preserve">S. Raschka and V. Mirjalili, </w:t>
      </w:r>
      <w:r w:rsidR="000B722B">
        <w:rPr>
          <w:i/>
          <w:iCs/>
        </w:rPr>
        <w:t>Python Machine Learning, Second edition</w:t>
      </w:r>
      <w:r w:rsidR="000B722B">
        <w:t xml:space="preserve">. s.l: Packt Publishing, 2017. </w:t>
      </w:r>
    </w:p>
    <w:p w14:paraId="5715C47F" w14:textId="45202237" w:rsidR="003528CD" w:rsidRDefault="003528CD" w:rsidP="003528CD">
      <w:pPr>
        <w:pStyle w:val="NormalWeb"/>
        <w:ind w:left="567" w:hanging="567"/>
      </w:pPr>
      <w:r>
        <w:t>[</w:t>
      </w:r>
      <w:r w:rsidR="00F33B4A">
        <w:t>3</w:t>
      </w:r>
      <w:r>
        <w:t xml:space="preserve">]. A. Gelzinis, A. Verikas, E. Vaiciukynas, M. Bacauskiene, J. Minelga, M. Hallander, V. Uloza, and E. Padervinskis, “Exploring sustained phonation recorded with acoustic and contact microphones to screen for laryngeal disorders,” </w:t>
      </w:r>
      <w:r>
        <w:rPr>
          <w:i/>
          <w:iCs/>
        </w:rPr>
        <w:t>2014 IEEE Symposium on Computational Intelligence in Healthcare and e-health (CICARE)</w:t>
      </w:r>
      <w:r>
        <w:t xml:space="preserve">, 2014. </w:t>
      </w:r>
    </w:p>
    <w:p w14:paraId="2408DD11" w14:textId="715D8DE8" w:rsidR="003528CD" w:rsidRDefault="003528CD" w:rsidP="003528CD">
      <w:pPr>
        <w:pStyle w:val="NormalWeb"/>
        <w:ind w:left="567" w:hanging="567"/>
      </w:pPr>
      <w:r>
        <w:t>[</w:t>
      </w:r>
      <w:r w:rsidR="00F33B4A">
        <w:t>4</w:t>
      </w:r>
      <w:r>
        <w:t xml:space="preserve">]. R. Ruiz-Gonzalez, J. Gomez-Gil, F. Gomez-Gil, and V. Martínez-Martínez, “An SVM-based classifier for estimating the state of various rotating components in agro-industrial machinery with a vibration signal acquired from a single point on the machine chassis,” </w:t>
      </w:r>
      <w:r>
        <w:rPr>
          <w:i/>
          <w:iCs/>
        </w:rPr>
        <w:t>Sensors</w:t>
      </w:r>
      <w:r>
        <w:t xml:space="preserve">, vol. 14, no. 11, pp. 20713–20735, 2014. </w:t>
      </w:r>
    </w:p>
    <w:p w14:paraId="4D6E3118" w14:textId="03159E89" w:rsidR="003528CD" w:rsidRDefault="003528CD" w:rsidP="003528CD">
      <w:pPr>
        <w:pStyle w:val="NormalWeb"/>
        <w:ind w:left="567" w:hanging="567"/>
      </w:pPr>
    </w:p>
    <w:p w14:paraId="2C99A04C" w14:textId="77777777" w:rsidR="003528CD" w:rsidRDefault="003528CD" w:rsidP="006D6FF1"/>
    <w:sectPr w:rsidR="0035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92C"/>
    <w:multiLevelType w:val="hybridMultilevel"/>
    <w:tmpl w:val="AE988DA8"/>
    <w:lvl w:ilvl="0" w:tplc="01E6455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70B1"/>
    <w:multiLevelType w:val="hybridMultilevel"/>
    <w:tmpl w:val="CED8B5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1ED6"/>
    <w:multiLevelType w:val="hybridMultilevel"/>
    <w:tmpl w:val="7EA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B2E"/>
    <w:multiLevelType w:val="hybridMultilevel"/>
    <w:tmpl w:val="EA26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40861">
    <w:abstractNumId w:val="0"/>
  </w:num>
  <w:num w:numId="2" w16cid:durableId="397095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15962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74736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F1"/>
    <w:rsid w:val="000B722B"/>
    <w:rsid w:val="003528CD"/>
    <w:rsid w:val="005C6CD5"/>
    <w:rsid w:val="006D6FF1"/>
    <w:rsid w:val="00722F6A"/>
    <w:rsid w:val="00A40849"/>
    <w:rsid w:val="00A579FF"/>
    <w:rsid w:val="00B77752"/>
    <w:rsid w:val="00D14F4F"/>
    <w:rsid w:val="00DC23DE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19CB"/>
  <w15:chartTrackingRefBased/>
  <w15:docId w15:val="{E2627085-48F7-42BB-8C16-EAF59381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 fawzy</dc:creator>
  <cp:keywords/>
  <dc:description/>
  <cp:lastModifiedBy>ahmad</cp:lastModifiedBy>
  <cp:revision>2</cp:revision>
  <dcterms:created xsi:type="dcterms:W3CDTF">2023-01-05T05:51:00Z</dcterms:created>
  <dcterms:modified xsi:type="dcterms:W3CDTF">2023-01-05T05:51:00Z</dcterms:modified>
</cp:coreProperties>
</file>