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8957" w14:textId="77777777" w:rsidR="00DD684A" w:rsidRDefault="00DD684A" w:rsidP="00B05C90">
      <w:pPr>
        <w:pStyle w:val="Title"/>
        <w:jc w:val="right"/>
      </w:pPr>
    </w:p>
    <w:p w14:paraId="14EAA7A5" w14:textId="77777777" w:rsidR="00DD684A" w:rsidRDefault="00DD684A" w:rsidP="00B05C90">
      <w:pPr>
        <w:pStyle w:val="Title"/>
        <w:jc w:val="right"/>
      </w:pPr>
    </w:p>
    <w:p w14:paraId="49B623AC" w14:textId="77777777" w:rsidR="00DD684A" w:rsidRDefault="00DD684A" w:rsidP="00B05C90">
      <w:pPr>
        <w:pStyle w:val="Title"/>
        <w:jc w:val="right"/>
      </w:pPr>
    </w:p>
    <w:p w14:paraId="26A05503" w14:textId="77777777" w:rsidR="00DD684A" w:rsidRDefault="00DD684A" w:rsidP="00B05C90">
      <w:pPr>
        <w:pStyle w:val="Title"/>
        <w:jc w:val="right"/>
      </w:pPr>
    </w:p>
    <w:p w14:paraId="2CCB99EC" w14:textId="6B83494F" w:rsidR="00B05C90" w:rsidRDefault="003030E8" w:rsidP="00B05C90">
      <w:pPr>
        <w:pStyle w:val="Title"/>
        <w:jc w:val="right"/>
      </w:pPr>
      <w:r>
        <w:rPr>
          <w:noProof/>
        </w:rPr>
        <w:drawing>
          <wp:inline distT="0" distB="0" distL="0" distR="0" wp14:anchorId="30BDB157" wp14:editId="19DA5A02">
            <wp:extent cx="1371600" cy="1601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0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37D1" w14:textId="77777777" w:rsidR="00DD684A" w:rsidRDefault="00DD684A" w:rsidP="00DD684A"/>
    <w:p w14:paraId="068F4A19" w14:textId="77777777" w:rsidR="00DD684A" w:rsidRPr="00DD684A" w:rsidRDefault="00DD684A" w:rsidP="00DD684A"/>
    <w:p w14:paraId="4A4F80EC" w14:textId="730BF53A" w:rsidR="002D4EB0" w:rsidRDefault="004B35AA" w:rsidP="00B05C90">
      <w:pPr>
        <w:pStyle w:val="Title"/>
        <w:jc w:val="right"/>
      </w:pPr>
      <w:r>
        <w:t>Amperia</w:t>
      </w:r>
    </w:p>
    <w:p w14:paraId="6711BB65" w14:textId="139FB0FF" w:rsidR="002D4EB0" w:rsidRDefault="005D5882">
      <w:pPr>
        <w:pStyle w:val="Title"/>
        <w:jc w:val="right"/>
      </w:pPr>
      <w:r>
        <w:t>Rječnik</w:t>
      </w:r>
    </w:p>
    <w:p w14:paraId="2E4EED7B" w14:textId="77777777" w:rsidR="002D4EB0" w:rsidRDefault="002D4EB0">
      <w:pPr>
        <w:pStyle w:val="Title"/>
        <w:jc w:val="right"/>
      </w:pPr>
    </w:p>
    <w:p w14:paraId="24F94EB8" w14:textId="4FF1F789" w:rsidR="002D4EB0" w:rsidRDefault="005D5882">
      <w:pPr>
        <w:pStyle w:val="Title"/>
        <w:jc w:val="right"/>
        <w:rPr>
          <w:sz w:val="28"/>
        </w:rPr>
      </w:pPr>
      <w:r>
        <w:rPr>
          <w:sz w:val="28"/>
        </w:rPr>
        <w:t>Verzija</w:t>
      </w:r>
      <w:r w:rsidR="00F254F9">
        <w:rPr>
          <w:sz w:val="28"/>
        </w:rPr>
        <w:t xml:space="preserve"> </w:t>
      </w:r>
      <w:r w:rsidR="00654ECA">
        <w:rPr>
          <w:sz w:val="28"/>
        </w:rPr>
        <w:t>1.</w:t>
      </w:r>
      <w:r w:rsidR="00A86F05">
        <w:rPr>
          <w:sz w:val="28"/>
        </w:rPr>
        <w:t>1</w:t>
      </w:r>
    </w:p>
    <w:p w14:paraId="0B4DA3D1" w14:textId="77777777" w:rsidR="002D4EB0" w:rsidRDefault="002D4EB0">
      <w:pPr>
        <w:pStyle w:val="Title"/>
        <w:rPr>
          <w:sz w:val="28"/>
        </w:rPr>
      </w:pPr>
    </w:p>
    <w:p w14:paraId="3C923A87" w14:textId="77777777" w:rsidR="002D4EB0" w:rsidRDefault="002D4EB0"/>
    <w:p w14:paraId="0EAA0C8C" w14:textId="77777777" w:rsidR="002D4EB0" w:rsidRDefault="002D4EB0">
      <w:pPr>
        <w:sectPr w:rsidR="002D4EB0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CB00790" w14:textId="40ED22B7" w:rsidR="002D4EB0" w:rsidRDefault="005D5882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D4EB0" w14:paraId="69990315" w14:textId="77777777">
        <w:tc>
          <w:tcPr>
            <w:tcW w:w="2304" w:type="dxa"/>
          </w:tcPr>
          <w:p w14:paraId="781EFBB2" w14:textId="315CCFB0" w:rsidR="002D4EB0" w:rsidRDefault="00EE6B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57AADA71" w14:textId="7E2468CD" w:rsidR="002D4EB0" w:rsidRDefault="00EE6B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508B07C7" w14:textId="74FAE381" w:rsidR="002D4EB0" w:rsidRDefault="00EE6B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00B63843" w14:textId="2741FC92" w:rsidR="002D4EB0" w:rsidRDefault="00EE6B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2D4EB0" w14:paraId="35EA1BC7" w14:textId="77777777">
        <w:tc>
          <w:tcPr>
            <w:tcW w:w="2304" w:type="dxa"/>
          </w:tcPr>
          <w:p w14:paraId="2E1824EF" w14:textId="2A2CBCFD" w:rsidR="002D4EB0" w:rsidRDefault="004B35AA">
            <w:pPr>
              <w:pStyle w:val="Tabletext"/>
            </w:pPr>
            <w:r>
              <w:t>03.05.2023.</w:t>
            </w:r>
          </w:p>
        </w:tc>
        <w:tc>
          <w:tcPr>
            <w:tcW w:w="1152" w:type="dxa"/>
          </w:tcPr>
          <w:p w14:paraId="6F4D9DC4" w14:textId="4D3D481C" w:rsidR="002D4EB0" w:rsidRDefault="00EE6B0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FAA6A35" w14:textId="30E1418C" w:rsidR="002D4EB0" w:rsidRDefault="00EE6B0B">
            <w:pPr>
              <w:pStyle w:val="Tabletext"/>
            </w:pPr>
            <w:r>
              <w:t>Finalna verzija</w:t>
            </w:r>
          </w:p>
        </w:tc>
        <w:tc>
          <w:tcPr>
            <w:tcW w:w="2304" w:type="dxa"/>
          </w:tcPr>
          <w:p w14:paraId="17B92C6D" w14:textId="141E48DD" w:rsidR="002D4EB0" w:rsidRDefault="004B35AA">
            <w:pPr>
              <w:pStyle w:val="Tabletext"/>
            </w:pPr>
            <w:r>
              <w:t>Ranko Borovina</w:t>
            </w:r>
          </w:p>
        </w:tc>
      </w:tr>
      <w:tr w:rsidR="002D4EB0" w14:paraId="19AFCC40" w14:textId="77777777">
        <w:tc>
          <w:tcPr>
            <w:tcW w:w="2304" w:type="dxa"/>
          </w:tcPr>
          <w:p w14:paraId="71387463" w14:textId="2AD1584D" w:rsidR="002D4EB0" w:rsidRDefault="003C30B6">
            <w:pPr>
              <w:pStyle w:val="Tabletext"/>
            </w:pPr>
            <w:r>
              <w:t>03.05.2023</w:t>
            </w:r>
            <w:r w:rsidR="00092152">
              <w:t>.</w:t>
            </w:r>
          </w:p>
        </w:tc>
        <w:tc>
          <w:tcPr>
            <w:tcW w:w="1152" w:type="dxa"/>
          </w:tcPr>
          <w:p w14:paraId="1DD5E4AA" w14:textId="325D5619" w:rsidR="002D4EB0" w:rsidRDefault="003C30B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1B21A69" w14:textId="68A5E8EA" w:rsidR="002D4EB0" w:rsidRDefault="003C30B6">
            <w:pPr>
              <w:pStyle w:val="Tabletext"/>
            </w:pPr>
            <w:r>
              <w:t>Formatiranje dokumenta</w:t>
            </w:r>
          </w:p>
        </w:tc>
        <w:tc>
          <w:tcPr>
            <w:tcW w:w="2304" w:type="dxa"/>
          </w:tcPr>
          <w:p w14:paraId="18AC0105" w14:textId="1363D165" w:rsidR="002D4EB0" w:rsidRPr="009B4718" w:rsidRDefault="009B4718">
            <w:pPr>
              <w:pStyle w:val="Tabletext"/>
            </w:pPr>
            <w:r>
              <w:t>Goran Milanović</w:t>
            </w:r>
          </w:p>
        </w:tc>
      </w:tr>
      <w:tr w:rsidR="002D4EB0" w14:paraId="1A7EC17E" w14:textId="77777777">
        <w:tc>
          <w:tcPr>
            <w:tcW w:w="2304" w:type="dxa"/>
          </w:tcPr>
          <w:p w14:paraId="083B65E8" w14:textId="3C355E5C" w:rsidR="002D4EB0" w:rsidRDefault="00092152">
            <w:pPr>
              <w:pStyle w:val="Tabletext"/>
            </w:pPr>
            <w:r>
              <w:t>15.06.2023.</w:t>
            </w:r>
          </w:p>
        </w:tc>
        <w:tc>
          <w:tcPr>
            <w:tcW w:w="1152" w:type="dxa"/>
          </w:tcPr>
          <w:p w14:paraId="69C120AA" w14:textId="3339D01B" w:rsidR="002D4EB0" w:rsidRDefault="00092152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310EFA1E" w14:textId="282F3FC9" w:rsidR="002D4EB0" w:rsidRDefault="00092152">
            <w:pPr>
              <w:pStyle w:val="Tabletext"/>
            </w:pPr>
            <w:r>
              <w:t xml:space="preserve">Dorada dokumenta </w:t>
            </w:r>
          </w:p>
        </w:tc>
        <w:tc>
          <w:tcPr>
            <w:tcW w:w="2304" w:type="dxa"/>
          </w:tcPr>
          <w:p w14:paraId="269E1B01" w14:textId="671C63B0" w:rsidR="002D4EB0" w:rsidRDefault="00092152">
            <w:pPr>
              <w:pStyle w:val="Tabletext"/>
            </w:pPr>
            <w:r>
              <w:t>Goran Milanović</w:t>
            </w:r>
          </w:p>
        </w:tc>
      </w:tr>
      <w:tr w:rsidR="002D4EB0" w14:paraId="4D2A2444" w14:textId="77777777">
        <w:tc>
          <w:tcPr>
            <w:tcW w:w="2304" w:type="dxa"/>
          </w:tcPr>
          <w:p w14:paraId="0BD1C73C" w14:textId="77777777" w:rsidR="002D4EB0" w:rsidRDefault="002D4EB0">
            <w:pPr>
              <w:pStyle w:val="Tabletext"/>
            </w:pPr>
          </w:p>
        </w:tc>
        <w:tc>
          <w:tcPr>
            <w:tcW w:w="1152" w:type="dxa"/>
          </w:tcPr>
          <w:p w14:paraId="09D4EEB7" w14:textId="77777777" w:rsidR="002D4EB0" w:rsidRDefault="002D4EB0">
            <w:pPr>
              <w:pStyle w:val="Tabletext"/>
            </w:pPr>
          </w:p>
        </w:tc>
        <w:tc>
          <w:tcPr>
            <w:tcW w:w="3744" w:type="dxa"/>
          </w:tcPr>
          <w:p w14:paraId="48D69282" w14:textId="77777777" w:rsidR="002D4EB0" w:rsidRDefault="002D4EB0">
            <w:pPr>
              <w:pStyle w:val="Tabletext"/>
            </w:pPr>
          </w:p>
        </w:tc>
        <w:tc>
          <w:tcPr>
            <w:tcW w:w="2304" w:type="dxa"/>
          </w:tcPr>
          <w:p w14:paraId="6ABF6F9F" w14:textId="77777777" w:rsidR="002D4EB0" w:rsidRDefault="002D4EB0">
            <w:pPr>
              <w:pStyle w:val="Tabletext"/>
            </w:pPr>
          </w:p>
        </w:tc>
      </w:tr>
    </w:tbl>
    <w:p w14:paraId="64BE280E" w14:textId="77777777" w:rsidR="002D4EB0" w:rsidRDefault="002D4EB0"/>
    <w:p w14:paraId="6E139BBE" w14:textId="097C6999" w:rsidR="002D4EB0" w:rsidRDefault="00F254F9">
      <w:pPr>
        <w:pStyle w:val="Title"/>
      </w:pPr>
      <w:r>
        <w:br w:type="page"/>
      </w:r>
      <w:r w:rsidR="004059A5">
        <w:lastRenderedPageBreak/>
        <w:t>Sadržaj</w:t>
      </w:r>
    </w:p>
    <w:p w14:paraId="30E6189C" w14:textId="19F24C48" w:rsidR="005E021A" w:rsidRDefault="00F254F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5E021A">
        <w:rPr>
          <w:noProof/>
        </w:rPr>
        <w:t>1.</w:t>
      </w:r>
      <w:r w:rsidR="005E021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E021A">
        <w:rPr>
          <w:noProof/>
        </w:rPr>
        <w:t>Uvod</w:t>
      </w:r>
      <w:r w:rsidR="005E021A">
        <w:rPr>
          <w:noProof/>
        </w:rPr>
        <w:tab/>
      </w:r>
      <w:r w:rsidR="005E021A">
        <w:rPr>
          <w:noProof/>
        </w:rPr>
        <w:fldChar w:fldCharType="begin"/>
      </w:r>
      <w:r w:rsidR="005E021A">
        <w:rPr>
          <w:noProof/>
        </w:rPr>
        <w:instrText xml:space="preserve"> PAGEREF _Toc71972946 \h </w:instrText>
      </w:r>
      <w:r w:rsidR="005E021A">
        <w:rPr>
          <w:noProof/>
        </w:rPr>
      </w:r>
      <w:r w:rsidR="005E021A">
        <w:rPr>
          <w:noProof/>
        </w:rPr>
        <w:fldChar w:fldCharType="separate"/>
      </w:r>
      <w:r w:rsidR="005E021A">
        <w:rPr>
          <w:noProof/>
        </w:rPr>
        <w:t>4</w:t>
      </w:r>
      <w:r w:rsidR="005E021A">
        <w:rPr>
          <w:noProof/>
        </w:rPr>
        <w:fldChar w:fldCharType="end"/>
      </w:r>
    </w:p>
    <w:p w14:paraId="064AECD2" w14:textId="46327F17" w:rsidR="005E021A" w:rsidRDefault="005E021A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_Toc71972947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6BE718" w14:textId="44B9771F" w:rsidR="005E021A" w:rsidRDefault="005E021A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_Toc71972948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8D3D0A" w14:textId="7D9B722B" w:rsidR="005E021A" w:rsidRDefault="005E021A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_Toc71972949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6B80C0" w14:textId="206F27E0" w:rsidR="005E021A" w:rsidRDefault="005E021A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 dokumentu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_Toc71972950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37109A" w14:textId="31895CA3" w:rsidR="005E021A" w:rsidRDefault="005E021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_Toc71972951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84CF64" w14:textId="3FBC2D37" w:rsidR="005E021A" w:rsidRDefault="005E021A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E401B">
        <w:rPr>
          <w:noProof/>
        </w:rPr>
        <w:t>Amper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_Toc71972952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151B4E" w14:textId="03CBF33F" w:rsidR="005E021A" w:rsidRDefault="005E021A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E401B">
        <w:rPr>
          <w:noProof/>
        </w:rPr>
        <w:t>Dijagram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_Toc71972953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C528FE" w14:textId="545989BF" w:rsidR="005E021A" w:rsidRDefault="005E021A" w:rsidP="00FE401B">
      <w:pPr>
        <w:pStyle w:val="TOC2"/>
        <w:tabs>
          <w:tab w:val="left" w:pos="990"/>
        </w:tabs>
        <w:rPr>
          <w:noProof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E401B">
        <w:rPr>
          <w:noProof/>
        </w:rPr>
        <w:t>Električno kolo</w:t>
      </w:r>
      <w:r w:rsidR="006A4B3F">
        <w:rPr>
          <w:noProof/>
        </w:rPr>
        <w:tab/>
        <w:t>4</w:t>
      </w:r>
    </w:p>
    <w:p w14:paraId="7894AFCE" w14:textId="0CDC8C05" w:rsidR="00FE401B" w:rsidRDefault="00FE401B" w:rsidP="00FE401B">
      <w:pPr>
        <w:rPr>
          <w:rFonts w:eastAsiaTheme="minorEastAsia"/>
        </w:rPr>
      </w:pPr>
      <w:r>
        <w:rPr>
          <w:rFonts w:eastAsiaTheme="minorEastAsia"/>
        </w:rPr>
        <w:tab/>
        <w:t>2.3.1      Otpornik</w:t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  <w:t xml:space="preserve">            </w:t>
      </w:r>
    </w:p>
    <w:p w14:paraId="6D5BBDF5" w14:textId="7E4A8BA7" w:rsidR="00FE401B" w:rsidRDefault="00FE401B" w:rsidP="00FE401B">
      <w:pPr>
        <w:rPr>
          <w:rFonts w:eastAsiaTheme="minorEastAsia"/>
        </w:rPr>
      </w:pPr>
      <w:r>
        <w:rPr>
          <w:rFonts w:eastAsiaTheme="minorEastAsia"/>
        </w:rPr>
        <w:tab/>
        <w:t>2.3.2      Zavojnica</w:t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  <w:t xml:space="preserve">            </w:t>
      </w:r>
    </w:p>
    <w:p w14:paraId="7124309D" w14:textId="04885C53" w:rsidR="006A4B3F" w:rsidRDefault="00FE401B" w:rsidP="00FE401B">
      <w:pPr>
        <w:rPr>
          <w:rFonts w:eastAsiaTheme="minorEastAsia"/>
        </w:rPr>
      </w:pPr>
      <w:r>
        <w:rPr>
          <w:rFonts w:eastAsiaTheme="minorEastAsia"/>
        </w:rPr>
        <w:tab/>
        <w:t>2.3.3      Kondenzator</w:t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  <w:t xml:space="preserve">            </w:t>
      </w:r>
    </w:p>
    <w:p w14:paraId="28F600FF" w14:textId="531FC2FE" w:rsidR="00FE401B" w:rsidRDefault="00FE401B" w:rsidP="00FE401B">
      <w:pPr>
        <w:rPr>
          <w:rFonts w:eastAsiaTheme="minorEastAsia"/>
        </w:rPr>
      </w:pPr>
      <w:r>
        <w:rPr>
          <w:rFonts w:eastAsiaTheme="minorEastAsia"/>
        </w:rPr>
        <w:tab/>
        <w:t>2.3.4</w:t>
      </w:r>
      <w:r>
        <w:rPr>
          <w:rFonts w:eastAsiaTheme="minorEastAsia"/>
        </w:rPr>
        <w:tab/>
        <w:t>Relej</w:t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  <w:t xml:space="preserve">            </w:t>
      </w:r>
    </w:p>
    <w:p w14:paraId="0356EC25" w14:textId="3F87712A" w:rsidR="005E021A" w:rsidRPr="0035736E" w:rsidRDefault="00FE401B" w:rsidP="0035736E">
      <w:pPr>
        <w:rPr>
          <w:rFonts w:eastAsiaTheme="minorEastAsia"/>
        </w:rPr>
      </w:pPr>
      <w:r>
        <w:rPr>
          <w:rFonts w:eastAsiaTheme="minorEastAsia"/>
        </w:rPr>
        <w:tab/>
        <w:t>2.3.5      Tranzistor</w:t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</w:r>
      <w:r w:rsidR="006A4B3F">
        <w:rPr>
          <w:rFonts w:eastAsiaTheme="minorEastAsia"/>
        </w:rPr>
        <w:tab/>
        <w:t xml:space="preserve">            </w:t>
      </w:r>
    </w:p>
    <w:p w14:paraId="20E8337C" w14:textId="4C95190D" w:rsidR="002D4EB0" w:rsidRDefault="00F254F9" w:rsidP="007878F3">
      <w:pPr>
        <w:pStyle w:val="Title"/>
        <w:ind w:firstLine="720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5D5882">
        <w:lastRenderedPageBreak/>
        <w:t>Rječnik</w:t>
      </w:r>
    </w:p>
    <w:p w14:paraId="6D1F0296" w14:textId="224C2AFD" w:rsidR="002D4EB0" w:rsidRDefault="005D5882" w:rsidP="0001108C">
      <w:pPr>
        <w:pStyle w:val="Heading1"/>
        <w:ind w:hanging="360"/>
        <w:jc w:val="both"/>
      </w:pPr>
      <w:bookmarkStart w:id="0" w:name="_Toc71972946"/>
      <w:r>
        <w:t>Uvod</w:t>
      </w:r>
      <w:bookmarkEnd w:id="0"/>
    </w:p>
    <w:p w14:paraId="5F19FFC1" w14:textId="77777777" w:rsidR="00C75AE7" w:rsidRPr="00C75AE7" w:rsidRDefault="00C75AE7" w:rsidP="003F0A48">
      <w:pPr>
        <w:jc w:val="both"/>
      </w:pPr>
    </w:p>
    <w:p w14:paraId="691ADAA4" w14:textId="21F59429" w:rsidR="005D5882" w:rsidRPr="005D5882" w:rsidRDefault="005D5882" w:rsidP="003F0A48">
      <w:pPr>
        <w:pStyle w:val="BodyText"/>
        <w:jc w:val="both"/>
      </w:pPr>
      <w:r>
        <w:t xml:space="preserve">U </w:t>
      </w:r>
      <w:r w:rsidR="00CD58BC">
        <w:rPr>
          <w:i/>
          <w:iCs/>
        </w:rPr>
        <w:t>R</w:t>
      </w:r>
      <w:r w:rsidRPr="00CD58BC">
        <w:rPr>
          <w:i/>
          <w:iCs/>
        </w:rPr>
        <w:t>ječniku</w:t>
      </w:r>
      <w:r>
        <w:t xml:space="preserve"> se nalazi opis pojmova i naučne terminologije koji mogu biti </w:t>
      </w:r>
      <w:r w:rsidR="0092631E">
        <w:t>nepoznati</w:t>
      </w:r>
      <w:r>
        <w:t xml:space="preserve"> korisniku. </w:t>
      </w:r>
      <w:r w:rsidR="004B35AA">
        <w:t>D</w:t>
      </w:r>
      <w:r w:rsidR="0092631E">
        <w:t xml:space="preserve">okument se fokusira na </w:t>
      </w:r>
      <w:r w:rsidR="000C6CDD">
        <w:t>definicije pojmova kako bi se ostali dokumenti mogli fokusirati na to šta sistem treba uraditi sa informacijom.</w:t>
      </w:r>
    </w:p>
    <w:p w14:paraId="59B337D7" w14:textId="037572C6" w:rsidR="002D4EB0" w:rsidRDefault="005D5882" w:rsidP="0001108C">
      <w:pPr>
        <w:pStyle w:val="Heading2"/>
        <w:ind w:hanging="450"/>
        <w:jc w:val="both"/>
      </w:pPr>
      <w:bookmarkStart w:id="1" w:name="_Toc71972947"/>
      <w:r>
        <w:t>Svrha</w:t>
      </w:r>
      <w:bookmarkEnd w:id="1"/>
    </w:p>
    <w:p w14:paraId="4BC0B95F" w14:textId="77777777" w:rsidR="00C75AE7" w:rsidRPr="00C75AE7" w:rsidRDefault="00C75AE7" w:rsidP="003F0A48">
      <w:pPr>
        <w:jc w:val="both"/>
      </w:pPr>
    </w:p>
    <w:p w14:paraId="763F0346" w14:textId="59D70E18" w:rsidR="004059A5" w:rsidRPr="000C6CDD" w:rsidRDefault="00CD58BC" w:rsidP="003F0A48">
      <w:pPr>
        <w:pStyle w:val="BodyText"/>
        <w:jc w:val="both"/>
      </w:pPr>
      <w:r>
        <w:rPr>
          <w:i/>
          <w:iCs/>
        </w:rPr>
        <w:t>R</w:t>
      </w:r>
      <w:r w:rsidRPr="00CD58BC">
        <w:rPr>
          <w:i/>
          <w:iCs/>
        </w:rPr>
        <w:t>ječnik</w:t>
      </w:r>
      <w:r>
        <w:rPr>
          <w:i/>
          <w:iCs/>
        </w:rPr>
        <w:t xml:space="preserve"> </w:t>
      </w:r>
      <w:r w:rsidR="000C6CDD">
        <w:t xml:space="preserve">je napisan s ciljem pomoći pri razumijevanju </w:t>
      </w:r>
      <w:r w:rsidR="004059A5">
        <w:t>pojmova koji se koriste u daljoj dokumentaciji ove aplikacije</w:t>
      </w:r>
      <w:r w:rsidR="000C6CDD">
        <w:t xml:space="preserve">. </w:t>
      </w:r>
      <w:r w:rsidR="004059A5">
        <w:t xml:space="preserve">Glavna svrha ovog dokumenta je da omogući korisniku lakše korišćenje aplikacije. </w:t>
      </w:r>
      <w:r w:rsidR="000C6CDD">
        <w:t xml:space="preserve">Takođe, pisanje </w:t>
      </w:r>
      <w:r w:rsidR="0094720B" w:rsidRPr="00CD58BC">
        <w:rPr>
          <w:i/>
          <w:iCs/>
        </w:rPr>
        <w:t>Rječnika</w:t>
      </w:r>
      <w:r w:rsidR="000C6CDD">
        <w:t xml:space="preserve"> omogućava korisniku aplikacije da se upozna sa</w:t>
      </w:r>
      <w:r>
        <w:t xml:space="preserve"> stručnim terminima iz</w:t>
      </w:r>
      <w:r w:rsidR="000C6CDD">
        <w:t xml:space="preserve"> domen</w:t>
      </w:r>
      <w:r>
        <w:t>a</w:t>
      </w:r>
      <w:r w:rsidR="000C6CDD">
        <w:t xml:space="preserve"> problema</w:t>
      </w:r>
      <w:r w:rsidR="004059A5">
        <w:t xml:space="preserve">. </w:t>
      </w:r>
      <w:r w:rsidR="0094720B">
        <w:t>Namijenjen</w:t>
      </w:r>
      <w:r w:rsidR="004059A5">
        <w:t xml:space="preserve"> je svim korisnicima aplikacije. </w:t>
      </w:r>
    </w:p>
    <w:p w14:paraId="2EC597CC" w14:textId="2B7C3C74" w:rsidR="002D4EB0" w:rsidRDefault="00546397" w:rsidP="0001108C">
      <w:pPr>
        <w:pStyle w:val="Heading2"/>
        <w:ind w:hanging="450"/>
        <w:jc w:val="both"/>
      </w:pPr>
      <w:bookmarkStart w:id="2" w:name="_Toc71972949"/>
      <w:r>
        <w:t>Reference</w:t>
      </w:r>
      <w:bookmarkEnd w:id="2"/>
    </w:p>
    <w:p w14:paraId="7C2A121F" w14:textId="76A8DB84" w:rsidR="00546397" w:rsidRDefault="00546397" w:rsidP="003F0A48">
      <w:pPr>
        <w:pStyle w:val="BodyText"/>
        <w:jc w:val="both"/>
      </w:pPr>
      <w:r>
        <w:t>Izvori koji su korišćeni u ovom dokumentu za pronalaženje opisa i definicija pojmova se nalaze u dole navedenim linkovima.</w:t>
      </w:r>
    </w:p>
    <w:p w14:paraId="5B1378C8" w14:textId="77777777" w:rsidR="006A02BD" w:rsidRDefault="0013334F" w:rsidP="003F0A48">
      <w:pPr>
        <w:pStyle w:val="BodyText"/>
        <w:numPr>
          <w:ilvl w:val="0"/>
          <w:numId w:val="23"/>
        </w:numPr>
        <w:jc w:val="both"/>
      </w:pPr>
      <w:r>
        <w:t xml:space="preserve">Online rječnici: </w:t>
      </w:r>
    </w:p>
    <w:p w14:paraId="0D7CF93F" w14:textId="77777777" w:rsidR="006A02BD" w:rsidRDefault="0013334F" w:rsidP="003F0A48">
      <w:pPr>
        <w:pStyle w:val="BodyText"/>
        <w:numPr>
          <w:ilvl w:val="1"/>
          <w:numId w:val="23"/>
        </w:numPr>
        <w:jc w:val="both"/>
      </w:pPr>
      <w:r w:rsidRPr="0013334F">
        <w:t>https://www.xn--rjenik-k2a.com/</w:t>
      </w:r>
      <w:r w:rsidR="006A02BD">
        <w:t xml:space="preserve"> </w:t>
      </w:r>
      <w:r>
        <w:t xml:space="preserve"> </w:t>
      </w:r>
    </w:p>
    <w:p w14:paraId="7C973996" w14:textId="3DF224DD" w:rsidR="00546397" w:rsidRPr="00546397" w:rsidRDefault="0013334F" w:rsidP="003F0A48">
      <w:pPr>
        <w:pStyle w:val="BodyText"/>
        <w:numPr>
          <w:ilvl w:val="1"/>
          <w:numId w:val="23"/>
        </w:numPr>
        <w:jc w:val="both"/>
      </w:pPr>
      <w:r w:rsidRPr="0013334F">
        <w:t>https://dictionary.cambridge.org/dictionary/</w:t>
      </w:r>
    </w:p>
    <w:p w14:paraId="2D8538C0" w14:textId="2A4F4C8C" w:rsidR="005E021A" w:rsidRPr="005E021A" w:rsidRDefault="005E021A" w:rsidP="0001108C">
      <w:pPr>
        <w:pStyle w:val="Heading2"/>
        <w:ind w:hanging="450"/>
        <w:jc w:val="both"/>
      </w:pPr>
      <w:bookmarkStart w:id="3" w:name="_Toc71972950"/>
      <w:r>
        <w:t>O dokumentu</w:t>
      </w:r>
      <w:bookmarkEnd w:id="3"/>
    </w:p>
    <w:p w14:paraId="78407F35" w14:textId="7F4F32A1" w:rsidR="004059A5" w:rsidRDefault="00CD58BC" w:rsidP="003F0A48">
      <w:pPr>
        <w:pStyle w:val="InfoBlue"/>
        <w:jc w:val="both"/>
        <w:rPr>
          <w:i w:val="0"/>
          <w:iCs/>
          <w:color w:val="auto"/>
        </w:rPr>
      </w:pPr>
      <w:r w:rsidRPr="00CD58BC">
        <w:rPr>
          <w:color w:val="auto"/>
        </w:rPr>
        <w:t>Rječnik</w:t>
      </w:r>
      <w:r>
        <w:rPr>
          <w:i w:val="0"/>
          <w:iCs/>
          <w:color w:val="auto"/>
        </w:rPr>
        <w:t xml:space="preserve"> je </w:t>
      </w:r>
      <w:r w:rsidR="004059A5">
        <w:rPr>
          <w:i w:val="0"/>
          <w:iCs/>
          <w:color w:val="auto"/>
        </w:rPr>
        <w:t>organizovan tako da se</w:t>
      </w:r>
      <w:r w:rsidR="0001454C">
        <w:rPr>
          <w:i w:val="0"/>
          <w:iCs/>
          <w:color w:val="auto"/>
        </w:rPr>
        <w:t xml:space="preserve"> </w:t>
      </w:r>
      <w:r w:rsidR="004059A5">
        <w:rPr>
          <w:i w:val="0"/>
          <w:iCs/>
          <w:color w:val="auto"/>
        </w:rPr>
        <w:t>u sekciji Definicije nalaze definicije osnovnih pojmova koji se upotrebljavaju u ostalim dokumentima, a koji mogu biti nepoznati korisniku.</w:t>
      </w:r>
    </w:p>
    <w:p w14:paraId="2CD9DD36" w14:textId="156C8FB3" w:rsidR="002D4EB0" w:rsidRPr="004059A5" w:rsidRDefault="004059A5" w:rsidP="003F0A48">
      <w:pPr>
        <w:pStyle w:val="InfoBlue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Pojmovi su </w:t>
      </w:r>
      <w:r w:rsidR="008D7F86">
        <w:rPr>
          <w:i w:val="0"/>
          <w:iCs/>
          <w:color w:val="auto"/>
        </w:rPr>
        <w:t>organizovani</w:t>
      </w:r>
      <w:r w:rsidR="00166F8D">
        <w:rPr>
          <w:i w:val="0"/>
          <w:iCs/>
          <w:color w:val="auto"/>
        </w:rPr>
        <w:t xml:space="preserve"> po alfabetu,</w:t>
      </w:r>
      <w:r w:rsidR="008D7F86">
        <w:rPr>
          <w:i w:val="0"/>
          <w:iCs/>
          <w:color w:val="auto"/>
        </w:rPr>
        <w:t xml:space="preserve"> tako da</w:t>
      </w:r>
      <w:r w:rsidR="00CD58BC">
        <w:rPr>
          <w:i w:val="0"/>
          <w:iCs/>
          <w:color w:val="auto"/>
        </w:rPr>
        <w:t xml:space="preserve"> se</w:t>
      </w:r>
      <w:r w:rsidR="008D7F86">
        <w:rPr>
          <w:i w:val="0"/>
          <w:iCs/>
          <w:color w:val="auto"/>
        </w:rPr>
        <w:t xml:space="preserve"> ispod svakog pojma nalazi njegova definicija. </w:t>
      </w:r>
      <w:r w:rsidR="0001454C" w:rsidRPr="0001454C">
        <w:rPr>
          <w:color w:val="auto"/>
        </w:rPr>
        <w:t>Rječnik</w:t>
      </w:r>
      <w:r w:rsidR="00166F8D">
        <w:rPr>
          <w:i w:val="0"/>
          <w:iCs/>
          <w:color w:val="auto"/>
        </w:rPr>
        <w:t xml:space="preserve"> je organizovan tako da omogući korisniku lako pretraživanje traženog pojma.</w:t>
      </w:r>
      <w:r w:rsidR="00F254F9">
        <w:t xml:space="preserve"> </w:t>
      </w:r>
    </w:p>
    <w:p w14:paraId="3D08300B" w14:textId="745DAE6F" w:rsidR="002D4EB0" w:rsidRDefault="00F254F9" w:rsidP="0001108C">
      <w:pPr>
        <w:pStyle w:val="Heading1"/>
        <w:ind w:hanging="450"/>
        <w:jc w:val="both"/>
      </w:pPr>
      <w:bookmarkStart w:id="4" w:name="_Toc71972951"/>
      <w:r>
        <w:t>Defi</w:t>
      </w:r>
      <w:r w:rsidR="00166F8D">
        <w:t>nicije</w:t>
      </w:r>
      <w:bookmarkEnd w:id="4"/>
    </w:p>
    <w:p w14:paraId="5A8254EF" w14:textId="73466454" w:rsidR="002D4EB0" w:rsidRDefault="00166F8D" w:rsidP="0001108C">
      <w:pPr>
        <w:pStyle w:val="Heading2"/>
        <w:widowControl/>
        <w:ind w:hanging="450"/>
        <w:jc w:val="both"/>
      </w:pPr>
      <w:bookmarkStart w:id="5" w:name="_Toc71972952"/>
      <w:r>
        <w:t>A</w:t>
      </w:r>
      <w:bookmarkEnd w:id="5"/>
      <w:r w:rsidR="004B35AA">
        <w:t>mper</w:t>
      </w:r>
    </w:p>
    <w:p w14:paraId="3FB80C32" w14:textId="7DAF401B" w:rsidR="00166F8D" w:rsidRDefault="004B35AA" w:rsidP="003F0A48">
      <w:pPr>
        <w:ind w:left="720"/>
        <w:jc w:val="both"/>
      </w:pPr>
      <w:r>
        <w:t xml:space="preserve">Osnovna jedinica </w:t>
      </w:r>
      <w:r w:rsidR="00630491">
        <w:t xml:space="preserve">koja se koristi za mjerenje </w:t>
      </w:r>
      <w:r w:rsidR="0001454C">
        <w:t xml:space="preserve">jačine </w:t>
      </w:r>
      <w:r w:rsidR="00630491">
        <w:t>električne struje.</w:t>
      </w:r>
    </w:p>
    <w:p w14:paraId="2B61EAAB" w14:textId="6C71C101" w:rsidR="002D4EB0" w:rsidRDefault="00166F8D" w:rsidP="0001108C">
      <w:pPr>
        <w:pStyle w:val="Heading2"/>
        <w:widowControl/>
        <w:ind w:hanging="450"/>
        <w:jc w:val="both"/>
      </w:pPr>
      <w:bookmarkStart w:id="6" w:name="_Toc71972954"/>
      <w:r>
        <w:t>D</w:t>
      </w:r>
      <w:bookmarkEnd w:id="6"/>
      <w:r w:rsidR="00630491">
        <w:t>ijagram</w:t>
      </w:r>
    </w:p>
    <w:p w14:paraId="48F16F65" w14:textId="473B5839" w:rsidR="00661EED" w:rsidRPr="00661EED" w:rsidRDefault="00630491" w:rsidP="003F0A48">
      <w:pPr>
        <w:ind w:left="720"/>
        <w:jc w:val="both"/>
      </w:pPr>
      <w:r>
        <w:t>Grafički prikaz koji koristi simbole ili slike kako bi prikazao neku vrstu podataka, proces</w:t>
      </w:r>
      <w:r w:rsidR="0001454C">
        <w:t>a</w:t>
      </w:r>
      <w:r>
        <w:t xml:space="preserve"> ili ideja.</w:t>
      </w:r>
    </w:p>
    <w:p w14:paraId="1E3D189C" w14:textId="59373A87" w:rsidR="002D4EB0" w:rsidRDefault="00166F8D" w:rsidP="0001108C">
      <w:pPr>
        <w:pStyle w:val="Heading2"/>
        <w:widowControl/>
        <w:ind w:hanging="450"/>
        <w:jc w:val="both"/>
      </w:pPr>
      <w:bookmarkStart w:id="7" w:name="_Toc71972955"/>
      <w:r>
        <w:t>E</w:t>
      </w:r>
      <w:bookmarkEnd w:id="7"/>
      <w:r w:rsidR="00630491">
        <w:t>lektrično kolo</w:t>
      </w:r>
    </w:p>
    <w:p w14:paraId="361EC26C" w14:textId="416024B2" w:rsidR="00661EED" w:rsidRDefault="00630491" w:rsidP="003F0A48">
      <w:pPr>
        <w:ind w:left="720"/>
        <w:jc w:val="both"/>
      </w:pPr>
      <w:r>
        <w:t xml:space="preserve">Skup komponenti kao što su </w:t>
      </w:r>
      <w:r w:rsidR="0001454C">
        <w:t>provodnici</w:t>
      </w:r>
      <w:r>
        <w:t>, otpornici, zavojnice, kondenzatori, releji, tranzistori povezanih u jednu cjelinu, koj</w:t>
      </w:r>
      <w:r w:rsidR="0001454C">
        <w:t>e</w:t>
      </w:r>
      <w:r>
        <w:t xml:space="preserve"> po zakonima elektrotehnike, omogućavaju </w:t>
      </w:r>
      <w:r w:rsidR="0001454C">
        <w:t>protok</w:t>
      </w:r>
      <w:r>
        <w:t xml:space="preserve"> električne struje.</w:t>
      </w:r>
    </w:p>
    <w:p w14:paraId="35596E95" w14:textId="3CCD196A" w:rsidR="00630491" w:rsidRDefault="00630491" w:rsidP="0001108C">
      <w:pPr>
        <w:pStyle w:val="Heading3"/>
        <w:ind w:hanging="450"/>
        <w:jc w:val="both"/>
      </w:pPr>
      <w:r>
        <w:t>Otpornik</w:t>
      </w:r>
    </w:p>
    <w:p w14:paraId="07F01502" w14:textId="5A7F79AA" w:rsidR="00630491" w:rsidRPr="0094720B" w:rsidRDefault="00630491" w:rsidP="003F0A48">
      <w:pPr>
        <w:ind w:left="720"/>
        <w:jc w:val="both"/>
        <w:rPr>
          <w:lang w:val="en-US"/>
        </w:rPr>
      </w:pPr>
      <w:r>
        <w:t xml:space="preserve">Električna komponenta koja ograničava protok struje u kolu i pretvara dio električne energije u toplotnu energiju. </w:t>
      </w:r>
      <w:r w:rsidR="0094720B">
        <w:t>Električna veličina koja opisuje rad otpornika je električna otpornost i izražava se u omima [Ω]</w:t>
      </w:r>
    </w:p>
    <w:p w14:paraId="2FD8B336" w14:textId="049FC743" w:rsidR="00630491" w:rsidRDefault="00630491" w:rsidP="0001108C">
      <w:pPr>
        <w:pStyle w:val="Heading3"/>
        <w:ind w:hanging="450"/>
        <w:jc w:val="both"/>
      </w:pPr>
      <w:r>
        <w:t>Zavojnica</w:t>
      </w:r>
    </w:p>
    <w:p w14:paraId="62D26BFC" w14:textId="6F906B26" w:rsidR="00630491" w:rsidRPr="0094720B" w:rsidRDefault="00630491" w:rsidP="003F0A48">
      <w:pPr>
        <w:ind w:left="720"/>
        <w:jc w:val="both"/>
        <w:rPr>
          <w:lang w:val="en-US"/>
        </w:rPr>
      </w:pPr>
      <w:r>
        <w:t xml:space="preserve">Električna komponenta koja se sastoji od </w:t>
      </w:r>
      <w:r w:rsidR="0001454C">
        <w:t>provodnika</w:t>
      </w:r>
      <w:r>
        <w:t xml:space="preserve"> namotanog u </w:t>
      </w:r>
      <w:r w:rsidR="0001454C">
        <w:t>obliku spirale ili zavojka</w:t>
      </w:r>
      <w:r>
        <w:t>.</w:t>
      </w:r>
      <w:r w:rsidR="0001454C">
        <w:t xml:space="preserve"> Električna veličina koja opisuje rad zavojnice je magnetna indukcija</w:t>
      </w:r>
      <w:r w:rsidR="0094720B">
        <w:t xml:space="preserve"> i izražava se u henrijima [H].</w:t>
      </w:r>
    </w:p>
    <w:p w14:paraId="6554D75C" w14:textId="020B3160" w:rsidR="00630491" w:rsidRDefault="00630491" w:rsidP="0001108C">
      <w:pPr>
        <w:pStyle w:val="Heading3"/>
        <w:ind w:hanging="450"/>
        <w:jc w:val="both"/>
      </w:pPr>
      <w:r>
        <w:t>Kondenzator</w:t>
      </w:r>
    </w:p>
    <w:p w14:paraId="6368A52F" w14:textId="2C130730" w:rsidR="00630491" w:rsidRDefault="00630491" w:rsidP="003F0A48">
      <w:pPr>
        <w:ind w:left="720"/>
        <w:jc w:val="both"/>
      </w:pPr>
      <w:r>
        <w:t xml:space="preserve">Električna komponenta koja se koristi za različite svrhe kao što su filtriranje signala, akumulacija </w:t>
      </w:r>
      <w:r>
        <w:lastRenderedPageBreak/>
        <w:t>naelektrisanja, regulisanje napona, itd.</w:t>
      </w:r>
      <w:r w:rsidR="0094720B">
        <w:t xml:space="preserve"> Električna veličina koja opisuje rad kondenzatora je kapacitivnost i izražava se u faradima [F].</w:t>
      </w:r>
    </w:p>
    <w:p w14:paraId="740CD0E3" w14:textId="2B54DBA2" w:rsidR="00630491" w:rsidRDefault="00630491" w:rsidP="0001108C">
      <w:pPr>
        <w:pStyle w:val="Heading3"/>
        <w:ind w:hanging="450"/>
        <w:jc w:val="both"/>
      </w:pPr>
      <w:r>
        <w:t>Relej</w:t>
      </w:r>
    </w:p>
    <w:p w14:paraId="05CAC37E" w14:textId="50424BFB" w:rsidR="00630491" w:rsidRDefault="00630491" w:rsidP="003F0A48">
      <w:pPr>
        <w:ind w:left="720"/>
        <w:jc w:val="both"/>
      </w:pPr>
      <w:r>
        <w:t xml:space="preserve">Elektromehanički prekidač koji se aktivira elektromagnetom i služi za upravljanje </w:t>
      </w:r>
      <w:r w:rsidR="005A6CDE">
        <w:t>naponom i strujama u električnom kolu.</w:t>
      </w:r>
    </w:p>
    <w:p w14:paraId="66E5B9EA" w14:textId="163F9245" w:rsidR="005A6CDE" w:rsidRDefault="005A6CDE" w:rsidP="0001108C">
      <w:pPr>
        <w:pStyle w:val="Heading3"/>
        <w:ind w:hanging="450"/>
        <w:jc w:val="both"/>
      </w:pPr>
      <w:r>
        <w:t>Tranzistor</w:t>
      </w:r>
    </w:p>
    <w:p w14:paraId="35B80740" w14:textId="446B9CCA" w:rsidR="005A6CDE" w:rsidRPr="005A6CDE" w:rsidRDefault="005A6CDE" w:rsidP="003F0A48">
      <w:pPr>
        <w:ind w:left="720"/>
        <w:jc w:val="both"/>
      </w:pPr>
      <w:r>
        <w:t>Električna komponenta koja se koristi kao prekidač ili pojačalo signala u električnom kolu.</w:t>
      </w:r>
    </w:p>
    <w:p w14:paraId="02FA57BE" w14:textId="37BA4D6C" w:rsidR="005D5882" w:rsidRDefault="0094720B" w:rsidP="0001108C">
      <w:pPr>
        <w:pStyle w:val="Heading3"/>
        <w:ind w:hanging="450"/>
      </w:pPr>
      <w:r>
        <w:t>Naponski generator</w:t>
      </w:r>
    </w:p>
    <w:p w14:paraId="01390BF8" w14:textId="49ABA326" w:rsidR="0094720B" w:rsidRPr="0094720B" w:rsidRDefault="0094720B" w:rsidP="0094720B">
      <w:pPr>
        <w:ind w:left="720"/>
      </w:pPr>
      <w:r>
        <w:t>Naponski generator je električni uređaj ili sistem koji je sposoban stvarati i održavati električni napon u kolu.</w:t>
      </w:r>
    </w:p>
    <w:p w14:paraId="36AC052B" w14:textId="426E1295" w:rsidR="0094720B" w:rsidRDefault="0094720B" w:rsidP="0001108C">
      <w:pPr>
        <w:pStyle w:val="Heading3"/>
        <w:ind w:hanging="450"/>
      </w:pPr>
      <w:r>
        <w:t>Strujni generator</w:t>
      </w:r>
    </w:p>
    <w:p w14:paraId="13CBC5E8" w14:textId="340F2649" w:rsidR="0094720B" w:rsidRPr="0094720B" w:rsidRDefault="0094720B" w:rsidP="0094720B">
      <w:pPr>
        <w:ind w:left="720"/>
      </w:pPr>
      <w:r>
        <w:t>Strujni generator je električni uređaj ili element kola koji je dizajniran da obezb</w:t>
      </w:r>
      <w:r w:rsidR="00092152">
        <w:t>i</w:t>
      </w:r>
      <w:r>
        <w:t xml:space="preserve">jedi </w:t>
      </w:r>
      <w:r w:rsidR="00092152">
        <w:t>konstantnu ili kontrolisanu električnu struju u kolu.</w:t>
      </w:r>
    </w:p>
    <w:p w14:paraId="29EFBA6E" w14:textId="77777777" w:rsidR="0094720B" w:rsidRPr="0094720B" w:rsidRDefault="0094720B" w:rsidP="0094720B">
      <w:pPr>
        <w:ind w:left="720"/>
      </w:pPr>
    </w:p>
    <w:sectPr w:rsidR="0094720B" w:rsidRPr="0094720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81937" w14:textId="77777777" w:rsidR="003B3048" w:rsidRDefault="003B3048">
      <w:pPr>
        <w:spacing w:line="240" w:lineRule="auto"/>
      </w:pPr>
      <w:r>
        <w:separator/>
      </w:r>
    </w:p>
  </w:endnote>
  <w:endnote w:type="continuationSeparator" w:id="0">
    <w:p w14:paraId="4CDB3EA9" w14:textId="77777777" w:rsidR="003B3048" w:rsidRDefault="003B30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6AE6F" w14:textId="77777777" w:rsidR="002D4EB0" w:rsidRDefault="00F254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4ECFEA" w14:textId="77777777" w:rsidR="002D4EB0" w:rsidRDefault="002D4E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D4EB0" w14:paraId="319F87E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AD87C7" w14:textId="09352053" w:rsidR="002D4EB0" w:rsidRDefault="00641FB0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3E9C29" w14:textId="766BF6CB" w:rsidR="002D4EB0" w:rsidRDefault="00F254F9">
          <w:pPr>
            <w:jc w:val="center"/>
          </w:pPr>
          <w:r>
            <w:sym w:font="Symbol" w:char="F0D3"/>
          </w:r>
          <w:r w:rsidR="00092152">
            <w:t>G1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86F05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F99394" w14:textId="703E3F38" w:rsidR="002D4EB0" w:rsidRDefault="00641FB0">
          <w:pPr>
            <w:jc w:val="right"/>
          </w:pPr>
          <w:r>
            <w:t xml:space="preserve">Strana </w:t>
          </w:r>
          <w:r w:rsidR="00F254F9">
            <w:rPr>
              <w:rStyle w:val="PageNumber"/>
            </w:rPr>
            <w:fldChar w:fldCharType="begin"/>
          </w:r>
          <w:r w:rsidR="00F254F9">
            <w:rPr>
              <w:rStyle w:val="PageNumber"/>
            </w:rPr>
            <w:instrText xml:space="preserve"> PAGE </w:instrText>
          </w:r>
          <w:r w:rsidR="00F254F9">
            <w:rPr>
              <w:rStyle w:val="PageNumber"/>
            </w:rPr>
            <w:fldChar w:fldCharType="separate"/>
          </w:r>
          <w:r w:rsidR="00F254F9">
            <w:rPr>
              <w:rStyle w:val="PageNumber"/>
              <w:noProof/>
            </w:rPr>
            <w:t>5</w:t>
          </w:r>
          <w:r w:rsidR="00F254F9">
            <w:rPr>
              <w:rStyle w:val="PageNumber"/>
            </w:rPr>
            <w:fldChar w:fldCharType="end"/>
          </w:r>
        </w:p>
      </w:tc>
    </w:tr>
  </w:tbl>
  <w:p w14:paraId="502E9658" w14:textId="77777777" w:rsidR="002D4EB0" w:rsidRDefault="002D4E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E5C40" w14:textId="77777777" w:rsidR="002D4EB0" w:rsidRDefault="002D4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67D4F" w14:textId="77777777" w:rsidR="003B3048" w:rsidRDefault="003B3048">
      <w:pPr>
        <w:spacing w:line="240" w:lineRule="auto"/>
      </w:pPr>
      <w:r>
        <w:separator/>
      </w:r>
    </w:p>
  </w:footnote>
  <w:footnote w:type="continuationSeparator" w:id="0">
    <w:p w14:paraId="2C83A47F" w14:textId="77777777" w:rsidR="003B3048" w:rsidRDefault="003B30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BA4EB" w14:textId="77777777" w:rsidR="002D4EB0" w:rsidRDefault="002D4EB0">
    <w:pPr>
      <w:rPr>
        <w:sz w:val="24"/>
      </w:rPr>
    </w:pPr>
  </w:p>
  <w:p w14:paraId="14D29FF8" w14:textId="77777777" w:rsidR="002D4EB0" w:rsidRDefault="002D4EB0">
    <w:pPr>
      <w:pBdr>
        <w:top w:val="single" w:sz="6" w:space="1" w:color="auto"/>
      </w:pBdr>
      <w:rPr>
        <w:sz w:val="24"/>
      </w:rPr>
    </w:pPr>
  </w:p>
  <w:p w14:paraId="6F4FA357" w14:textId="4F9EEBAB" w:rsidR="002D4EB0" w:rsidRDefault="005D588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Grupa </w:t>
    </w:r>
    <w:r w:rsidR="004B35AA">
      <w:rPr>
        <w:rFonts w:ascii="Arial" w:hAnsi="Arial"/>
        <w:b/>
        <w:sz w:val="36"/>
      </w:rPr>
      <w:t>1</w:t>
    </w:r>
  </w:p>
  <w:p w14:paraId="5D3A2DED" w14:textId="77777777" w:rsidR="002D4EB0" w:rsidRDefault="002D4EB0">
    <w:pPr>
      <w:pBdr>
        <w:bottom w:val="single" w:sz="6" w:space="1" w:color="auto"/>
      </w:pBdr>
      <w:jc w:val="right"/>
      <w:rPr>
        <w:sz w:val="24"/>
      </w:rPr>
    </w:pPr>
  </w:p>
  <w:p w14:paraId="1C00B78A" w14:textId="77777777" w:rsidR="002D4EB0" w:rsidRDefault="002D4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D4EB0" w14:paraId="1EF0A67B" w14:textId="77777777">
      <w:tc>
        <w:tcPr>
          <w:tcW w:w="6379" w:type="dxa"/>
        </w:tcPr>
        <w:p w14:paraId="5AAFA871" w14:textId="39173718" w:rsidR="002D4EB0" w:rsidRDefault="004B35AA">
          <w:r>
            <w:t>Amperia</w:t>
          </w:r>
        </w:p>
      </w:tc>
      <w:tc>
        <w:tcPr>
          <w:tcW w:w="3179" w:type="dxa"/>
        </w:tcPr>
        <w:p w14:paraId="1FDDE6EC" w14:textId="445C7A6C" w:rsidR="002D4EB0" w:rsidRDefault="00F254F9">
          <w:pPr>
            <w:tabs>
              <w:tab w:val="left" w:pos="1135"/>
            </w:tabs>
            <w:spacing w:before="40"/>
            <w:ind w:right="68"/>
          </w:pPr>
          <w:r>
            <w:t xml:space="preserve">  Ver</w:t>
          </w:r>
          <w:r w:rsidR="005D5882">
            <w:t>zija</w:t>
          </w:r>
          <w:r>
            <w:t xml:space="preserve">:           </w:t>
          </w:r>
          <w:r w:rsidR="00EE6B0B">
            <w:t>1.</w:t>
          </w:r>
          <w:r w:rsidR="00092152">
            <w:t>1</w:t>
          </w:r>
        </w:p>
      </w:tc>
    </w:tr>
    <w:tr w:rsidR="002D4EB0" w14:paraId="6EAEEB52" w14:textId="77777777">
      <w:tc>
        <w:tcPr>
          <w:tcW w:w="6379" w:type="dxa"/>
        </w:tcPr>
        <w:p w14:paraId="112F7FBF" w14:textId="0D124BB6" w:rsidR="002D4EB0" w:rsidRDefault="005D5882">
          <w:r>
            <w:t>Rječnik</w:t>
          </w:r>
        </w:p>
      </w:tc>
      <w:tc>
        <w:tcPr>
          <w:tcW w:w="3179" w:type="dxa"/>
        </w:tcPr>
        <w:p w14:paraId="66448BAA" w14:textId="7903A9CD" w:rsidR="002D4EB0" w:rsidRDefault="00F254F9">
          <w:r>
            <w:t xml:space="preserve">  Dat</w:t>
          </w:r>
          <w:r w:rsidR="005D5882">
            <w:t>um</w:t>
          </w:r>
          <w:r>
            <w:t xml:space="preserve">:  </w:t>
          </w:r>
          <w:r w:rsidR="00092152">
            <w:t>15</w:t>
          </w:r>
          <w:r w:rsidR="004B35AA">
            <w:t>.0</w:t>
          </w:r>
          <w:r w:rsidR="00092152">
            <w:t>6</w:t>
          </w:r>
          <w:r w:rsidR="004B35AA">
            <w:t>.2023.</w:t>
          </w:r>
        </w:p>
      </w:tc>
    </w:tr>
    <w:tr w:rsidR="002D4EB0" w14:paraId="127E5BED" w14:textId="77777777">
      <w:tc>
        <w:tcPr>
          <w:tcW w:w="9558" w:type="dxa"/>
          <w:gridSpan w:val="2"/>
        </w:tcPr>
        <w:p w14:paraId="47869E94" w14:textId="17F62317" w:rsidR="002D4EB0" w:rsidRDefault="002D4EB0"/>
      </w:tc>
    </w:tr>
  </w:tbl>
  <w:p w14:paraId="14994381" w14:textId="77777777" w:rsidR="002D4EB0" w:rsidRDefault="002D4E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CCB0E" w14:textId="77777777" w:rsidR="002D4EB0" w:rsidRDefault="002D4E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8AD2ABE"/>
    <w:multiLevelType w:val="hybridMultilevel"/>
    <w:tmpl w:val="5CE2D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3B334C"/>
    <w:multiLevelType w:val="multilevel"/>
    <w:tmpl w:val="616A9F4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8"/>
  </w:num>
  <w:num w:numId="21">
    <w:abstractNumId w:val="17"/>
  </w:num>
  <w:num w:numId="22">
    <w:abstractNumId w:val="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82"/>
    <w:rsid w:val="0001108C"/>
    <w:rsid w:val="0001454C"/>
    <w:rsid w:val="00024151"/>
    <w:rsid w:val="00026FEB"/>
    <w:rsid w:val="00092152"/>
    <w:rsid w:val="000C6CDD"/>
    <w:rsid w:val="0013334F"/>
    <w:rsid w:val="00166F8D"/>
    <w:rsid w:val="001D31AC"/>
    <w:rsid w:val="001D3B3E"/>
    <w:rsid w:val="002D4EB0"/>
    <w:rsid w:val="003030E8"/>
    <w:rsid w:val="00306073"/>
    <w:rsid w:val="0035736E"/>
    <w:rsid w:val="00360475"/>
    <w:rsid w:val="003B3048"/>
    <w:rsid w:val="003C30B6"/>
    <w:rsid w:val="003F0A48"/>
    <w:rsid w:val="004059A5"/>
    <w:rsid w:val="00491E39"/>
    <w:rsid w:val="004B35AA"/>
    <w:rsid w:val="00546397"/>
    <w:rsid w:val="0055540C"/>
    <w:rsid w:val="005A6CDE"/>
    <w:rsid w:val="005D5882"/>
    <w:rsid w:val="005E021A"/>
    <w:rsid w:val="00612E54"/>
    <w:rsid w:val="00630491"/>
    <w:rsid w:val="00641FB0"/>
    <w:rsid w:val="00654ECA"/>
    <w:rsid w:val="00661EED"/>
    <w:rsid w:val="00663565"/>
    <w:rsid w:val="006865C5"/>
    <w:rsid w:val="006A02BD"/>
    <w:rsid w:val="006A4B3F"/>
    <w:rsid w:val="007542F9"/>
    <w:rsid w:val="00766B8E"/>
    <w:rsid w:val="00772BFB"/>
    <w:rsid w:val="007878F3"/>
    <w:rsid w:val="008D7F86"/>
    <w:rsid w:val="008E37D7"/>
    <w:rsid w:val="0092631E"/>
    <w:rsid w:val="0094720B"/>
    <w:rsid w:val="009B4718"/>
    <w:rsid w:val="00A53823"/>
    <w:rsid w:val="00A86F05"/>
    <w:rsid w:val="00AF34AC"/>
    <w:rsid w:val="00B05C90"/>
    <w:rsid w:val="00B53412"/>
    <w:rsid w:val="00BA1169"/>
    <w:rsid w:val="00BF4921"/>
    <w:rsid w:val="00C75014"/>
    <w:rsid w:val="00C75AE7"/>
    <w:rsid w:val="00C91B21"/>
    <w:rsid w:val="00CC0F2E"/>
    <w:rsid w:val="00CD58BC"/>
    <w:rsid w:val="00CE4CCC"/>
    <w:rsid w:val="00DD45D3"/>
    <w:rsid w:val="00DD684A"/>
    <w:rsid w:val="00E349AF"/>
    <w:rsid w:val="00E50E2B"/>
    <w:rsid w:val="00EE6B0B"/>
    <w:rsid w:val="00F016C1"/>
    <w:rsid w:val="00F1709E"/>
    <w:rsid w:val="00F254F9"/>
    <w:rsid w:val="00F94B22"/>
    <w:rsid w:val="00FE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D3CD9"/>
  <w15:chartTrackingRefBased/>
  <w15:docId w15:val="{0C74EB5B-892B-42FD-B8E7-25ECB532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sr-Latn-B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82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A02B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2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20B"/>
    <w:rPr>
      <w:rFonts w:ascii="Courier New" w:hAnsi="Courier New" w:cs="Courier New"/>
    </w:rPr>
  </w:style>
  <w:style w:type="character" w:customStyle="1" w:styleId="y2iqfc">
    <w:name w:val="y2iqfc"/>
    <w:basedOn w:val="DefaultParagraphFont"/>
    <w:rsid w:val="0094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Local\Temp\Rar$DIa4508.20859\rup_glo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F4767-A5A5-45F1-A8B8-F99DC5C57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rup_gloss.dot</Template>
  <TotalTime>59</TotalTime>
  <Pages>5</Pages>
  <Words>468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>&lt;Company Name&gt;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&lt;Project Name&gt;</dc:subject>
  <dc:creator>Ranko Borovina</dc:creator>
  <cp:keywords/>
  <dc:description/>
  <cp:lastModifiedBy>Goran Milanovic</cp:lastModifiedBy>
  <cp:revision>20</cp:revision>
  <cp:lastPrinted>1900-01-01T08:00:00Z</cp:lastPrinted>
  <dcterms:created xsi:type="dcterms:W3CDTF">2023-05-04T05:23:00Z</dcterms:created>
  <dcterms:modified xsi:type="dcterms:W3CDTF">2023-06-19T07:00:00Z</dcterms:modified>
</cp:coreProperties>
</file>