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285B" w14:textId="77777777" w:rsidR="00053371" w:rsidRDefault="00FF1198">
      <w:pPr>
        <w:pStyle w:val="Title"/>
        <w:jc w:val="right"/>
      </w:pPr>
      <w:r>
        <w:rPr>
          <w:noProof/>
        </w:rPr>
        <w:drawing>
          <wp:inline distT="0" distB="0" distL="0" distR="0" wp14:anchorId="4937B45E" wp14:editId="53353431">
            <wp:extent cx="1371600" cy="1601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A4E6" w14:textId="5D38F6CF" w:rsidR="00053371" w:rsidRDefault="00053371">
      <w:pPr>
        <w:pStyle w:val="Title"/>
        <w:jc w:val="right"/>
      </w:pPr>
    </w:p>
    <w:p w14:paraId="239E887E" w14:textId="771390FC" w:rsidR="006C0733" w:rsidRDefault="00053371">
      <w:pPr>
        <w:pStyle w:val="Title"/>
        <w:jc w:val="right"/>
      </w:pPr>
      <w:r>
        <w:t>A</w:t>
      </w:r>
      <w:r w:rsidR="00FE07C1">
        <w:t>mperia</w:t>
      </w:r>
    </w:p>
    <w:p w14:paraId="44AE1985" w14:textId="77777777" w:rsidR="00E83515" w:rsidRPr="00E83515" w:rsidRDefault="00E83515" w:rsidP="00E83515"/>
    <w:p w14:paraId="13E7209E" w14:textId="6CF4F048" w:rsidR="006C0733" w:rsidRDefault="00FE07C1">
      <w:pPr>
        <w:pStyle w:val="Title"/>
        <w:jc w:val="right"/>
      </w:pPr>
      <w:r>
        <w:t>Specifikacija softverskih zahtjeva</w:t>
      </w:r>
    </w:p>
    <w:p w14:paraId="03BCE085" w14:textId="77777777" w:rsidR="006C0733" w:rsidRDefault="006C0733"/>
    <w:p w14:paraId="7FFE0D8D" w14:textId="77777777" w:rsidR="006C0733" w:rsidRDefault="006C0733"/>
    <w:p w14:paraId="505AE61D" w14:textId="5C80AB11" w:rsidR="006C0733" w:rsidRDefault="00282D70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FE07C1">
        <w:rPr>
          <w:sz w:val="28"/>
        </w:rPr>
        <w:t>zija</w:t>
      </w:r>
      <w:r>
        <w:rPr>
          <w:sz w:val="28"/>
        </w:rPr>
        <w:t xml:space="preserve"> </w:t>
      </w:r>
      <w:r w:rsidR="00D53A08">
        <w:rPr>
          <w:sz w:val="28"/>
        </w:rPr>
        <w:t>1</w:t>
      </w:r>
      <w:r w:rsidR="000C640E">
        <w:rPr>
          <w:sz w:val="28"/>
        </w:rPr>
        <w:t>.</w:t>
      </w:r>
      <w:r w:rsidR="00D53A08">
        <w:rPr>
          <w:sz w:val="28"/>
        </w:rPr>
        <w:t>0</w:t>
      </w:r>
    </w:p>
    <w:p w14:paraId="4A3AC52B" w14:textId="77777777" w:rsidR="006C0733" w:rsidRDefault="006C0733">
      <w:pPr>
        <w:pStyle w:val="Title"/>
        <w:rPr>
          <w:sz w:val="28"/>
        </w:rPr>
      </w:pPr>
    </w:p>
    <w:p w14:paraId="4BAAEC45" w14:textId="77777777" w:rsidR="006C0733" w:rsidRDefault="006C0733">
      <w:pPr>
        <w:jc w:val="right"/>
      </w:pPr>
    </w:p>
    <w:p w14:paraId="41E7D4B0" w14:textId="77777777" w:rsidR="006C0733" w:rsidRDefault="006C0733">
      <w:pPr>
        <w:pStyle w:val="BodyText"/>
      </w:pPr>
    </w:p>
    <w:p w14:paraId="75D747E4" w14:textId="77777777" w:rsidR="006C0733" w:rsidRDefault="006C0733">
      <w:pPr>
        <w:pStyle w:val="BodyText"/>
        <w:sectPr w:rsidR="006C073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EEDDB81" w14:textId="267F2843" w:rsidR="006C0733" w:rsidRDefault="00973083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C0733" w14:paraId="2AFEECE7" w14:textId="77777777" w:rsidTr="009E1B38">
        <w:tc>
          <w:tcPr>
            <w:tcW w:w="2304" w:type="dxa"/>
          </w:tcPr>
          <w:p w14:paraId="660AD06F" w14:textId="64E8A662" w:rsidR="006C0733" w:rsidRDefault="00282D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973083">
              <w:rPr>
                <w:b/>
              </w:rPr>
              <w:t>um</w:t>
            </w:r>
          </w:p>
        </w:tc>
        <w:tc>
          <w:tcPr>
            <w:tcW w:w="1152" w:type="dxa"/>
          </w:tcPr>
          <w:p w14:paraId="47EB13BB" w14:textId="08C3A1E0" w:rsidR="006C0733" w:rsidRDefault="00282D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</w:t>
            </w:r>
            <w:r w:rsidR="00973083">
              <w:rPr>
                <w:b/>
              </w:rPr>
              <w:t>zija</w:t>
            </w:r>
          </w:p>
        </w:tc>
        <w:tc>
          <w:tcPr>
            <w:tcW w:w="3744" w:type="dxa"/>
          </w:tcPr>
          <w:p w14:paraId="2060CBDF" w14:textId="7B51D4B8" w:rsidR="006C0733" w:rsidRDefault="0097308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3C79E2CF" w14:textId="2F61A9F1" w:rsidR="006C0733" w:rsidRDefault="0097308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C0733" w14:paraId="6861846B" w14:textId="77777777" w:rsidTr="009E1B38">
        <w:tc>
          <w:tcPr>
            <w:tcW w:w="2304" w:type="dxa"/>
          </w:tcPr>
          <w:p w14:paraId="10D31B42" w14:textId="7D759D1B" w:rsidR="006C0733" w:rsidRDefault="00973083">
            <w:pPr>
              <w:pStyle w:val="Tabletext"/>
            </w:pPr>
            <w:r>
              <w:t>0</w:t>
            </w:r>
            <w:r w:rsidR="00A2773B">
              <w:t>8</w:t>
            </w:r>
            <w:r>
              <w:t>.0</w:t>
            </w:r>
            <w:r w:rsidR="00A2773B">
              <w:t>4</w:t>
            </w:r>
            <w:r>
              <w:t>.2023</w:t>
            </w:r>
            <w:r w:rsidR="00572D53">
              <w:t>.</w:t>
            </w:r>
          </w:p>
        </w:tc>
        <w:tc>
          <w:tcPr>
            <w:tcW w:w="1152" w:type="dxa"/>
          </w:tcPr>
          <w:p w14:paraId="0DC97571" w14:textId="216BFFAA" w:rsidR="006C0733" w:rsidRDefault="000C640E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4AB27F4" w14:textId="36990102" w:rsidR="006C0733" w:rsidRDefault="00063661">
            <w:pPr>
              <w:pStyle w:val="Tabletext"/>
            </w:pPr>
            <w:r>
              <w:t>Početak i</w:t>
            </w:r>
            <w:r w:rsidR="00A2773B">
              <w:t>zrad</w:t>
            </w:r>
            <w:r>
              <w:t>e</w:t>
            </w:r>
            <w:r w:rsidR="00A2773B">
              <w:t xml:space="preserve"> dokumenta, </w:t>
            </w:r>
            <w:r>
              <w:t>Unos f</w:t>
            </w:r>
            <w:r w:rsidR="00A2773B">
              <w:t>unkcionalni</w:t>
            </w:r>
            <w:r>
              <w:t>h</w:t>
            </w:r>
            <w:r w:rsidR="00A2773B">
              <w:t xml:space="preserve"> zahtjev</w:t>
            </w:r>
            <w:r>
              <w:t>a</w:t>
            </w:r>
            <w:r w:rsidR="00A2773B">
              <w:t xml:space="preserve"> </w:t>
            </w:r>
          </w:p>
        </w:tc>
        <w:tc>
          <w:tcPr>
            <w:tcW w:w="2304" w:type="dxa"/>
          </w:tcPr>
          <w:p w14:paraId="35285C16" w14:textId="31B9B40F" w:rsidR="006C0733" w:rsidRPr="00973083" w:rsidRDefault="00973083">
            <w:pPr>
              <w:pStyle w:val="Tabletext"/>
            </w:pPr>
            <w:r>
              <w:t>Goran Milanović</w:t>
            </w:r>
          </w:p>
        </w:tc>
      </w:tr>
      <w:tr w:rsidR="006C0733" w14:paraId="3D35821D" w14:textId="77777777" w:rsidTr="009E1B38">
        <w:tc>
          <w:tcPr>
            <w:tcW w:w="2304" w:type="dxa"/>
          </w:tcPr>
          <w:p w14:paraId="0021E134" w14:textId="24190906" w:rsidR="006C0733" w:rsidRDefault="00A2773B">
            <w:pPr>
              <w:pStyle w:val="Tabletext"/>
            </w:pPr>
            <w:r>
              <w:t>09.04.2023</w:t>
            </w:r>
            <w:r w:rsidR="00572D53">
              <w:t>.</w:t>
            </w:r>
          </w:p>
        </w:tc>
        <w:tc>
          <w:tcPr>
            <w:tcW w:w="1152" w:type="dxa"/>
          </w:tcPr>
          <w:p w14:paraId="2EC943AF" w14:textId="56EA6CF8" w:rsidR="006C0733" w:rsidRDefault="00A2773B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7A366877" w14:textId="1FDC7BDD" w:rsidR="006C0733" w:rsidRDefault="00A2773B">
            <w:pPr>
              <w:pStyle w:val="Tabletext"/>
            </w:pPr>
            <w:r>
              <w:t>Dorada dokumenta</w:t>
            </w:r>
          </w:p>
        </w:tc>
        <w:tc>
          <w:tcPr>
            <w:tcW w:w="2304" w:type="dxa"/>
          </w:tcPr>
          <w:p w14:paraId="145287EE" w14:textId="6D8643BC" w:rsidR="006C0733" w:rsidRDefault="00A2773B">
            <w:pPr>
              <w:pStyle w:val="Tabletext"/>
            </w:pPr>
            <w:r>
              <w:t>Goran Milanović</w:t>
            </w:r>
          </w:p>
        </w:tc>
      </w:tr>
      <w:tr w:rsidR="006C0733" w14:paraId="0A362BC3" w14:textId="77777777" w:rsidTr="009E1B38">
        <w:tc>
          <w:tcPr>
            <w:tcW w:w="2304" w:type="dxa"/>
          </w:tcPr>
          <w:p w14:paraId="48CD6568" w14:textId="1C1F726E" w:rsidR="006C0733" w:rsidRDefault="00572D53">
            <w:pPr>
              <w:pStyle w:val="Tabletext"/>
            </w:pPr>
            <w:r>
              <w:t>10.04.2023.</w:t>
            </w:r>
          </w:p>
        </w:tc>
        <w:tc>
          <w:tcPr>
            <w:tcW w:w="1152" w:type="dxa"/>
          </w:tcPr>
          <w:p w14:paraId="0AB81C94" w14:textId="77224641" w:rsidR="006C0733" w:rsidRDefault="00572D53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542D0C6B" w14:textId="2A72DF2C" w:rsidR="006C0733" w:rsidRDefault="00572D53">
            <w:pPr>
              <w:pStyle w:val="Tabletext"/>
            </w:pPr>
            <w:r>
              <w:t>Unos nefunkcionalnih zahtjeva</w:t>
            </w:r>
          </w:p>
        </w:tc>
        <w:tc>
          <w:tcPr>
            <w:tcW w:w="2304" w:type="dxa"/>
          </w:tcPr>
          <w:p w14:paraId="5F42369E" w14:textId="693CF6FB" w:rsidR="006C0733" w:rsidRDefault="00572D53">
            <w:pPr>
              <w:pStyle w:val="Tabletext"/>
            </w:pPr>
            <w:r>
              <w:t>Ranko Borovina</w:t>
            </w:r>
          </w:p>
        </w:tc>
      </w:tr>
      <w:tr w:rsidR="006C0733" w14:paraId="7C0BF756" w14:textId="77777777" w:rsidTr="009E1B38">
        <w:tc>
          <w:tcPr>
            <w:tcW w:w="2304" w:type="dxa"/>
          </w:tcPr>
          <w:p w14:paraId="5B397B94" w14:textId="27E7A5A8" w:rsidR="006C0733" w:rsidRDefault="003A0D07">
            <w:pPr>
              <w:pStyle w:val="Tabletext"/>
            </w:pPr>
            <w:r>
              <w:t>14.04.2023</w:t>
            </w:r>
            <w:r w:rsidR="00583A90">
              <w:t>.</w:t>
            </w:r>
          </w:p>
        </w:tc>
        <w:tc>
          <w:tcPr>
            <w:tcW w:w="1152" w:type="dxa"/>
          </w:tcPr>
          <w:p w14:paraId="4746CF42" w14:textId="4EAEA3CB" w:rsidR="006C0733" w:rsidRDefault="00AD538A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14:paraId="0289DF70" w14:textId="7D0032AF" w:rsidR="006C0733" w:rsidRDefault="00AD538A">
            <w:pPr>
              <w:pStyle w:val="Tabletext"/>
            </w:pPr>
            <w:r>
              <w:t>Unos opisa funkcionalnih zahtjeva</w:t>
            </w:r>
          </w:p>
        </w:tc>
        <w:tc>
          <w:tcPr>
            <w:tcW w:w="2304" w:type="dxa"/>
          </w:tcPr>
          <w:p w14:paraId="7E4D7199" w14:textId="33AE9813" w:rsidR="00583A90" w:rsidRDefault="00280D65">
            <w:pPr>
              <w:pStyle w:val="Tabletext"/>
            </w:pPr>
            <w:r>
              <w:t>Goran Milanovi</w:t>
            </w:r>
            <w:r w:rsidR="00BB376C">
              <w:t>ć</w:t>
            </w:r>
          </w:p>
        </w:tc>
      </w:tr>
      <w:tr w:rsidR="00583A90" w14:paraId="0DA4B68F" w14:textId="77777777" w:rsidTr="009E1B38">
        <w:tc>
          <w:tcPr>
            <w:tcW w:w="2304" w:type="dxa"/>
          </w:tcPr>
          <w:p w14:paraId="48379E92" w14:textId="5927AFBE" w:rsidR="00583A90" w:rsidRDefault="00583A90">
            <w:pPr>
              <w:pStyle w:val="Tabletext"/>
            </w:pPr>
            <w:r>
              <w:t>19.04.2023.</w:t>
            </w:r>
          </w:p>
        </w:tc>
        <w:tc>
          <w:tcPr>
            <w:tcW w:w="1152" w:type="dxa"/>
          </w:tcPr>
          <w:p w14:paraId="18CB1A70" w14:textId="20D38C3D" w:rsidR="00583A90" w:rsidRDefault="00583A90">
            <w:pPr>
              <w:pStyle w:val="Tabletext"/>
            </w:pPr>
            <w:r>
              <w:t>0.5</w:t>
            </w:r>
          </w:p>
        </w:tc>
        <w:tc>
          <w:tcPr>
            <w:tcW w:w="3744" w:type="dxa"/>
          </w:tcPr>
          <w:p w14:paraId="42C1F488" w14:textId="239AB5E8" w:rsidR="00583A90" w:rsidRDefault="00524F73">
            <w:pPr>
              <w:pStyle w:val="Tabletext"/>
            </w:pPr>
            <w:r>
              <w:t>Dorada nefunkcionalnih zahtjeva</w:t>
            </w:r>
          </w:p>
        </w:tc>
        <w:tc>
          <w:tcPr>
            <w:tcW w:w="2304" w:type="dxa"/>
          </w:tcPr>
          <w:p w14:paraId="25CEE7F0" w14:textId="22C4F8AB" w:rsidR="00583A90" w:rsidRDefault="00524F73">
            <w:pPr>
              <w:pStyle w:val="Tabletext"/>
            </w:pPr>
            <w:r>
              <w:t>Goran Milanovi</w:t>
            </w:r>
            <w:r w:rsidR="00BB376C">
              <w:t>ć</w:t>
            </w:r>
          </w:p>
        </w:tc>
      </w:tr>
      <w:tr w:rsidR="009E1B38" w14:paraId="22AEFC2F" w14:textId="77777777" w:rsidTr="009E1B38">
        <w:tc>
          <w:tcPr>
            <w:tcW w:w="2304" w:type="dxa"/>
          </w:tcPr>
          <w:p w14:paraId="6029AD99" w14:textId="34740A41" w:rsidR="009E1B38" w:rsidRDefault="009E1B38">
            <w:pPr>
              <w:pStyle w:val="Tabletext"/>
            </w:pPr>
            <w:r>
              <w:t>20.04.2023.</w:t>
            </w:r>
          </w:p>
        </w:tc>
        <w:tc>
          <w:tcPr>
            <w:tcW w:w="1152" w:type="dxa"/>
          </w:tcPr>
          <w:p w14:paraId="39F5BD6B" w14:textId="4AAF5518" w:rsidR="009E1B38" w:rsidRDefault="009E1B38">
            <w:pPr>
              <w:pStyle w:val="Tabletext"/>
            </w:pPr>
            <w:r>
              <w:t>0.6</w:t>
            </w:r>
          </w:p>
        </w:tc>
        <w:tc>
          <w:tcPr>
            <w:tcW w:w="3744" w:type="dxa"/>
          </w:tcPr>
          <w:p w14:paraId="23708EDC" w14:textId="264FE777" w:rsidR="009E1B38" w:rsidRDefault="009E1B38">
            <w:pPr>
              <w:pStyle w:val="Tabletext"/>
            </w:pPr>
            <w:r>
              <w:t>Uređivanje dokumenta</w:t>
            </w:r>
          </w:p>
        </w:tc>
        <w:tc>
          <w:tcPr>
            <w:tcW w:w="2304" w:type="dxa"/>
          </w:tcPr>
          <w:p w14:paraId="3025515C" w14:textId="77B91DDB" w:rsidR="009E1B38" w:rsidRDefault="009E1B38">
            <w:pPr>
              <w:pStyle w:val="Tabletext"/>
            </w:pPr>
            <w:r>
              <w:t>Ranko Borovina</w:t>
            </w:r>
          </w:p>
        </w:tc>
      </w:tr>
      <w:tr w:rsidR="00934466" w14:paraId="68A04A62" w14:textId="77777777" w:rsidTr="009E1B38">
        <w:tc>
          <w:tcPr>
            <w:tcW w:w="2304" w:type="dxa"/>
          </w:tcPr>
          <w:p w14:paraId="3B809400" w14:textId="09F4F2DB" w:rsidR="00934466" w:rsidRDefault="00934466">
            <w:pPr>
              <w:pStyle w:val="Tabletext"/>
            </w:pPr>
            <w:r>
              <w:t>2</w:t>
            </w:r>
            <w:r w:rsidR="00A06C5E">
              <w:t>9</w:t>
            </w:r>
            <w:r>
              <w:t>.05.2023.</w:t>
            </w:r>
          </w:p>
        </w:tc>
        <w:tc>
          <w:tcPr>
            <w:tcW w:w="1152" w:type="dxa"/>
          </w:tcPr>
          <w:p w14:paraId="4EBA9299" w14:textId="263ECDB6" w:rsidR="00934466" w:rsidRDefault="00934466">
            <w:pPr>
              <w:pStyle w:val="Tabletext"/>
            </w:pPr>
            <w:r>
              <w:t>0.7</w:t>
            </w:r>
          </w:p>
        </w:tc>
        <w:tc>
          <w:tcPr>
            <w:tcW w:w="3744" w:type="dxa"/>
          </w:tcPr>
          <w:p w14:paraId="6696E62D" w14:textId="23A7AC6A" w:rsidR="00934466" w:rsidRPr="00A06C5E" w:rsidRDefault="00A06C5E">
            <w:pPr>
              <w:pStyle w:val="Tabletext"/>
            </w:pPr>
            <w:r>
              <w:t>Uređivanje dokumenta</w:t>
            </w:r>
          </w:p>
        </w:tc>
        <w:tc>
          <w:tcPr>
            <w:tcW w:w="2304" w:type="dxa"/>
          </w:tcPr>
          <w:p w14:paraId="46092A15" w14:textId="784C497E" w:rsidR="00934466" w:rsidRDefault="00A06C5E">
            <w:pPr>
              <w:pStyle w:val="Tabletext"/>
            </w:pPr>
            <w:r>
              <w:t>Ranko Borovina</w:t>
            </w:r>
          </w:p>
        </w:tc>
      </w:tr>
      <w:tr w:rsidR="00FE0ED0" w14:paraId="509840A1" w14:textId="77777777" w:rsidTr="009E1B38">
        <w:tc>
          <w:tcPr>
            <w:tcW w:w="2304" w:type="dxa"/>
          </w:tcPr>
          <w:p w14:paraId="367E1A9B" w14:textId="0F483016" w:rsidR="00FE0ED0" w:rsidRDefault="00FE0ED0">
            <w:pPr>
              <w:pStyle w:val="Tabletext"/>
            </w:pPr>
            <w:r>
              <w:t>30.05.2023</w:t>
            </w:r>
          </w:p>
        </w:tc>
        <w:tc>
          <w:tcPr>
            <w:tcW w:w="1152" w:type="dxa"/>
          </w:tcPr>
          <w:p w14:paraId="1ECF8879" w14:textId="3C3876D4" w:rsidR="00FE0ED0" w:rsidRDefault="00D53A08">
            <w:pPr>
              <w:pStyle w:val="Tabletext"/>
            </w:pPr>
            <w:r>
              <w:t>1</w:t>
            </w:r>
            <w:r w:rsidR="00FE0ED0">
              <w:t>.</w:t>
            </w:r>
            <w:r>
              <w:t>0</w:t>
            </w:r>
          </w:p>
        </w:tc>
        <w:tc>
          <w:tcPr>
            <w:tcW w:w="3744" w:type="dxa"/>
          </w:tcPr>
          <w:p w14:paraId="1AB34D78" w14:textId="76033D26" w:rsidR="00FE0ED0" w:rsidRDefault="00FE0ED0">
            <w:pPr>
              <w:pStyle w:val="Tabletext"/>
            </w:pPr>
            <w:r>
              <w:t>Ispravljanje gramatičkih grešaka</w:t>
            </w:r>
          </w:p>
        </w:tc>
        <w:tc>
          <w:tcPr>
            <w:tcW w:w="2304" w:type="dxa"/>
          </w:tcPr>
          <w:p w14:paraId="6BAFC151" w14:textId="5C4DC79C" w:rsidR="00FE0ED0" w:rsidRDefault="00FE0ED0">
            <w:pPr>
              <w:pStyle w:val="Tabletext"/>
            </w:pPr>
            <w:r>
              <w:t>Goran Milanović</w:t>
            </w:r>
          </w:p>
        </w:tc>
      </w:tr>
    </w:tbl>
    <w:p w14:paraId="721C9FA4" w14:textId="77777777" w:rsidR="006C0733" w:rsidRDefault="006C0733"/>
    <w:p w14:paraId="4F254B17" w14:textId="45911ACC" w:rsidR="006C0733" w:rsidRDefault="00282D70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sr-Latn-BA"/>
        </w:rPr>
        <w:id w:val="-2080047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29622" w14:textId="58DA30DB" w:rsidR="00A87ADF" w:rsidRPr="0015793C" w:rsidRDefault="001E7FC9" w:rsidP="001E7FC9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15793C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Sadržaj</w:t>
          </w:r>
        </w:p>
        <w:p w14:paraId="103DD871" w14:textId="1FC9B902" w:rsidR="00A96F52" w:rsidRDefault="00A87A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97789" w:history="1">
            <w:r w:rsidR="00A96F52" w:rsidRPr="00B33682">
              <w:rPr>
                <w:rStyle w:val="Hyperlink"/>
                <w:noProof/>
              </w:rPr>
              <w:t>1.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Uvod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_Toc132397789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2FA521B9" w14:textId="3CB7E03C" w:rsidR="00A96F52" w:rsidRDefault="00D53A0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0" w:history="1">
            <w:r w:rsidR="00A96F52" w:rsidRPr="00B33682">
              <w:rPr>
                <w:rStyle w:val="Hyperlink"/>
                <w:noProof/>
              </w:rPr>
              <w:t>1.1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Svrha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_Toc132397790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6D0B724C" w14:textId="398CDE9E" w:rsidR="00A96F52" w:rsidRDefault="00D53A0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1" w:history="1">
            <w:r w:rsidR="00A96F52" w:rsidRPr="00B33682">
              <w:rPr>
                <w:rStyle w:val="Hyperlink"/>
                <w:noProof/>
              </w:rPr>
              <w:t>1.2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Namjena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_Toc132397791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6B2CC15F" w14:textId="32056FF1" w:rsidR="00A96F52" w:rsidRDefault="00D53A0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2" w:history="1">
            <w:r w:rsidR="00A96F52" w:rsidRPr="00B33682">
              <w:rPr>
                <w:rStyle w:val="Hyperlink"/>
                <w:noProof/>
              </w:rPr>
              <w:t>1.3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Definicije, akronimi i skraćenice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_Toc132397792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2F034BC7" w14:textId="57DB51A0" w:rsidR="00A96F52" w:rsidRDefault="00D53A0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3" w:history="1">
            <w:r w:rsidR="00A96F52" w:rsidRPr="00B33682">
              <w:rPr>
                <w:rStyle w:val="Hyperlink"/>
                <w:noProof/>
              </w:rPr>
              <w:t>1.4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Reference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_Toc132397793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2C7EEB49" w14:textId="436B5AD6" w:rsidR="00A96F52" w:rsidRDefault="00D53A0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4" w:history="1">
            <w:r w:rsidR="00A96F52" w:rsidRPr="00B33682">
              <w:rPr>
                <w:rStyle w:val="Hyperlink"/>
                <w:noProof/>
              </w:rPr>
              <w:t>1.5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Pregled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_Toc132397794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1C1508C4" w14:textId="79324FE8" w:rsidR="00A96F52" w:rsidRDefault="00D53A0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5" w:history="1">
            <w:r w:rsidR="00A96F52" w:rsidRPr="00B33682">
              <w:rPr>
                <w:rStyle w:val="Hyperlink"/>
                <w:noProof/>
              </w:rPr>
              <w:t>2.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Generalni opis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_Toc132397795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6DFE1859" w14:textId="4D7383AD" w:rsidR="00A96F52" w:rsidRDefault="00D53A0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6" w:history="1">
            <w:r w:rsidR="00A96F52" w:rsidRPr="00B33682">
              <w:rPr>
                <w:rStyle w:val="Hyperlink"/>
                <w:noProof/>
              </w:rPr>
              <w:t>2.1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Karakteristike korisnika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_Toc132397796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47F903AB" w14:textId="0FD8C5CB" w:rsidR="00A96F52" w:rsidRDefault="00D53A0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7" w:history="1">
            <w:r w:rsidR="00A96F52" w:rsidRPr="00B33682">
              <w:rPr>
                <w:rStyle w:val="Hyperlink"/>
                <w:noProof/>
              </w:rPr>
              <w:t>2.2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Perspektiva proizvoda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_Toc132397797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370EA258" w14:textId="543A00AF" w:rsidR="00A96F52" w:rsidRDefault="00D53A0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8" w:history="1">
            <w:r w:rsidR="00A96F52" w:rsidRPr="00B33682">
              <w:rPr>
                <w:rStyle w:val="Hyperlink"/>
                <w:noProof/>
              </w:rPr>
              <w:t>3.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Specifični zahtjevi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_Toc132397798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4776E109" w14:textId="37D304E1" w:rsidR="00A96F52" w:rsidRDefault="00D53A0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799" w:history="1">
            <w:r w:rsidR="00A96F52" w:rsidRPr="00B33682">
              <w:rPr>
                <w:rStyle w:val="Hyperlink"/>
                <w:noProof/>
              </w:rPr>
              <w:t>3.1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Funkcionalni zahtjevi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_Toc132397799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36A3F2A8" w14:textId="7F77ED76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0" w:history="1">
            <w:r w:rsidR="00A96F52" w:rsidRPr="00B33682">
              <w:rPr>
                <w:rStyle w:val="Hyperlink"/>
                <w:noProof/>
              </w:rPr>
              <w:t>3.1.1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Rad sa korisničkim nalogom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_Toc132397800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4AA0EF72" w14:textId="728B2C27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1" w:history="1">
            <w:r w:rsidR="00A96F52" w:rsidRPr="00B33682">
              <w:rPr>
                <w:rStyle w:val="Hyperlink"/>
                <w:noProof/>
              </w:rPr>
              <w:t>3.1.2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Rad sa projektima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_Toc132397801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1B0ECF25" w14:textId="5875A3F8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2" w:history="1">
            <w:r w:rsidR="00A96F52" w:rsidRPr="00B33682">
              <w:rPr>
                <w:rStyle w:val="Hyperlink"/>
                <w:noProof/>
              </w:rPr>
              <w:t>3.1.3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 xml:space="preserve">Rad sa </w:t>
            </w:r>
            <w:r w:rsidR="00FE0ED0">
              <w:rPr>
                <w:rStyle w:val="Hyperlink"/>
                <w:noProof/>
              </w:rPr>
              <w:t>unaprijed</w:t>
            </w:r>
            <w:r w:rsidR="00A96F52" w:rsidRPr="00B33682">
              <w:rPr>
                <w:rStyle w:val="Hyperlink"/>
                <w:noProof/>
              </w:rPr>
              <w:t xml:space="preserve"> generisanim osnovnim šablonima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_Toc132397802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222D730B" w14:textId="17B9AB90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3" w:history="1">
            <w:r w:rsidR="00A96F52" w:rsidRPr="00B33682">
              <w:rPr>
                <w:rStyle w:val="Hyperlink"/>
                <w:noProof/>
              </w:rPr>
              <w:t>3.1.4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Rad sa dijagramima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_Toc132397803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44A3341A" w14:textId="5703DB7C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4" w:history="1">
            <w:r w:rsidR="00A96F52" w:rsidRPr="00B33682">
              <w:rPr>
                <w:rStyle w:val="Hyperlink"/>
                <w:noProof/>
              </w:rPr>
              <w:t>3.1.5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Rad sa označenim elemntima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_Toc132397804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4412B1BF" w14:textId="2FDD3C8D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5" w:history="1">
            <w:r w:rsidR="00A96F52" w:rsidRPr="00B33682">
              <w:rPr>
                <w:rStyle w:val="Hyperlink"/>
                <w:noProof/>
              </w:rPr>
              <w:t>3.1.6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Rad sa simulacijom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_Toc132397805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1C39C03C" w14:textId="2EBDCD17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6" w:history="1">
            <w:r w:rsidR="00A96F52" w:rsidRPr="00B33682">
              <w:rPr>
                <w:rStyle w:val="Hyperlink"/>
                <w:noProof/>
              </w:rPr>
              <w:t>3.1.7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Podešavanja radne površine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_Toc132397806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6E907B16" w14:textId="207BEE4A" w:rsidR="00A96F52" w:rsidRDefault="00D53A0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7" w:history="1">
            <w:r w:rsidR="00A96F52" w:rsidRPr="00B33682">
              <w:rPr>
                <w:rStyle w:val="Hyperlink"/>
                <w:noProof/>
              </w:rPr>
              <w:t>3.2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Nefunkcionalni zahtjevi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_Toc132397807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37CEEB29" w14:textId="0DAA907E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8" w:history="1">
            <w:r w:rsidR="00A96F52" w:rsidRPr="00B33682">
              <w:rPr>
                <w:rStyle w:val="Hyperlink"/>
                <w:noProof/>
              </w:rPr>
              <w:t>3.2.1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Performanse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_Toc132397808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18205A97" w14:textId="3DF10E06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09" w:history="1">
            <w:r w:rsidR="00A96F52" w:rsidRPr="00B33682">
              <w:rPr>
                <w:rStyle w:val="Hyperlink"/>
                <w:noProof/>
              </w:rPr>
              <w:t>3.2.2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Sigurnost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_Toc132397809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2C400C67" w14:textId="05C18882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10" w:history="1">
            <w:r w:rsidR="00A96F52" w:rsidRPr="00B33682">
              <w:rPr>
                <w:rStyle w:val="Hyperlink"/>
                <w:noProof/>
              </w:rPr>
              <w:t>3.2.3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Dostupnost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_Toc132397810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30289214" w14:textId="1C1C3CA6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11" w:history="1">
            <w:r w:rsidR="00A96F52" w:rsidRPr="00B33682">
              <w:rPr>
                <w:rStyle w:val="Hyperlink"/>
                <w:noProof/>
              </w:rPr>
              <w:t>3.2.4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Prenosivost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_Toc132397811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1F78C7C2" w14:textId="3E02A053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12" w:history="1">
            <w:r w:rsidR="00A96F52" w:rsidRPr="00B33682">
              <w:rPr>
                <w:rStyle w:val="Hyperlink"/>
                <w:noProof/>
              </w:rPr>
              <w:t>3.2.5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Prilagođavanje korisničkog inrerfejsa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_Toc132397812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779423AE" w14:textId="32237813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13" w:history="1">
            <w:r w:rsidR="00A96F52" w:rsidRPr="00B33682">
              <w:rPr>
                <w:rStyle w:val="Hyperlink"/>
                <w:noProof/>
              </w:rPr>
              <w:t>3.2.6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Proširenja funkcionalnosti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_Toc132397813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0929D1FC" w14:textId="56927109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14" w:history="1">
            <w:r w:rsidR="00A96F52" w:rsidRPr="00B33682">
              <w:rPr>
                <w:rStyle w:val="Hyperlink"/>
                <w:noProof/>
              </w:rPr>
              <w:t>3.2.7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Administracija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_Toc132397814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2469691F" w14:textId="71331855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15" w:history="1">
            <w:r w:rsidR="00A96F52" w:rsidRPr="00B33682">
              <w:rPr>
                <w:rStyle w:val="Hyperlink"/>
                <w:noProof/>
              </w:rPr>
              <w:t>3.2.8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Korisnička pomoć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_Toc132397815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7AF2830E" w14:textId="44033E58" w:rsidR="00A96F52" w:rsidRDefault="00D53A0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2397816" w:history="1">
            <w:r w:rsidR="00A96F52" w:rsidRPr="00B33682">
              <w:rPr>
                <w:rStyle w:val="Hyperlink"/>
                <w:noProof/>
              </w:rPr>
              <w:t>3.2.9</w:t>
            </w:r>
            <w:r w:rsidR="00A96F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96F52" w:rsidRPr="00B33682">
              <w:rPr>
                <w:rStyle w:val="Hyperlink"/>
                <w:noProof/>
              </w:rPr>
              <w:t>O aplikaciji</w:t>
            </w:r>
            <w:r w:rsidR="00A96F52">
              <w:rPr>
                <w:noProof/>
                <w:webHidden/>
              </w:rPr>
              <w:tab/>
            </w:r>
            <w:r w:rsidR="00A96F52">
              <w:rPr>
                <w:noProof/>
                <w:webHidden/>
              </w:rPr>
              <w:fldChar w:fldCharType="begin"/>
            </w:r>
            <w:r w:rsidR="00A96F52">
              <w:rPr>
                <w:noProof/>
                <w:webHidden/>
              </w:rPr>
              <w:instrText xml:space="preserve"> PAGEREF _Toc132397816 \h </w:instrText>
            </w:r>
            <w:r w:rsidR="00A96F52">
              <w:rPr>
                <w:noProof/>
                <w:webHidden/>
              </w:rPr>
            </w:r>
            <w:r w:rsidR="00A96F52">
              <w:rPr>
                <w:noProof/>
                <w:webHidden/>
              </w:rPr>
              <w:fldChar w:fldCharType="separate"/>
            </w:r>
            <w:r w:rsidR="00044675">
              <w:rPr>
                <w:noProof/>
                <w:webHidden/>
              </w:rPr>
              <w:t>2</w:t>
            </w:r>
            <w:r w:rsidR="00A96F52">
              <w:rPr>
                <w:noProof/>
                <w:webHidden/>
              </w:rPr>
              <w:fldChar w:fldCharType="end"/>
            </w:r>
          </w:hyperlink>
        </w:p>
        <w:p w14:paraId="007659B7" w14:textId="449AA426" w:rsidR="00A87ADF" w:rsidRDefault="00A87ADF">
          <w:r>
            <w:rPr>
              <w:b/>
              <w:bCs/>
              <w:noProof/>
            </w:rPr>
            <w:fldChar w:fldCharType="end"/>
          </w:r>
        </w:p>
      </w:sdtContent>
    </w:sdt>
    <w:p w14:paraId="1F62E102" w14:textId="77777777" w:rsidR="00DA3338" w:rsidRPr="00DA3338" w:rsidRDefault="00DA3338" w:rsidP="00DA3338"/>
    <w:p w14:paraId="4F8345DB" w14:textId="08ADC8F4" w:rsidR="006C0733" w:rsidRDefault="00282D70">
      <w:pPr>
        <w:pStyle w:val="Title"/>
      </w:pPr>
      <w:r>
        <w:br w:type="page"/>
      </w:r>
      <w:r w:rsidR="00973083">
        <w:lastRenderedPageBreak/>
        <w:t>Specifikacija softverskih zahtjeva</w:t>
      </w:r>
      <w:r>
        <w:t xml:space="preserve"> </w:t>
      </w:r>
    </w:p>
    <w:p w14:paraId="7A1BD319" w14:textId="54D944EC" w:rsidR="006C0733" w:rsidRDefault="00C05F7B" w:rsidP="004E0927">
      <w:pPr>
        <w:pStyle w:val="Heading1"/>
        <w:jc w:val="both"/>
      </w:pPr>
      <w:bookmarkStart w:id="0" w:name="_Toc132397789"/>
      <w:r>
        <w:t>Uvod</w:t>
      </w:r>
      <w:bookmarkEnd w:id="0"/>
    </w:p>
    <w:p w14:paraId="102B7AAC" w14:textId="62020B38" w:rsidR="006C0733" w:rsidRDefault="00A11A4A" w:rsidP="004E0927">
      <w:pPr>
        <w:pStyle w:val="Heading2"/>
        <w:jc w:val="both"/>
      </w:pPr>
      <w:bookmarkStart w:id="1" w:name="_Toc132397790"/>
      <w:r>
        <w:t>Svrha</w:t>
      </w:r>
      <w:bookmarkEnd w:id="1"/>
    </w:p>
    <w:p w14:paraId="18829F0E" w14:textId="1C3F9583" w:rsidR="00A11A4A" w:rsidRPr="00C05F7B" w:rsidRDefault="00C05F7B" w:rsidP="004E0927">
      <w:pPr>
        <w:ind w:left="720"/>
        <w:jc w:val="both"/>
      </w:pPr>
      <w:r>
        <w:t xml:space="preserve">Svrha </w:t>
      </w:r>
      <w:r w:rsidRPr="00E83515">
        <w:rPr>
          <w:i/>
          <w:iCs/>
        </w:rPr>
        <w:t xml:space="preserve">Specifikacija softverskih </w:t>
      </w:r>
      <w:bookmarkStart w:id="2" w:name="_Hlk137723406"/>
      <w:r w:rsidRPr="00E83515">
        <w:rPr>
          <w:i/>
          <w:iCs/>
        </w:rPr>
        <w:t>zahtjeva</w:t>
      </w:r>
      <w:r>
        <w:t xml:space="preserve"> </w:t>
      </w:r>
      <w:bookmarkEnd w:id="2"/>
      <w:r>
        <w:t>je</w:t>
      </w:r>
      <w:r w:rsidR="00A11A4A">
        <w:t xml:space="preserve"> definisanje zahtjeva, kao i detaljan opis funkcionalnosti </w:t>
      </w:r>
      <w:r w:rsidR="00A12726" w:rsidRPr="00A12726">
        <w:t>grafičkog editora za kreiranje modela za crtanje osnovnih elektroničkih komponenti-</w:t>
      </w:r>
      <w:r w:rsidR="00083A60">
        <w:t>„</w:t>
      </w:r>
      <w:r w:rsidR="00A12726" w:rsidRPr="00A12726">
        <w:t>Amperia</w:t>
      </w:r>
      <w:r w:rsidR="00083A60">
        <w:t>“</w:t>
      </w:r>
      <w:r w:rsidR="00A11A4A">
        <w:t xml:space="preserve">. Tokom </w:t>
      </w:r>
      <w:r w:rsidR="006B2F22">
        <w:t>ž</w:t>
      </w:r>
      <w:r w:rsidR="00A11A4A">
        <w:t xml:space="preserve">ivotnog ciklusa </w:t>
      </w:r>
      <w:r w:rsidR="006B2F22">
        <w:t>„</w:t>
      </w:r>
      <w:r w:rsidR="00A11A4A">
        <w:t>Amperia</w:t>
      </w:r>
      <w:r w:rsidR="006B2F22">
        <w:t>“</w:t>
      </w:r>
      <w:r w:rsidR="00A11A4A">
        <w:t xml:space="preserve"> </w:t>
      </w:r>
      <w:r w:rsidR="00B16A6D">
        <w:t>softvera</w:t>
      </w:r>
      <w:r w:rsidR="00A11A4A">
        <w:t xml:space="preserve"> za grafički razvoj prostih električnih kola ovaj </w:t>
      </w:r>
      <w:r w:rsidR="006B2F22">
        <w:t>dokument je podložan promjenama.</w:t>
      </w:r>
    </w:p>
    <w:p w14:paraId="7EC9945F" w14:textId="0C5015F3" w:rsidR="006C0733" w:rsidRDefault="006B2F22" w:rsidP="004E0927">
      <w:pPr>
        <w:pStyle w:val="Heading2"/>
        <w:jc w:val="both"/>
      </w:pPr>
      <w:bookmarkStart w:id="3" w:name="_Toc132397791"/>
      <w:r>
        <w:t>Namjena</w:t>
      </w:r>
      <w:bookmarkEnd w:id="3"/>
    </w:p>
    <w:p w14:paraId="7766C68B" w14:textId="6A6231E1" w:rsidR="006B2F22" w:rsidRPr="006B2F22" w:rsidRDefault="00E83515" w:rsidP="004E0927">
      <w:pPr>
        <w:ind w:left="720"/>
        <w:jc w:val="both"/>
      </w:pPr>
      <w:r w:rsidRPr="00E83515">
        <w:rPr>
          <w:i/>
          <w:iCs/>
        </w:rPr>
        <w:t>Specifikacija softverskih zahtjeva</w:t>
      </w:r>
      <w:r>
        <w:t xml:space="preserve"> </w:t>
      </w:r>
      <w:r w:rsidR="006B2F22">
        <w:t>je namjenjen</w:t>
      </w:r>
      <w:r>
        <w:t>a</w:t>
      </w:r>
      <w:r w:rsidR="006B2F22">
        <w:t xml:space="preserve"> razvojnom timu „Amperia“ projekta kao osnova za razvoj </w:t>
      </w:r>
      <w:r w:rsidR="00B16A6D">
        <w:t>softvera</w:t>
      </w:r>
      <w:r w:rsidR="006B2F22">
        <w:t xml:space="preserve"> </w:t>
      </w:r>
      <w:r w:rsidR="00CC69B3" w:rsidRPr="00CC69B3">
        <w:t>grafičkog editora za kreiranje modela za crtanje osnovnih elektroničkih komponenti-</w:t>
      </w:r>
      <w:r w:rsidR="00083A60">
        <w:t>„</w:t>
      </w:r>
      <w:r w:rsidR="00CC69B3" w:rsidRPr="00CC69B3">
        <w:t>Amperia</w:t>
      </w:r>
      <w:r w:rsidR="00083A60">
        <w:t>“</w:t>
      </w:r>
    </w:p>
    <w:p w14:paraId="4AF3ED6A" w14:textId="1F2C9D89" w:rsidR="006C0733" w:rsidRDefault="00B16A6D" w:rsidP="004E0927">
      <w:pPr>
        <w:pStyle w:val="Heading2"/>
        <w:jc w:val="both"/>
      </w:pPr>
      <w:bookmarkStart w:id="4" w:name="_Toc132397792"/>
      <w:r>
        <w:t>Definicije, akronimi i skraćenice</w:t>
      </w:r>
      <w:bookmarkEnd w:id="4"/>
    </w:p>
    <w:p w14:paraId="6ED0CE0A" w14:textId="6B1A41A7" w:rsidR="006B2F22" w:rsidRPr="006B2F22" w:rsidRDefault="006B2F22" w:rsidP="004E0927">
      <w:pPr>
        <w:ind w:left="720"/>
        <w:jc w:val="both"/>
      </w:pPr>
      <w:r>
        <w:t>Sve potrebne definicije nepoznatih pojmova, akronimi kao i skraćenice nalaze se u dokumentu Riječnik</w:t>
      </w:r>
      <w:r>
        <w:rPr>
          <w:lang w:val="en-US"/>
        </w:rPr>
        <w:t>[1].</w:t>
      </w:r>
      <w:r>
        <w:t xml:space="preserve"> </w:t>
      </w:r>
    </w:p>
    <w:p w14:paraId="7C1E5B6C" w14:textId="3EF0974B" w:rsidR="006C0733" w:rsidRDefault="00E2253D" w:rsidP="004E0927">
      <w:pPr>
        <w:pStyle w:val="Heading2"/>
        <w:jc w:val="both"/>
      </w:pPr>
      <w:bookmarkStart w:id="5" w:name="_Toc132397793"/>
      <w:r>
        <w:t>Reference</w:t>
      </w:r>
      <w:bookmarkEnd w:id="5"/>
    </w:p>
    <w:p w14:paraId="1514F86B" w14:textId="4C93CFE9" w:rsidR="006B2F22" w:rsidRPr="006B2F22" w:rsidRDefault="006B2F22" w:rsidP="004E0927">
      <w:pPr>
        <w:numPr>
          <w:ilvl w:val="0"/>
          <w:numId w:val="6"/>
        </w:numPr>
        <w:jc w:val="both"/>
      </w:pPr>
      <w:r>
        <w:rPr>
          <w:lang w:val="en-US"/>
        </w:rPr>
        <w:t>[1]</w:t>
      </w:r>
      <w:r w:rsidR="00E2253D">
        <w:rPr>
          <w:lang w:val="en-US"/>
        </w:rPr>
        <w:t xml:space="preserve"> </w:t>
      </w:r>
      <w:r>
        <w:rPr>
          <w:lang w:val="en-US"/>
        </w:rPr>
        <w:t>Rječnik</w:t>
      </w:r>
    </w:p>
    <w:p w14:paraId="0A09D3C8" w14:textId="76868FCD" w:rsidR="006C0733" w:rsidRDefault="00B16A6D" w:rsidP="004E0927">
      <w:pPr>
        <w:pStyle w:val="Heading2"/>
        <w:jc w:val="both"/>
      </w:pPr>
      <w:bookmarkStart w:id="6" w:name="_Toc132397794"/>
      <w:r>
        <w:t>Pregled</w:t>
      </w:r>
      <w:bookmarkEnd w:id="6"/>
    </w:p>
    <w:p w14:paraId="2347A42F" w14:textId="15EE7F72" w:rsidR="00B16A6D" w:rsidRPr="00B16A6D" w:rsidRDefault="00B16A6D" w:rsidP="004E0927">
      <w:pPr>
        <w:ind w:left="720"/>
        <w:jc w:val="both"/>
      </w:pPr>
      <w:r>
        <w:t xml:space="preserve">U nastavku </w:t>
      </w:r>
      <w:r w:rsidR="00E83515" w:rsidRPr="00E83515">
        <w:rPr>
          <w:i/>
          <w:iCs/>
        </w:rPr>
        <w:t xml:space="preserve">Specifikacija softverskih zahtjeva </w:t>
      </w:r>
      <w:r w:rsidR="002A3EE4">
        <w:t>nalaze se definisani funkcionalni i nefunkcionalni zahtjevi, ogranicenja mogućnosti softvera, kao i sigurnosna ograničenja softvera.</w:t>
      </w:r>
    </w:p>
    <w:p w14:paraId="60A6195B" w14:textId="641E89DA" w:rsidR="006C0733" w:rsidRDefault="002A3EE4" w:rsidP="004E0927">
      <w:pPr>
        <w:pStyle w:val="Heading1"/>
        <w:jc w:val="both"/>
      </w:pPr>
      <w:bookmarkStart w:id="7" w:name="_Toc132397795"/>
      <w:r>
        <w:t>Generalni opis</w:t>
      </w:r>
      <w:bookmarkEnd w:id="7"/>
    </w:p>
    <w:p w14:paraId="029B57D3" w14:textId="3935F7AC" w:rsidR="002A3EE4" w:rsidRDefault="00F66A97" w:rsidP="004E0927">
      <w:pPr>
        <w:pStyle w:val="Heading2"/>
        <w:jc w:val="both"/>
      </w:pPr>
      <w:bookmarkStart w:id="8" w:name="_Toc132397796"/>
      <w:r>
        <w:t>Karakteristike korisnika</w:t>
      </w:r>
      <w:bookmarkEnd w:id="8"/>
    </w:p>
    <w:p w14:paraId="2B757889" w14:textId="20009D24" w:rsidR="00F66A97" w:rsidRDefault="00F66A97" w:rsidP="004E0927">
      <w:pPr>
        <w:ind w:left="720"/>
        <w:jc w:val="both"/>
      </w:pPr>
      <w:r>
        <w:t>Od korisnika se očekuje da posjeduje osnovnu informatičku pismenost.</w:t>
      </w:r>
    </w:p>
    <w:p w14:paraId="6161D6D9" w14:textId="4DFE9FD0" w:rsidR="00F66A97" w:rsidRDefault="00F66A97" w:rsidP="004E0927">
      <w:pPr>
        <w:pStyle w:val="Heading2"/>
        <w:jc w:val="both"/>
      </w:pPr>
      <w:bookmarkStart w:id="9" w:name="_Toc132397797"/>
      <w:r>
        <w:t>Perspektiva proizvoda</w:t>
      </w:r>
      <w:bookmarkEnd w:id="9"/>
    </w:p>
    <w:p w14:paraId="3C45CBC6" w14:textId="52992646" w:rsidR="00535B5D" w:rsidRPr="00927245" w:rsidRDefault="00927245" w:rsidP="004E0927">
      <w:pPr>
        <w:ind w:left="720"/>
        <w:jc w:val="both"/>
      </w:pPr>
      <w:r>
        <w:rPr>
          <w:lang w:val="en-US"/>
        </w:rPr>
        <w:t>“Amperia” grafi</w:t>
      </w:r>
      <w:r>
        <w:t xml:space="preserve">čki editor za prosta električna kola je alat koji </w:t>
      </w:r>
      <w:r w:rsidR="000917F2">
        <w:t>pruža mogućnost korisnicima da vizuelno dizajniraju električna kola, postavljanje parametara električnih elemenata u tom kolu, kao i graficki prikaz simulacije rada električnih elemenata u prostom električnom kolu</w:t>
      </w:r>
    </w:p>
    <w:p w14:paraId="348E4747" w14:textId="4437895E" w:rsidR="006C0733" w:rsidRDefault="00154513" w:rsidP="004E0927">
      <w:pPr>
        <w:pStyle w:val="Heading1"/>
        <w:jc w:val="both"/>
      </w:pPr>
      <w:bookmarkStart w:id="10" w:name="_Toc132397798"/>
      <w:r>
        <w:t>Specifični zahtjevi</w:t>
      </w:r>
      <w:bookmarkEnd w:id="10"/>
    </w:p>
    <w:p w14:paraId="219DA328" w14:textId="5453A972" w:rsidR="00154513" w:rsidRPr="00154513" w:rsidRDefault="00154513" w:rsidP="004E0927">
      <w:pPr>
        <w:ind w:left="720"/>
        <w:jc w:val="both"/>
      </w:pPr>
      <w:r>
        <w:t xml:space="preserve">Specifični zahtjevi predstavljaju jasno definisane zahtjeve koji detaljno opisuju funkcionalnost kao i  ogranicenja u radu softvera. </w:t>
      </w:r>
    </w:p>
    <w:p w14:paraId="368FFE32" w14:textId="118DC197" w:rsidR="006C0733" w:rsidRDefault="00282D70" w:rsidP="004E0927">
      <w:pPr>
        <w:pStyle w:val="Heading2"/>
        <w:jc w:val="both"/>
      </w:pPr>
      <w:bookmarkStart w:id="11" w:name="_Toc492795823"/>
      <w:bookmarkStart w:id="12" w:name="_Toc132397799"/>
      <w:r>
        <w:t>Fun</w:t>
      </w:r>
      <w:bookmarkEnd w:id="11"/>
      <w:r w:rsidR="00051E44">
        <w:t>kcionalni zahtjevi</w:t>
      </w:r>
      <w:bookmarkEnd w:id="12"/>
    </w:p>
    <w:p w14:paraId="06487083" w14:textId="714CDAA6" w:rsidR="00051E44" w:rsidRDefault="00051E44" w:rsidP="004E0927">
      <w:pPr>
        <w:ind w:left="720"/>
        <w:jc w:val="both"/>
      </w:pPr>
      <w:r>
        <w:t xml:space="preserve">Funkcionalni zahtjevi </w:t>
      </w:r>
      <w:r w:rsidR="005068E2">
        <w:t>opisuju šta se očekuje od sistema ili kako sistem treba da radi. Navedeni funkcionalni zahtjevi izvedeni su na osnovu testiranja sličnih grafičkih sistema</w:t>
      </w:r>
      <w:r w:rsidR="00D54821">
        <w:t xml:space="preserve"> i uočavanju nedostataka istih</w:t>
      </w:r>
      <w:r w:rsidR="005068E2">
        <w:t>.</w:t>
      </w:r>
    </w:p>
    <w:p w14:paraId="28D63F8F" w14:textId="77777777" w:rsidR="00F02B40" w:rsidRDefault="00F02B40" w:rsidP="004E0927">
      <w:pPr>
        <w:ind w:left="720"/>
        <w:jc w:val="both"/>
      </w:pPr>
    </w:p>
    <w:p w14:paraId="5F1DA2FC" w14:textId="77777777" w:rsidR="002455E1" w:rsidRDefault="002455E1" w:rsidP="004E0927">
      <w:pPr>
        <w:pStyle w:val="Heading3"/>
        <w:jc w:val="both"/>
      </w:pPr>
      <w:bookmarkStart w:id="13" w:name="_Toc132397800"/>
      <w:r>
        <w:t>Rad sa korisničkim nalogom</w:t>
      </w:r>
      <w:bookmarkEnd w:id="13"/>
    </w:p>
    <w:p w14:paraId="0F02967C" w14:textId="77777777" w:rsidR="002455E1" w:rsidRDefault="002455E1" w:rsidP="004E0927">
      <w:pPr>
        <w:pStyle w:val="Heading4"/>
        <w:jc w:val="both"/>
      </w:pPr>
      <w:r>
        <w:t>Registracija korisničkog naloga</w:t>
      </w:r>
    </w:p>
    <w:p w14:paraId="7C26FF07" w14:textId="2FF880FC" w:rsidR="002177F2" w:rsidRPr="00DA6508" w:rsidRDefault="00C05868" w:rsidP="004E0927">
      <w:pPr>
        <w:ind w:left="1440"/>
        <w:jc w:val="both"/>
      </w:pPr>
      <w:r>
        <w:t xml:space="preserve">Korisnik </w:t>
      </w:r>
      <w:r w:rsidR="0009671A">
        <w:t xml:space="preserve">posjeduje opciju kreiranja korisničkog naloga unošenjem </w:t>
      </w:r>
      <w:r w:rsidR="002A4E3A">
        <w:t>s</w:t>
      </w:r>
      <w:r w:rsidR="0009671A">
        <w:t>vojih podataka</w:t>
      </w:r>
      <w:r w:rsidR="002A4E3A">
        <w:t xml:space="preserve">. </w:t>
      </w:r>
      <w:r w:rsidR="00201E28">
        <w:t>Na osnovu unijetih podataka korisnički nalog je kreiran</w:t>
      </w:r>
      <w:r w:rsidR="007D3F0B">
        <w:t>.</w:t>
      </w:r>
    </w:p>
    <w:p w14:paraId="7153CCF7" w14:textId="2A8819A2" w:rsidR="002455E1" w:rsidRDefault="002455E1" w:rsidP="004E0927">
      <w:pPr>
        <w:pStyle w:val="Heading4"/>
        <w:jc w:val="both"/>
      </w:pPr>
      <w:r>
        <w:t>Prijava na korisnički nalog</w:t>
      </w:r>
    </w:p>
    <w:p w14:paraId="65B6944B" w14:textId="18A30FBF" w:rsidR="00D706B4" w:rsidRPr="00D706B4" w:rsidRDefault="00D03D00" w:rsidP="004E0927">
      <w:pPr>
        <w:ind w:left="1440"/>
        <w:jc w:val="both"/>
      </w:pPr>
      <w:r>
        <w:t>Korisnik ima mogućnost prijave na već postojeći korisnički nalog</w:t>
      </w:r>
      <w:r w:rsidR="009C7C64">
        <w:t xml:space="preserve"> </w:t>
      </w:r>
      <w:r w:rsidR="007D2DD7">
        <w:t xml:space="preserve">unošenjem jedinstvenog korisničkog imena </w:t>
      </w:r>
      <w:r w:rsidR="007D3F0B">
        <w:t>i lozinke.</w:t>
      </w:r>
    </w:p>
    <w:p w14:paraId="36EB093B" w14:textId="3CF5F1D8" w:rsidR="002455E1" w:rsidRDefault="002455E1" w:rsidP="004E0927">
      <w:pPr>
        <w:pStyle w:val="Heading4"/>
        <w:jc w:val="both"/>
      </w:pPr>
      <w:r>
        <w:t>O</w:t>
      </w:r>
      <w:r w:rsidR="005B0C77">
        <w:t>dj</w:t>
      </w:r>
      <w:r>
        <w:t>ava sa korisničkog naloga</w:t>
      </w:r>
    </w:p>
    <w:p w14:paraId="0ABACFD1" w14:textId="079E8E75" w:rsidR="007D3F0B" w:rsidRPr="007D3F0B" w:rsidRDefault="00407705" w:rsidP="004E0927">
      <w:pPr>
        <w:ind w:left="1440"/>
        <w:jc w:val="both"/>
      </w:pPr>
      <w:r>
        <w:t xml:space="preserve">Korisnik </w:t>
      </w:r>
      <w:r w:rsidR="008E3508">
        <w:t>ima mogućnost da se o</w:t>
      </w:r>
      <w:r w:rsidR="005B0C77">
        <w:t>dj</w:t>
      </w:r>
      <w:r w:rsidR="008E3508">
        <w:t>avi sa kor</w:t>
      </w:r>
      <w:r w:rsidR="00D0596C">
        <w:t>isničkog naloga.</w:t>
      </w:r>
    </w:p>
    <w:p w14:paraId="71CDECAE" w14:textId="77777777" w:rsidR="002455E1" w:rsidRDefault="002455E1" w:rsidP="004E0927">
      <w:pPr>
        <w:pStyle w:val="Heading4"/>
        <w:jc w:val="both"/>
      </w:pPr>
      <w:r>
        <w:lastRenderedPageBreak/>
        <w:t>Promjena lozinke</w:t>
      </w:r>
    </w:p>
    <w:p w14:paraId="0D0AC4EC" w14:textId="3E8D71A0" w:rsidR="003F1803" w:rsidRPr="003F1803" w:rsidRDefault="00D97638" w:rsidP="004E0927">
      <w:pPr>
        <w:ind w:left="1440"/>
        <w:jc w:val="both"/>
      </w:pPr>
      <w:r>
        <w:t>Kori</w:t>
      </w:r>
      <w:r w:rsidR="00B4268B">
        <w:t>snik ima mogućnost promijene lozinke</w:t>
      </w:r>
      <w:r w:rsidR="008669AD">
        <w:t xml:space="preserve"> unošenjem stare lozinke </w:t>
      </w:r>
      <w:r w:rsidR="007A7C3A">
        <w:t>kao mjere sigurnosti pri potvrdi identiteta korisnika</w:t>
      </w:r>
      <w:r w:rsidR="007809F9">
        <w:t>.</w:t>
      </w:r>
    </w:p>
    <w:p w14:paraId="148890E5" w14:textId="266A3662" w:rsidR="00563A4D" w:rsidRPr="00563A4D" w:rsidRDefault="00563A4D" w:rsidP="004E0927">
      <w:pPr>
        <w:ind w:left="1440"/>
        <w:jc w:val="both"/>
      </w:pPr>
    </w:p>
    <w:p w14:paraId="03FDBDA9" w14:textId="1544F544" w:rsidR="002455E1" w:rsidRDefault="002455E1" w:rsidP="004E0927">
      <w:pPr>
        <w:pStyle w:val="Heading3"/>
        <w:jc w:val="both"/>
      </w:pPr>
      <w:bookmarkStart w:id="14" w:name="_Toc132397801"/>
      <w:r>
        <w:t>Rad sa projektima</w:t>
      </w:r>
      <w:bookmarkEnd w:id="14"/>
    </w:p>
    <w:p w14:paraId="6F71AC65" w14:textId="77777777" w:rsidR="002455E1" w:rsidRDefault="002455E1" w:rsidP="004E0927">
      <w:pPr>
        <w:pStyle w:val="Heading4"/>
        <w:jc w:val="both"/>
      </w:pPr>
      <w:r>
        <w:t>Čuvanje projekta</w:t>
      </w:r>
    </w:p>
    <w:p w14:paraId="531AAF4C" w14:textId="3D92E7FA" w:rsidR="00E51C6D" w:rsidRPr="00E51C6D" w:rsidRDefault="00EC5CED" w:rsidP="004E0927">
      <w:pPr>
        <w:ind w:left="1440"/>
        <w:jc w:val="both"/>
      </w:pPr>
      <w:r>
        <w:t xml:space="preserve">Korisnik ima </w:t>
      </w:r>
      <w:r w:rsidR="002E09F9">
        <w:t xml:space="preserve">mogućnost da sačuva </w:t>
      </w:r>
      <w:r w:rsidR="002C601B">
        <w:t>pokrenuti projekat</w:t>
      </w:r>
      <w:r w:rsidR="00B068F5">
        <w:t>.</w:t>
      </w:r>
    </w:p>
    <w:p w14:paraId="76EF8830" w14:textId="77777777" w:rsidR="002455E1" w:rsidRDefault="002455E1" w:rsidP="004E0927">
      <w:pPr>
        <w:pStyle w:val="Heading4"/>
        <w:jc w:val="both"/>
      </w:pPr>
      <w:r>
        <w:t>Čuvanje izmjena na projektu</w:t>
      </w:r>
    </w:p>
    <w:p w14:paraId="5E48900C" w14:textId="6073A151" w:rsidR="002455E1" w:rsidRDefault="00B068F5" w:rsidP="004E0927">
      <w:pPr>
        <w:ind w:left="1440"/>
        <w:jc w:val="both"/>
      </w:pPr>
      <w:r>
        <w:t>Koris</w:t>
      </w:r>
      <w:r w:rsidR="0079368E">
        <w:t xml:space="preserve">isnik ima mogućnost </w:t>
      </w:r>
      <w:r w:rsidR="00920B39">
        <w:t xml:space="preserve">da sačuva sve promjene </w:t>
      </w:r>
      <w:r w:rsidR="004F2C4E">
        <w:t>koje su s</w:t>
      </w:r>
      <w:r w:rsidR="00EC6824">
        <w:t>e d</w:t>
      </w:r>
      <w:r w:rsidR="00A02F43">
        <w:t>ogodile</w:t>
      </w:r>
      <w:r w:rsidR="00EC6824">
        <w:t xml:space="preserve"> na</w:t>
      </w:r>
      <w:r w:rsidR="00A02F43">
        <w:t xml:space="preserve"> projektu.</w:t>
      </w:r>
      <w:r w:rsidR="00EC6824">
        <w:t xml:space="preserve"> </w:t>
      </w:r>
    </w:p>
    <w:p w14:paraId="286D3082" w14:textId="77777777" w:rsidR="002455E1" w:rsidRDefault="002455E1" w:rsidP="004E0927">
      <w:pPr>
        <w:pStyle w:val="Heading4"/>
        <w:jc w:val="both"/>
      </w:pPr>
      <w:r>
        <w:t>Pretraga projekata po nazivu</w:t>
      </w:r>
    </w:p>
    <w:p w14:paraId="4AE0F026" w14:textId="2DE42D42" w:rsidR="00DB00D7" w:rsidRDefault="00DB00D7" w:rsidP="004E0927">
      <w:pPr>
        <w:ind w:left="1440"/>
        <w:jc w:val="both"/>
      </w:pPr>
      <w:r>
        <w:t xml:space="preserve">Korisnik ima mogućnost </w:t>
      </w:r>
      <w:r w:rsidR="00E4724D">
        <w:t>da filtrira projekte iz lokalne memorije računara po nazivu projekta.</w:t>
      </w:r>
    </w:p>
    <w:p w14:paraId="638C79B5" w14:textId="77777777" w:rsidR="00A8727B" w:rsidRDefault="00A8727B" w:rsidP="00A8727B">
      <w:pPr>
        <w:pStyle w:val="Heading4"/>
      </w:pPr>
      <w:r>
        <w:t>Manipulacija projektima</w:t>
      </w:r>
    </w:p>
    <w:p w14:paraId="1F25FF4E" w14:textId="1C4220E2" w:rsidR="00A8727B" w:rsidRPr="00A8727B" w:rsidRDefault="00A8727B" w:rsidP="00A8727B">
      <w:pPr>
        <w:ind w:left="1440"/>
      </w:pPr>
      <w:r>
        <w:t>Korisnik ima mogućnost manipulacije projektima u vidu kreiranja novog projekta, pokretanja postojećeg projekta, zatvaranja otvorenog projekta kao i brisanja već postojećeg projekta. Korisnik takođe ima mogućnost izmjene naziva projekta.</w:t>
      </w:r>
    </w:p>
    <w:p w14:paraId="25A91B63" w14:textId="77777777" w:rsidR="00A8727B" w:rsidRPr="00DB00D7" w:rsidRDefault="00A8727B" w:rsidP="004E0927">
      <w:pPr>
        <w:ind w:left="1440"/>
        <w:jc w:val="both"/>
      </w:pPr>
    </w:p>
    <w:p w14:paraId="31DD0AE3" w14:textId="77777777" w:rsidR="009D4CC2" w:rsidRPr="009D4CC2" w:rsidRDefault="009D4CC2" w:rsidP="004E0927">
      <w:pPr>
        <w:jc w:val="both"/>
      </w:pPr>
    </w:p>
    <w:p w14:paraId="68CB5A8F" w14:textId="73D73C3B" w:rsidR="002455E1" w:rsidRDefault="002455E1" w:rsidP="004E0927">
      <w:pPr>
        <w:pStyle w:val="Heading3"/>
        <w:jc w:val="both"/>
      </w:pPr>
      <w:bookmarkStart w:id="15" w:name="_Toc132397802"/>
      <w:r>
        <w:t xml:space="preserve">Rad sa </w:t>
      </w:r>
      <w:r w:rsidR="00FE0ED0">
        <w:t>unaprijed</w:t>
      </w:r>
      <w:r>
        <w:t xml:space="preserve"> generisanim osnovnim šablonima</w:t>
      </w:r>
      <w:bookmarkEnd w:id="15"/>
    </w:p>
    <w:p w14:paraId="5C5E052D" w14:textId="0D7621DB" w:rsidR="002455E1" w:rsidRDefault="002455E1" w:rsidP="004E0927">
      <w:pPr>
        <w:pStyle w:val="Heading4"/>
        <w:jc w:val="both"/>
      </w:pPr>
      <w:r>
        <w:t xml:space="preserve">Odabir </w:t>
      </w:r>
      <w:r w:rsidR="00FE0ED0">
        <w:t>unaprijed</w:t>
      </w:r>
      <w:r>
        <w:t xml:space="preserve"> generisanog šablona</w:t>
      </w:r>
    </w:p>
    <w:p w14:paraId="6E52957C" w14:textId="25696E50" w:rsidR="009F739A" w:rsidRPr="009F739A" w:rsidRDefault="008D1A4C" w:rsidP="004E0927">
      <w:pPr>
        <w:ind w:left="1440"/>
        <w:jc w:val="both"/>
      </w:pPr>
      <w:r>
        <w:t xml:space="preserve">Korisnik ima mogućnost da odabere </w:t>
      </w:r>
      <w:r w:rsidR="00FE0ED0">
        <w:t>unaprijed</w:t>
      </w:r>
      <w:r w:rsidR="00E9369E">
        <w:t xml:space="preserve"> generisani š</w:t>
      </w:r>
      <w:r w:rsidR="00A53C92">
        <w:t xml:space="preserve">ablon kao </w:t>
      </w:r>
      <w:r w:rsidR="0002555E">
        <w:t>element</w:t>
      </w:r>
      <w:r w:rsidR="00A53C92">
        <w:t xml:space="preserve"> dijagram</w:t>
      </w:r>
      <w:r w:rsidR="0002555E">
        <w:t>a</w:t>
      </w:r>
      <w:r w:rsidR="00A53C92">
        <w:t xml:space="preserve"> na projektu</w:t>
      </w:r>
      <w:r w:rsidR="0002555E">
        <w:t>.</w:t>
      </w:r>
    </w:p>
    <w:p w14:paraId="1DF97866" w14:textId="77777777" w:rsidR="002455E1" w:rsidRDefault="002455E1" w:rsidP="004E0927">
      <w:pPr>
        <w:pStyle w:val="Heading4"/>
        <w:jc w:val="both"/>
      </w:pPr>
      <w:r>
        <w:t>Pretraga šablona po nazivu</w:t>
      </w:r>
    </w:p>
    <w:p w14:paraId="3411616F" w14:textId="664DA142" w:rsidR="00801000" w:rsidRPr="00801000" w:rsidRDefault="005A3572" w:rsidP="004E0927">
      <w:pPr>
        <w:ind w:left="1440"/>
        <w:jc w:val="both"/>
      </w:pPr>
      <w:r>
        <w:t xml:space="preserve">Korisnik posjeduje mogućnost da pretraži </w:t>
      </w:r>
      <w:r w:rsidR="00FE0ED0">
        <w:t>unaprijed</w:t>
      </w:r>
      <w:r w:rsidR="0072628A">
        <w:t xml:space="preserve"> generisane osnovne </w:t>
      </w:r>
      <w:r>
        <w:t>šablone po nj</w:t>
      </w:r>
      <w:r w:rsidR="00D954E3">
        <w:t>ihovim nazivima</w:t>
      </w:r>
      <w:r w:rsidR="00C733A5">
        <w:t>.</w:t>
      </w:r>
    </w:p>
    <w:p w14:paraId="068CADDC" w14:textId="77777777" w:rsidR="002455E1" w:rsidRDefault="002455E1" w:rsidP="004E0927">
      <w:pPr>
        <w:pStyle w:val="Heading3"/>
        <w:jc w:val="both"/>
      </w:pPr>
      <w:bookmarkStart w:id="16" w:name="_Toc132397803"/>
      <w:r>
        <w:t>Rad sa dijagramima</w:t>
      </w:r>
      <w:bookmarkEnd w:id="16"/>
    </w:p>
    <w:p w14:paraId="71D046CA" w14:textId="7A09F0EE" w:rsidR="002455E1" w:rsidRDefault="002455E1" w:rsidP="004E0927">
      <w:pPr>
        <w:pStyle w:val="Heading4"/>
        <w:jc w:val="both"/>
      </w:pPr>
      <w:r>
        <w:t>Kreiranje novog dijagrama</w:t>
      </w:r>
    </w:p>
    <w:p w14:paraId="20419FC4" w14:textId="77998C6D" w:rsidR="00FA312E" w:rsidRPr="00FA312E" w:rsidRDefault="00FA312E" w:rsidP="004E0927">
      <w:pPr>
        <w:ind w:left="1440"/>
        <w:jc w:val="both"/>
      </w:pPr>
      <w:r>
        <w:t xml:space="preserve">Korisnik ima mogućnost </w:t>
      </w:r>
      <w:r w:rsidR="00D4142C">
        <w:t xml:space="preserve">kreiranja novog dijagramana </w:t>
      </w:r>
      <w:r w:rsidR="009A7AA4">
        <w:t xml:space="preserve">prostog električnog kola </w:t>
      </w:r>
      <w:r w:rsidR="00D4142C">
        <w:t>na projektu.</w:t>
      </w:r>
    </w:p>
    <w:p w14:paraId="6A6CC83B" w14:textId="47AD63DA" w:rsidR="002455E1" w:rsidRDefault="002455E1" w:rsidP="004E0927">
      <w:pPr>
        <w:pStyle w:val="Heading4"/>
        <w:jc w:val="both"/>
      </w:pPr>
      <w:r>
        <w:t>Brisanje dijagrama</w:t>
      </w:r>
    </w:p>
    <w:p w14:paraId="0993AA40" w14:textId="762CBC2C" w:rsidR="00D4142C" w:rsidRPr="00D4142C" w:rsidRDefault="00BD045E" w:rsidP="004E0927">
      <w:pPr>
        <w:ind w:left="1440"/>
        <w:jc w:val="both"/>
      </w:pPr>
      <w:r>
        <w:t xml:space="preserve">Korisnik </w:t>
      </w:r>
      <w:r w:rsidR="00FD3ABE">
        <w:t xml:space="preserve">ima mogućnost da obriše </w:t>
      </w:r>
      <w:r w:rsidR="000E6FED">
        <w:t>dijagram ili deo dijagrama prostog električnog kola iz projekta</w:t>
      </w:r>
      <w:r w:rsidR="006421D3">
        <w:t>.</w:t>
      </w:r>
    </w:p>
    <w:p w14:paraId="61DC8B2B" w14:textId="006BBE00" w:rsidR="002455E1" w:rsidRDefault="002455E1" w:rsidP="004E0927">
      <w:pPr>
        <w:pStyle w:val="Heading4"/>
        <w:jc w:val="both"/>
      </w:pPr>
      <w:r>
        <w:t>Promjena imena dijagrama</w:t>
      </w:r>
    </w:p>
    <w:p w14:paraId="6F0C8767" w14:textId="26928770" w:rsidR="006421D3" w:rsidRPr="006421D3" w:rsidRDefault="004B6F66" w:rsidP="004E0927">
      <w:pPr>
        <w:ind w:left="1440"/>
        <w:jc w:val="both"/>
      </w:pPr>
      <w:r>
        <w:t xml:space="preserve">Korisnik posjeduje mogućnost da </w:t>
      </w:r>
      <w:r w:rsidR="00A65707">
        <w:t>promijeni ime dijagrama.</w:t>
      </w:r>
    </w:p>
    <w:p w14:paraId="2C14ABCB" w14:textId="377EF4D5" w:rsidR="002455E1" w:rsidRDefault="002455E1" w:rsidP="004E0927">
      <w:pPr>
        <w:pStyle w:val="Heading4"/>
        <w:jc w:val="both"/>
      </w:pPr>
      <w:r>
        <w:t>Uvećanje prikaza dijagrama</w:t>
      </w:r>
    </w:p>
    <w:p w14:paraId="0923D72D" w14:textId="1680DA5F" w:rsidR="00A65707" w:rsidRPr="00A65707" w:rsidRDefault="00195F10" w:rsidP="004E0927">
      <w:pPr>
        <w:ind w:left="1440"/>
        <w:jc w:val="both"/>
      </w:pPr>
      <w:r>
        <w:t xml:space="preserve">Korisnik posjeduje mogućnost da </w:t>
      </w:r>
      <w:r w:rsidR="0040627A">
        <w:t>uve</w:t>
      </w:r>
      <w:r w:rsidR="008F0E71">
        <w:t xml:space="preserve">ća dijagram </w:t>
      </w:r>
      <w:r w:rsidR="009B5663">
        <w:t xml:space="preserve">koji se nalazi </w:t>
      </w:r>
      <w:r w:rsidR="008F0E71">
        <w:t>na radnoj površini.</w:t>
      </w:r>
    </w:p>
    <w:p w14:paraId="6C3347DD" w14:textId="31F40CE4" w:rsidR="00045B34" w:rsidRDefault="002455E1" w:rsidP="004E0927">
      <w:pPr>
        <w:pStyle w:val="Heading4"/>
        <w:jc w:val="both"/>
      </w:pPr>
      <w:r>
        <w:t>Umanjenje prikaza dijagrama</w:t>
      </w:r>
    </w:p>
    <w:p w14:paraId="123BEEC9" w14:textId="7C45A2BB" w:rsidR="00697B27" w:rsidRPr="00A65707" w:rsidRDefault="00697B27" w:rsidP="004E0927">
      <w:pPr>
        <w:ind w:left="1440"/>
        <w:jc w:val="both"/>
      </w:pPr>
      <w:r>
        <w:t>Korisnik posjeduje mogućnost da umanji dijagram koji se nalazi na radnoj površini.</w:t>
      </w:r>
    </w:p>
    <w:p w14:paraId="79717FAC" w14:textId="77777777" w:rsidR="00697B27" w:rsidRPr="00697B27" w:rsidRDefault="00697B27" w:rsidP="004E0927">
      <w:pPr>
        <w:jc w:val="both"/>
      </w:pPr>
    </w:p>
    <w:p w14:paraId="5E38A473" w14:textId="7EC54FE5" w:rsidR="002455E1" w:rsidRDefault="002455E1" w:rsidP="004E0927">
      <w:pPr>
        <w:pStyle w:val="Heading3"/>
        <w:jc w:val="both"/>
      </w:pPr>
      <w:bookmarkStart w:id="17" w:name="_Toc132397804"/>
      <w:r>
        <w:t xml:space="preserve">Rad sa </w:t>
      </w:r>
      <w:bookmarkEnd w:id="17"/>
      <w:r w:rsidR="00DE0CCC">
        <w:t>elementima</w:t>
      </w:r>
    </w:p>
    <w:p w14:paraId="71DE4133" w14:textId="76654551" w:rsidR="00045B34" w:rsidRDefault="00045B34" w:rsidP="004E0927">
      <w:pPr>
        <w:pStyle w:val="Heading4"/>
        <w:jc w:val="both"/>
      </w:pPr>
      <w:r>
        <w:t>Povezivanje elemenata</w:t>
      </w:r>
    </w:p>
    <w:p w14:paraId="6B5C3D56" w14:textId="4DB7C765" w:rsidR="00A922F2" w:rsidRPr="006C447F" w:rsidRDefault="006C447F" w:rsidP="004E0927">
      <w:pPr>
        <w:ind w:left="1440"/>
        <w:jc w:val="both"/>
      </w:pPr>
      <w:r>
        <w:t>Korisnik ima mogućnost povezivanja</w:t>
      </w:r>
      <w:r w:rsidR="00126ABF">
        <w:t xml:space="preserve"> ili uklanjanja</w:t>
      </w:r>
      <w:r w:rsidR="008D4110">
        <w:t xml:space="preserve"> veze između</w:t>
      </w:r>
      <w:r>
        <w:t xml:space="preserve"> dva ili više elemenata</w:t>
      </w:r>
      <w:r w:rsidR="00767F96">
        <w:t xml:space="preserve"> u dijagramu prostog električnog kola</w:t>
      </w:r>
      <w:r w:rsidR="00086860">
        <w:t>.</w:t>
      </w:r>
    </w:p>
    <w:p w14:paraId="26213B00" w14:textId="305CB44F" w:rsidR="00045B34" w:rsidRDefault="00902534" w:rsidP="004E0927">
      <w:pPr>
        <w:pStyle w:val="Heading4"/>
        <w:jc w:val="both"/>
      </w:pPr>
      <w:r>
        <w:lastRenderedPageBreak/>
        <w:t>Grupisanje elemenata</w:t>
      </w:r>
    </w:p>
    <w:p w14:paraId="790666FF" w14:textId="17D4AA0F" w:rsidR="00767F96" w:rsidRPr="00767F96" w:rsidRDefault="00FC5335" w:rsidP="004E0927">
      <w:pPr>
        <w:ind w:left="1440"/>
        <w:jc w:val="both"/>
      </w:pPr>
      <w:r>
        <w:t>Korisnik ima mogućnost grupisanja dva ili više elemenata u dijagramu prostog električnog kola</w:t>
      </w:r>
      <w:r w:rsidR="003B5AEF">
        <w:t xml:space="preserve"> u jednu grupu, ili ra</w:t>
      </w:r>
      <w:r w:rsidR="0081249D">
        <w:t>z</w:t>
      </w:r>
      <w:r w:rsidR="003B5AEF">
        <w:t>grupisavanje jedne grupe elemenata u više individualnih grupa.</w:t>
      </w:r>
    </w:p>
    <w:p w14:paraId="7F313175" w14:textId="40A2CF53" w:rsidR="00902534" w:rsidRDefault="00AF5321" w:rsidP="004E0927">
      <w:pPr>
        <w:pStyle w:val="Heading4"/>
        <w:jc w:val="both"/>
      </w:pPr>
      <w:r>
        <w:t xml:space="preserve">Povratak na </w:t>
      </w:r>
      <w:r w:rsidR="00DE0CCC">
        <w:t>prethodni</w:t>
      </w:r>
      <w:r>
        <w:t xml:space="preserve"> korak</w:t>
      </w:r>
    </w:p>
    <w:p w14:paraId="545F668F" w14:textId="4FB98A30" w:rsidR="0030643D" w:rsidRPr="0030643D" w:rsidRDefault="0030643D" w:rsidP="004E0927">
      <w:pPr>
        <w:ind w:left="1440"/>
        <w:jc w:val="both"/>
      </w:pPr>
      <w:r>
        <w:t>Korisniku je omogu</w:t>
      </w:r>
      <w:r w:rsidR="00A47DD3">
        <w:t>ć</w:t>
      </w:r>
      <w:r>
        <w:t xml:space="preserve">eno da </w:t>
      </w:r>
      <w:r w:rsidR="0012495E">
        <w:t>poništi učinjeni korak i vrati se na preth</w:t>
      </w:r>
      <w:r w:rsidR="00313904">
        <w:t>odni korak.</w:t>
      </w:r>
    </w:p>
    <w:p w14:paraId="47D1D27D" w14:textId="19C1BCF9" w:rsidR="00AF5321" w:rsidRDefault="00AF5321" w:rsidP="004E0927">
      <w:pPr>
        <w:pStyle w:val="Heading4"/>
        <w:jc w:val="both"/>
      </w:pPr>
      <w:r>
        <w:t>Povratak na poništeni korak</w:t>
      </w:r>
    </w:p>
    <w:p w14:paraId="103126FA" w14:textId="4EC43CC5" w:rsidR="00952AF8" w:rsidRDefault="00952AF8" w:rsidP="004E0927">
      <w:pPr>
        <w:ind w:left="1440"/>
        <w:jc w:val="both"/>
      </w:pPr>
      <w:r>
        <w:t>Korisniku je omogućeno da se vrati na prethodno poni</w:t>
      </w:r>
      <w:r w:rsidR="00B96C55">
        <w:t>š</w:t>
      </w:r>
      <w:r>
        <w:t>teni korak.</w:t>
      </w:r>
    </w:p>
    <w:p w14:paraId="595C1F7E" w14:textId="13635072" w:rsidR="001F24A6" w:rsidRDefault="001F24A6" w:rsidP="001F24A6">
      <w:pPr>
        <w:pStyle w:val="Heading4"/>
      </w:pPr>
      <w:r>
        <w:t>Manipulacija elementom</w:t>
      </w:r>
    </w:p>
    <w:p w14:paraId="6411CE66" w14:textId="4C88034D" w:rsidR="001F24A6" w:rsidRPr="001F24A6" w:rsidRDefault="001F24A6" w:rsidP="001F24A6">
      <w:pPr>
        <w:ind w:left="1440"/>
      </w:pPr>
      <w:r>
        <w:t>Korisnik ima mogućnost manipulacije elementom u vidu dodavanja novog elementa, brisanja postojećeg elementa</w:t>
      </w:r>
      <w:r w:rsidR="00615A1A">
        <w:t>, rotacije elementa</w:t>
      </w:r>
      <w:r>
        <w:t xml:space="preserve"> te promjena karakteristika na elementu (električne veličine, naziva, dimenzija</w:t>
      </w:r>
      <w:r w:rsidR="00DE0CCC">
        <w:t xml:space="preserve"> i boje</w:t>
      </w:r>
      <w:r>
        <w:t>)</w:t>
      </w:r>
      <w:r w:rsidR="00DE0CCC">
        <w:t>. Korisnik takođe ima mogućnosti kopiranja i isjecanja jednog ili grupe elemenata sa radne površine kao i mogućnost lijepljenja jednog ili grupe elemenata na radnu površinu.</w:t>
      </w:r>
    </w:p>
    <w:p w14:paraId="3E09AD5D" w14:textId="180166A3" w:rsidR="002455E1" w:rsidRDefault="002455E1" w:rsidP="004E0927">
      <w:pPr>
        <w:pStyle w:val="Heading3"/>
        <w:jc w:val="both"/>
      </w:pPr>
      <w:bookmarkStart w:id="18" w:name="_Toc132397805"/>
      <w:r>
        <w:t>Rad sa simulacijom</w:t>
      </w:r>
      <w:bookmarkEnd w:id="18"/>
    </w:p>
    <w:p w14:paraId="08CB34FD" w14:textId="692CF618" w:rsidR="00902534" w:rsidRDefault="00902534" w:rsidP="004E0927">
      <w:pPr>
        <w:pStyle w:val="Heading4"/>
        <w:jc w:val="both"/>
      </w:pPr>
      <w:r>
        <w:t xml:space="preserve">Pokretanje simulacije </w:t>
      </w:r>
    </w:p>
    <w:p w14:paraId="4927377B" w14:textId="6E17171A" w:rsidR="00107E25" w:rsidRPr="00107E25" w:rsidRDefault="005A68AF" w:rsidP="004E0927">
      <w:pPr>
        <w:ind w:left="1440"/>
        <w:jc w:val="both"/>
      </w:pPr>
      <w:r>
        <w:t xml:space="preserve">Korisnik ima mogućnost pokretanja </w:t>
      </w:r>
      <w:r w:rsidR="00676C77">
        <w:t>simula</w:t>
      </w:r>
      <w:r w:rsidR="00E83515">
        <w:t>c</w:t>
      </w:r>
      <w:r w:rsidR="00676C77">
        <w:t>ije rada</w:t>
      </w:r>
      <w:r w:rsidR="00581A02">
        <w:t xml:space="preserve"> prostog elektr</w:t>
      </w:r>
      <w:r w:rsidR="00E83515">
        <w:t>i</w:t>
      </w:r>
      <w:r w:rsidR="00581A02">
        <w:t>čnog kola</w:t>
      </w:r>
      <w:r w:rsidR="00E73015">
        <w:t xml:space="preserve"> i njegovih p</w:t>
      </w:r>
      <w:r w:rsidR="00291CA5">
        <w:t>o</w:t>
      </w:r>
      <w:r w:rsidR="00E73015">
        <w:t>jedinačnih elemenata</w:t>
      </w:r>
      <w:r w:rsidR="00291CA5">
        <w:t>.</w:t>
      </w:r>
      <w:r w:rsidR="00581A02">
        <w:t xml:space="preserve"> </w:t>
      </w:r>
    </w:p>
    <w:p w14:paraId="7CE9DEF1" w14:textId="6ABD0013" w:rsidR="00A2773B" w:rsidRDefault="00A2773B" w:rsidP="004E0927">
      <w:pPr>
        <w:pStyle w:val="Heading4"/>
        <w:jc w:val="both"/>
      </w:pPr>
      <w:r>
        <w:t>Zaustavljanje simulacije</w:t>
      </w:r>
    </w:p>
    <w:p w14:paraId="4A5F46AF" w14:textId="13919E06" w:rsidR="00291CA5" w:rsidRPr="00291CA5" w:rsidRDefault="00E83515" w:rsidP="004E0927">
      <w:pPr>
        <w:ind w:left="1440"/>
        <w:jc w:val="both"/>
      </w:pPr>
      <w:r>
        <w:t>Korisnik</w:t>
      </w:r>
      <w:r w:rsidR="00291CA5">
        <w:t xml:space="preserve"> posjeduje mogućnost zaustavljanja</w:t>
      </w:r>
      <w:r w:rsidR="00360AA3">
        <w:t xml:space="preserve"> simulacije</w:t>
      </w:r>
      <w:r w:rsidR="00A7533F">
        <w:t xml:space="preserve"> u bilo kom trenutku</w:t>
      </w:r>
      <w:r w:rsidR="00627BF5">
        <w:t>.</w:t>
      </w:r>
    </w:p>
    <w:p w14:paraId="6FB8C193" w14:textId="3EDDF2ED" w:rsidR="00A2773B" w:rsidRDefault="00A2773B" w:rsidP="004E0927">
      <w:pPr>
        <w:pStyle w:val="Heading4"/>
        <w:jc w:val="both"/>
      </w:pPr>
      <w:r>
        <w:t>Pauziranje sim</w:t>
      </w:r>
      <w:r w:rsidR="00BE79F7">
        <w:t>u</w:t>
      </w:r>
      <w:r>
        <w:t>lacije</w:t>
      </w:r>
    </w:p>
    <w:p w14:paraId="4630E440" w14:textId="7DC6FD7E" w:rsidR="00627BF5" w:rsidRPr="00627BF5" w:rsidRDefault="00627BF5" w:rsidP="004E0927">
      <w:pPr>
        <w:ind w:left="1440"/>
        <w:jc w:val="both"/>
      </w:pPr>
      <w:r>
        <w:t xml:space="preserve">Korisnik ima mogućnost pauziranja </w:t>
      </w:r>
      <w:r w:rsidR="0080107C">
        <w:t>simulacije u željenom trenutku.</w:t>
      </w:r>
    </w:p>
    <w:p w14:paraId="61700C8C" w14:textId="17E3F4E3" w:rsidR="0080107C" w:rsidRDefault="00A2773B" w:rsidP="004E0927">
      <w:pPr>
        <w:pStyle w:val="Heading4"/>
        <w:jc w:val="both"/>
      </w:pPr>
      <w:r>
        <w:t>Čuvanje podataka simulacije</w:t>
      </w:r>
    </w:p>
    <w:p w14:paraId="047A7254" w14:textId="5459734C" w:rsidR="0080107C" w:rsidRPr="0080107C" w:rsidRDefault="0080107C" w:rsidP="004E0927">
      <w:pPr>
        <w:ind w:left="1440"/>
        <w:jc w:val="both"/>
      </w:pPr>
      <w:r>
        <w:t xml:space="preserve">Nakon završene simulacije korisnik ima mogućnost </w:t>
      </w:r>
      <w:r w:rsidR="00BF165F">
        <w:t>čuvanja izmjerenih podataka u lokalnoj memoriji računara.</w:t>
      </w:r>
    </w:p>
    <w:p w14:paraId="144C9D9B" w14:textId="40E9BA44" w:rsidR="002455E1" w:rsidRDefault="002455E1" w:rsidP="004E0927">
      <w:pPr>
        <w:pStyle w:val="Heading3"/>
        <w:jc w:val="both"/>
      </w:pPr>
      <w:bookmarkStart w:id="19" w:name="_Toc132397806"/>
      <w:r>
        <w:t xml:space="preserve">Podešavanja </w:t>
      </w:r>
      <w:r w:rsidR="00E00BF9">
        <w:t>radne površine</w:t>
      </w:r>
      <w:bookmarkEnd w:id="19"/>
    </w:p>
    <w:p w14:paraId="60A9B78C" w14:textId="6210DBF8" w:rsidR="00F41D38" w:rsidRDefault="00902534" w:rsidP="004E0927">
      <w:pPr>
        <w:pStyle w:val="Heading4"/>
        <w:jc w:val="both"/>
      </w:pPr>
      <w:r>
        <w:t>Postavljanje mreže</w:t>
      </w:r>
      <w:r w:rsidR="00F34464">
        <w:t xml:space="preserve"> na radnu površinu</w:t>
      </w:r>
    </w:p>
    <w:p w14:paraId="1FF98079" w14:textId="5CD18867" w:rsidR="00BF165F" w:rsidRPr="00BF165F" w:rsidRDefault="00BF165F" w:rsidP="004E0927">
      <w:pPr>
        <w:ind w:left="1440"/>
        <w:jc w:val="both"/>
      </w:pPr>
      <w:r>
        <w:t xml:space="preserve">Korisnik ima mogućnost </w:t>
      </w:r>
      <w:r w:rsidR="007707DA">
        <w:t>da postavi ili ukloni mrežu sa radne površine</w:t>
      </w:r>
      <w:r w:rsidR="00A72F5A">
        <w:t>.</w:t>
      </w:r>
    </w:p>
    <w:p w14:paraId="5CA7BFD8" w14:textId="619AC3E5" w:rsidR="00902534" w:rsidRDefault="00902534" w:rsidP="004E0927">
      <w:pPr>
        <w:pStyle w:val="Heading4"/>
        <w:jc w:val="both"/>
      </w:pPr>
      <w:r>
        <w:t xml:space="preserve">Promjena boje pozadine </w:t>
      </w:r>
      <w:r w:rsidR="00F34464">
        <w:t>radne površine</w:t>
      </w:r>
    </w:p>
    <w:p w14:paraId="33B9E4A5" w14:textId="38C413CB" w:rsidR="00A72F5A" w:rsidRPr="00A72F5A" w:rsidRDefault="00E83515" w:rsidP="004E0927">
      <w:pPr>
        <w:ind w:left="1440"/>
        <w:jc w:val="both"/>
      </w:pPr>
      <w:r>
        <w:t>Korisnik</w:t>
      </w:r>
      <w:r w:rsidR="00A72F5A">
        <w:t xml:space="preserve"> posjeduje mogućnost da </w:t>
      </w:r>
      <w:r w:rsidR="00A216AC">
        <w:t xml:space="preserve">promjeni boju pozadine radne površine. </w:t>
      </w:r>
    </w:p>
    <w:p w14:paraId="0A2B145C" w14:textId="237A0E5B" w:rsidR="005360C8" w:rsidRDefault="005360C8" w:rsidP="004E0927">
      <w:pPr>
        <w:pStyle w:val="Heading4"/>
        <w:jc w:val="both"/>
      </w:pPr>
      <w:r>
        <w:t xml:space="preserve">Promjena skalabilnosti mreže </w:t>
      </w:r>
      <w:r w:rsidR="00F34464">
        <w:t>radne površine</w:t>
      </w:r>
    </w:p>
    <w:p w14:paraId="0EC464AB" w14:textId="492A2635" w:rsidR="00A216AC" w:rsidRDefault="00681051" w:rsidP="004E0927">
      <w:pPr>
        <w:ind w:left="1440"/>
        <w:jc w:val="both"/>
      </w:pPr>
      <w:r>
        <w:t>Korisnik ima mogućnost da promijeni skalabilnost postavljenje mreže radne površine</w:t>
      </w:r>
      <w:r w:rsidR="00581B03">
        <w:t>.</w:t>
      </w:r>
    </w:p>
    <w:p w14:paraId="21A896FF" w14:textId="5392ACAF" w:rsidR="00934466" w:rsidRPr="00A216AC" w:rsidRDefault="00934466" w:rsidP="00A46F3C">
      <w:pPr>
        <w:pStyle w:val="Heading4"/>
        <w:numPr>
          <w:ilvl w:val="0"/>
          <w:numId w:val="0"/>
        </w:numPr>
      </w:pPr>
    </w:p>
    <w:p w14:paraId="18173D55" w14:textId="77777777" w:rsidR="00902534" w:rsidRPr="00902534" w:rsidRDefault="00902534" w:rsidP="004E0927">
      <w:pPr>
        <w:pStyle w:val="Heading4"/>
        <w:numPr>
          <w:ilvl w:val="0"/>
          <w:numId w:val="0"/>
        </w:numPr>
        <w:ind w:left="720"/>
        <w:jc w:val="both"/>
      </w:pPr>
    </w:p>
    <w:p w14:paraId="236642D9" w14:textId="470828EC" w:rsidR="006C0733" w:rsidRDefault="00C63224" w:rsidP="004E0927">
      <w:pPr>
        <w:pStyle w:val="Heading2"/>
        <w:jc w:val="both"/>
      </w:pPr>
      <w:bookmarkStart w:id="20" w:name="_Toc132397807"/>
      <w:r>
        <w:t>Nefunkcionalni zahtjevi</w:t>
      </w:r>
      <w:bookmarkEnd w:id="20"/>
    </w:p>
    <w:p w14:paraId="12046D99" w14:textId="131FE762" w:rsidR="006C0733" w:rsidRDefault="00572D53" w:rsidP="004E0927">
      <w:pPr>
        <w:pStyle w:val="InfoBlue"/>
        <w:jc w:val="both"/>
      </w:pPr>
      <w:r w:rsidRPr="00572D53">
        <w:t>Ne</w:t>
      </w:r>
      <w:r>
        <w:t>funkcionalni zahtjevi objašnjavaju aspekte sistema koji se gradi, tj. performanse, prenosivost, upotrebljivost. Prikazuju ograničenja na funkcionalnost sistema i opisuje karakteristike koje bi aplikacija trebala da ima.</w:t>
      </w:r>
    </w:p>
    <w:p w14:paraId="4EED47D8" w14:textId="1B1BB61E" w:rsidR="006C0733" w:rsidRDefault="00123A75" w:rsidP="004E0927">
      <w:pPr>
        <w:pStyle w:val="Heading3"/>
        <w:ind w:left="720" w:hanging="720"/>
        <w:jc w:val="both"/>
      </w:pPr>
      <w:r>
        <w:t xml:space="preserve"> </w:t>
      </w:r>
      <w:bookmarkStart w:id="21" w:name="_Toc132397808"/>
      <w:r w:rsidR="00572D53">
        <w:t>Performanse</w:t>
      </w:r>
      <w:bookmarkEnd w:id="21"/>
    </w:p>
    <w:p w14:paraId="7FEA0B52" w14:textId="10E4E961" w:rsidR="006C0733" w:rsidRDefault="00123A75" w:rsidP="004E0927">
      <w:pPr>
        <w:pStyle w:val="InfoBlue"/>
        <w:jc w:val="both"/>
      </w:pPr>
      <w:r>
        <w:t xml:space="preserve"> </w:t>
      </w:r>
      <w:r w:rsidR="00D91E34">
        <w:t xml:space="preserve">Aplikacija se može koristiti na Windows operativnim sistemima (verzijama </w:t>
      </w:r>
      <w:r w:rsidR="00F6173F">
        <w:t>8</w:t>
      </w:r>
      <w:r w:rsidR="00D91E34">
        <w:t xml:space="preserve">, </w:t>
      </w:r>
      <w:r w:rsidR="00F6173F">
        <w:t xml:space="preserve">10 </w:t>
      </w:r>
      <w:r w:rsidR="00D91E34">
        <w:t>i 1</w:t>
      </w:r>
      <w:r w:rsidR="00F6173F">
        <w:t>1</w:t>
      </w:r>
      <w:r w:rsidR="00D91E34">
        <w:t>).</w:t>
      </w:r>
    </w:p>
    <w:p w14:paraId="6E534C75" w14:textId="587AB187" w:rsidR="00D91E34" w:rsidRDefault="00D91E34" w:rsidP="004E0927">
      <w:pPr>
        <w:pStyle w:val="Heading4"/>
        <w:jc w:val="both"/>
      </w:pPr>
      <w:r>
        <w:lastRenderedPageBreak/>
        <w:t>Automatsko čuvanje</w:t>
      </w:r>
    </w:p>
    <w:p w14:paraId="7AA8B2B8" w14:textId="6381F40A" w:rsidR="00D91E34" w:rsidRDefault="00D91E34" w:rsidP="004E0927">
      <w:pPr>
        <w:ind w:left="1440"/>
        <w:jc w:val="both"/>
      </w:pPr>
      <w:r>
        <w:t>Automatsko čuvanje obezbjeđuje korisniku sigurno skladištenje rezervne kopije podataka u slučaju neželjenih događaja (npr. kvar na računaru, prekid snabdijevanja strujom itd.).</w:t>
      </w:r>
    </w:p>
    <w:p w14:paraId="318C3C0A" w14:textId="24D8D6B1" w:rsidR="00D91E34" w:rsidRDefault="00D91E34" w:rsidP="004E0927">
      <w:pPr>
        <w:ind w:left="1440"/>
        <w:jc w:val="both"/>
      </w:pPr>
      <w:r>
        <w:t>Rezervna kopija projekta se pravi svak</w:t>
      </w:r>
      <w:r w:rsidR="00BB303A">
        <w:t>og</w:t>
      </w:r>
      <w:r>
        <w:t xml:space="preserve"> minuta.</w:t>
      </w:r>
    </w:p>
    <w:p w14:paraId="3AE49E98" w14:textId="1FB4D8A0" w:rsidR="00123A75" w:rsidRDefault="00123A75" w:rsidP="004E0927">
      <w:pPr>
        <w:pStyle w:val="Heading4"/>
        <w:jc w:val="both"/>
      </w:pPr>
      <w:r>
        <w:t>Vrijeme odziva programa</w:t>
      </w:r>
    </w:p>
    <w:p w14:paraId="7EC1BB41" w14:textId="72E7FA34" w:rsidR="00123A75" w:rsidRDefault="00123A75" w:rsidP="004E0927">
      <w:pPr>
        <w:ind w:left="1440"/>
        <w:jc w:val="both"/>
      </w:pPr>
      <w:r>
        <w:t xml:space="preserve"> Potrebno vrijeme za odziv programa na korisnički zahtjev iznosi najviše 2 sekunde.</w:t>
      </w:r>
    </w:p>
    <w:p w14:paraId="096CD3C8" w14:textId="6AE1B0B7" w:rsidR="00123A75" w:rsidRDefault="00123A75" w:rsidP="004E0927">
      <w:pPr>
        <w:pStyle w:val="Heading3"/>
        <w:jc w:val="both"/>
      </w:pPr>
      <w:r>
        <w:t xml:space="preserve">  </w:t>
      </w:r>
      <w:bookmarkStart w:id="22" w:name="_Toc132397809"/>
      <w:r>
        <w:t>Sigurnost</w:t>
      </w:r>
      <w:bookmarkEnd w:id="22"/>
      <w:r>
        <w:t xml:space="preserve"> </w:t>
      </w:r>
    </w:p>
    <w:p w14:paraId="4EEC964B" w14:textId="2F244629" w:rsidR="00123A75" w:rsidRDefault="00123A75" w:rsidP="004E0927">
      <w:pPr>
        <w:ind w:left="765"/>
        <w:jc w:val="both"/>
      </w:pPr>
      <w:r>
        <w:t xml:space="preserve">Aplikacija nema osjetljivih podataka koje bi trebalo posebno zaštititi. Program je dostupan korisniku bez ikakvog ograničenja i ne zavisi od bilo kakvih zakonskih regulativa. </w:t>
      </w:r>
    </w:p>
    <w:p w14:paraId="4711C3CC" w14:textId="054496A9" w:rsidR="00123A75" w:rsidRDefault="00123A75" w:rsidP="004E0927">
      <w:pPr>
        <w:pStyle w:val="Heading3"/>
        <w:jc w:val="both"/>
      </w:pPr>
      <w:r>
        <w:t xml:space="preserve">  </w:t>
      </w:r>
      <w:bookmarkStart w:id="23" w:name="_Toc132397810"/>
      <w:r>
        <w:t>Dostupnost</w:t>
      </w:r>
      <w:bookmarkEnd w:id="23"/>
    </w:p>
    <w:p w14:paraId="4CB3AE19" w14:textId="4C95BFD8" w:rsidR="00123A75" w:rsidRPr="00123A75" w:rsidRDefault="00123A75" w:rsidP="004E0927">
      <w:pPr>
        <w:ind w:left="720"/>
        <w:jc w:val="both"/>
      </w:pPr>
      <w:r>
        <w:t xml:space="preserve"> </w:t>
      </w:r>
      <w:r w:rsidR="00BB303A">
        <w:t xml:space="preserve">Osim funkcija koje zavise od internet konekcije, program nema ograničenja u pogledu dostupnosti.    </w:t>
      </w:r>
    </w:p>
    <w:p w14:paraId="01F7D10E" w14:textId="05DCBD21" w:rsidR="00123A75" w:rsidRDefault="00BB303A" w:rsidP="004E0927">
      <w:pPr>
        <w:pStyle w:val="Heading3"/>
        <w:jc w:val="both"/>
      </w:pPr>
      <w:r>
        <w:t xml:space="preserve"> </w:t>
      </w:r>
      <w:bookmarkStart w:id="24" w:name="_Toc132397811"/>
      <w:r>
        <w:t>Prenosivost</w:t>
      </w:r>
      <w:bookmarkEnd w:id="24"/>
    </w:p>
    <w:p w14:paraId="2871BF62" w14:textId="0BE25B7F" w:rsidR="00BB303A" w:rsidRDefault="00BB303A" w:rsidP="004E0927">
      <w:pPr>
        <w:ind w:left="720"/>
        <w:jc w:val="both"/>
      </w:pPr>
      <w:r>
        <w:t xml:space="preserve"> Program se može instalirati i koristiti na više različitih računara.</w:t>
      </w:r>
    </w:p>
    <w:p w14:paraId="246616D3" w14:textId="4A75C0B8" w:rsidR="00BB303A" w:rsidRDefault="00BB303A" w:rsidP="004E0927">
      <w:pPr>
        <w:pStyle w:val="Heading3"/>
        <w:jc w:val="both"/>
      </w:pPr>
      <w:bookmarkStart w:id="25" w:name="_Toc132397812"/>
      <w:r>
        <w:t>Prilagođavanje korisničkog inrerfejsa</w:t>
      </w:r>
      <w:bookmarkEnd w:id="25"/>
    </w:p>
    <w:p w14:paraId="5CB231CB" w14:textId="77777777" w:rsidR="00C55E46" w:rsidRPr="00651B43" w:rsidRDefault="00C55E46" w:rsidP="004E0927">
      <w:pPr>
        <w:pStyle w:val="Heading4"/>
        <w:jc w:val="both"/>
        <w:rPr>
          <w:rFonts w:cs="Arial"/>
        </w:rPr>
      </w:pPr>
      <w:r w:rsidRPr="00651B43">
        <w:rPr>
          <w:rFonts w:cs="Arial"/>
        </w:rPr>
        <w:t>Broj otvorenih projekata</w:t>
      </w:r>
    </w:p>
    <w:p w14:paraId="3B2D2C10" w14:textId="77777777" w:rsidR="00C55E46" w:rsidRPr="009E1B38" w:rsidRDefault="00C55E46" w:rsidP="004E0927">
      <w:pPr>
        <w:ind w:firstLine="720"/>
        <w:jc w:val="both"/>
      </w:pPr>
      <w:r w:rsidRPr="009E1B38">
        <w:rPr>
          <w:color w:val="000000"/>
        </w:rPr>
        <w:t>Sistem ne dozvoljava da budu otvorena više od 3 projekta.</w:t>
      </w:r>
    </w:p>
    <w:p w14:paraId="4F002A31" w14:textId="77777777" w:rsidR="00C55E46" w:rsidRPr="00651B43" w:rsidRDefault="00C55E46" w:rsidP="004E0927">
      <w:pPr>
        <w:pStyle w:val="Heading4"/>
        <w:jc w:val="both"/>
        <w:rPr>
          <w:rFonts w:cs="Arial"/>
        </w:rPr>
      </w:pPr>
      <w:r w:rsidRPr="00651B43">
        <w:rPr>
          <w:rFonts w:cs="Arial"/>
        </w:rPr>
        <w:t>Prikaz otvorenih dijagrama</w:t>
      </w:r>
    </w:p>
    <w:p w14:paraId="545F8579" w14:textId="77777777" w:rsidR="00C55E46" w:rsidRPr="009E1B38" w:rsidRDefault="00C55E46" w:rsidP="004E0927">
      <w:pPr>
        <w:ind w:firstLine="720"/>
        <w:jc w:val="both"/>
      </w:pPr>
      <w:r w:rsidRPr="009E1B38">
        <w:rPr>
          <w:color w:val="000000"/>
        </w:rPr>
        <w:t>Sistem dozvoljava da na radnoj površini bude prikazano najviše 8 kartica otvorenih dijagrama.</w:t>
      </w:r>
    </w:p>
    <w:p w14:paraId="0D771176" w14:textId="77777777" w:rsidR="00C55E46" w:rsidRPr="00651B43" w:rsidRDefault="00C55E46" w:rsidP="004E0927">
      <w:pPr>
        <w:pStyle w:val="Heading4"/>
        <w:jc w:val="both"/>
        <w:rPr>
          <w:rFonts w:cs="Arial"/>
        </w:rPr>
      </w:pPr>
      <w:r w:rsidRPr="00651B43">
        <w:rPr>
          <w:rFonts w:cs="Arial"/>
        </w:rPr>
        <w:t>Komentari</w:t>
      </w:r>
    </w:p>
    <w:p w14:paraId="2BE5883A" w14:textId="77777777" w:rsidR="00C55E46" w:rsidRPr="009E1B38" w:rsidRDefault="00C55E46" w:rsidP="004E0927">
      <w:pPr>
        <w:ind w:firstLine="720"/>
        <w:jc w:val="both"/>
      </w:pPr>
      <w:r w:rsidRPr="009E1B38">
        <w:rPr>
          <w:color w:val="000000"/>
        </w:rPr>
        <w:t>Komentari unutar dijagrama su dužine maksimalno 250 karaktera.</w:t>
      </w:r>
    </w:p>
    <w:p w14:paraId="1FA7E0EE" w14:textId="77777777" w:rsidR="00C55E46" w:rsidRPr="00651B43" w:rsidRDefault="00C55E46" w:rsidP="004E0927">
      <w:pPr>
        <w:pStyle w:val="Heading4"/>
        <w:jc w:val="both"/>
        <w:rPr>
          <w:rFonts w:cs="Arial"/>
        </w:rPr>
      </w:pPr>
      <w:r w:rsidRPr="00651B43">
        <w:rPr>
          <w:rFonts w:cs="Arial"/>
        </w:rPr>
        <w:t>Veličina elementa</w:t>
      </w:r>
    </w:p>
    <w:p w14:paraId="066CC55C" w14:textId="77777777" w:rsidR="00C55E46" w:rsidRPr="009E1B38" w:rsidRDefault="00C55E46" w:rsidP="004E0927">
      <w:pPr>
        <w:ind w:firstLine="720"/>
        <w:jc w:val="both"/>
      </w:pPr>
      <w:r w:rsidRPr="009E1B38">
        <w:rPr>
          <w:color w:val="000000"/>
        </w:rPr>
        <w:t>Minimalna veličina elementa na radnoj površini je 30x30 piksela, a maksimalna 450x450 piksela.</w:t>
      </w:r>
    </w:p>
    <w:p w14:paraId="7E03755C" w14:textId="77777777" w:rsidR="00C55E46" w:rsidRDefault="00C55E46" w:rsidP="004E0927">
      <w:pPr>
        <w:pStyle w:val="Heading4"/>
        <w:jc w:val="both"/>
      </w:pPr>
      <w:r w:rsidRPr="00C97F62">
        <w:t>Broj karaktera na simbolu elementa</w:t>
      </w:r>
    </w:p>
    <w:p w14:paraId="65BA392A" w14:textId="61D189AD" w:rsidR="00C55E46" w:rsidRPr="009E1B38" w:rsidRDefault="00C55E46" w:rsidP="004E0927">
      <w:pPr>
        <w:jc w:val="both"/>
      </w:pPr>
      <w:r w:rsidRPr="009E1B38">
        <w:tab/>
        <w:t xml:space="preserve">Minimalan broj karaktera na simbolu elementa je </w:t>
      </w:r>
      <w:r w:rsidR="00420163">
        <w:t>1</w:t>
      </w:r>
      <w:r w:rsidRPr="009E1B38">
        <w:t>, a maksimalan 20.</w:t>
      </w:r>
    </w:p>
    <w:p w14:paraId="342FEC15" w14:textId="77777777" w:rsidR="00C55E46" w:rsidRDefault="00C55E46" w:rsidP="004E0927">
      <w:pPr>
        <w:pStyle w:val="Heading4"/>
        <w:jc w:val="both"/>
      </w:pPr>
      <w:r>
        <w:t>Povratak na prethodni korak</w:t>
      </w:r>
    </w:p>
    <w:p w14:paraId="2D80A3B8" w14:textId="1B2346DA" w:rsidR="00C55E46" w:rsidRPr="009E1B38" w:rsidRDefault="00C55E46" w:rsidP="004E0927">
      <w:pPr>
        <w:ind w:left="720"/>
        <w:jc w:val="both"/>
      </w:pPr>
      <w:r w:rsidRPr="009E1B38">
        <w:t xml:space="preserve">Korisniku je omogućeno poništiti 10 </w:t>
      </w:r>
      <w:r w:rsidR="00E83515" w:rsidRPr="009E1B38">
        <w:t>posljednjih</w:t>
      </w:r>
      <w:r w:rsidRPr="009E1B38">
        <w:t xml:space="preserve"> izvršenih opcija koje su imale uticaje na dijagram. Korisniku nije omogućeno poništavati izvršene opcije koje su skladištene na lokalnoj memoriji računara.</w:t>
      </w:r>
    </w:p>
    <w:p w14:paraId="3B158543" w14:textId="17867584" w:rsidR="00C55E46" w:rsidRDefault="009E1B38" w:rsidP="004E0927">
      <w:pPr>
        <w:pStyle w:val="Heading4"/>
        <w:jc w:val="both"/>
      </w:pPr>
      <w:r>
        <w:t>Promjena dimenzija</w:t>
      </w:r>
      <w:r w:rsidR="00C55E46">
        <w:t xml:space="preserve"> dijagrama</w:t>
      </w:r>
    </w:p>
    <w:p w14:paraId="43A636C1" w14:textId="0C35AB1B" w:rsidR="00C55E46" w:rsidRPr="009E1B38" w:rsidRDefault="00C55E46" w:rsidP="004E0927">
      <w:pPr>
        <w:ind w:left="720"/>
        <w:jc w:val="both"/>
      </w:pPr>
      <w:r w:rsidRPr="009E1B38">
        <w:t>Korisniku je omogućeno da uveća prikaz dijagrama najviše 10 puta standardnog prikaza</w:t>
      </w:r>
      <w:r w:rsidR="009E1B38" w:rsidRPr="009E1B38">
        <w:t>, kao i da umanji dijagram najviše 0.5 put standardnog prikaza.</w:t>
      </w:r>
    </w:p>
    <w:p w14:paraId="0B706F08" w14:textId="01F1E39C" w:rsidR="00BB303A" w:rsidRDefault="000432F7" w:rsidP="004E0927">
      <w:pPr>
        <w:pStyle w:val="Heading3"/>
        <w:jc w:val="both"/>
      </w:pPr>
      <w:bookmarkStart w:id="26" w:name="_Toc132397813"/>
      <w:r>
        <w:t>Proširenja funkcionalnosti</w:t>
      </w:r>
      <w:bookmarkEnd w:id="26"/>
    </w:p>
    <w:p w14:paraId="700328B3" w14:textId="5EF823F3" w:rsidR="00BB303A" w:rsidRDefault="00BB303A" w:rsidP="004E0927">
      <w:pPr>
        <w:ind w:left="720"/>
        <w:jc w:val="both"/>
      </w:pPr>
      <w:r>
        <w:t xml:space="preserve">Poboljšanje sistema u budućnosti je očekivano. Olakšani pristupi šablonima i lakše kreiranje dijagrama </w:t>
      </w:r>
      <w:r w:rsidR="000432F7">
        <w:t xml:space="preserve">u  cilju </w:t>
      </w:r>
      <w:r w:rsidR="00E83515">
        <w:t>rješavanja</w:t>
      </w:r>
      <w:r w:rsidR="000432F7">
        <w:t xml:space="preserve"> osnovnih </w:t>
      </w:r>
      <w:r w:rsidR="00AD3380">
        <w:t>električnih</w:t>
      </w:r>
      <w:r w:rsidR="000432F7">
        <w:t xml:space="preserve"> kola. </w:t>
      </w:r>
    </w:p>
    <w:p w14:paraId="1A591007" w14:textId="185B228A" w:rsidR="000432F7" w:rsidRDefault="000432F7" w:rsidP="004E0927">
      <w:pPr>
        <w:pStyle w:val="Heading3"/>
        <w:jc w:val="both"/>
      </w:pPr>
      <w:bookmarkStart w:id="27" w:name="_Toc132397814"/>
      <w:r>
        <w:t>Administracija</w:t>
      </w:r>
      <w:bookmarkEnd w:id="27"/>
    </w:p>
    <w:p w14:paraId="1A941FA2" w14:textId="1791AFF7" w:rsidR="006B6DD2" w:rsidRPr="008C7BB0" w:rsidRDefault="008C7BB0" w:rsidP="004E0927">
      <w:pPr>
        <w:ind w:left="720"/>
        <w:jc w:val="both"/>
      </w:pPr>
      <w:r>
        <w:t xml:space="preserve">Samo registrovani korisnici imaju mogućnost </w:t>
      </w:r>
      <w:r w:rsidR="000D03B2">
        <w:t>učitavanja personifikovanih</w:t>
      </w:r>
      <w:r w:rsidR="006B6DD2">
        <w:t xml:space="preserve"> </w:t>
      </w:r>
      <w:r w:rsidR="00FE0ED0">
        <w:t>unaprijed</w:t>
      </w:r>
      <w:r w:rsidR="006B6DD2">
        <w:t xml:space="preserve"> generisanih šablona pri </w:t>
      </w:r>
      <w:r w:rsidR="00425F79">
        <w:t>izradi dijagrama u projektu.</w:t>
      </w:r>
    </w:p>
    <w:p w14:paraId="47D9096D" w14:textId="5E79C8D3" w:rsidR="000432F7" w:rsidRDefault="000432F7" w:rsidP="004E0927">
      <w:pPr>
        <w:pStyle w:val="Heading3"/>
        <w:jc w:val="both"/>
      </w:pPr>
      <w:bookmarkStart w:id="28" w:name="_Toc132397815"/>
      <w:r>
        <w:t>Korisnička pomoć</w:t>
      </w:r>
      <w:bookmarkEnd w:id="28"/>
    </w:p>
    <w:p w14:paraId="5BABD3CE" w14:textId="3119C9E4" w:rsidR="000432F7" w:rsidRDefault="000432F7" w:rsidP="004E0927">
      <w:pPr>
        <w:ind w:left="720"/>
        <w:jc w:val="both"/>
      </w:pPr>
      <w:r>
        <w:t xml:space="preserve">U slučaju korisničkih problema sa aplikacijom, izborom ove opcije </w:t>
      </w:r>
      <w:r w:rsidR="00477C27">
        <w:t>korisnik dobija pomoć</w:t>
      </w:r>
      <w:r>
        <w:t xml:space="preserve"> pri </w:t>
      </w:r>
      <w:r w:rsidR="00E83515">
        <w:t>rješavanju</w:t>
      </w:r>
      <w:r>
        <w:t xml:space="preserve"> problema.</w:t>
      </w:r>
    </w:p>
    <w:p w14:paraId="0DA067E9" w14:textId="1553DFFC" w:rsidR="000432F7" w:rsidRDefault="000432F7" w:rsidP="004E0927">
      <w:pPr>
        <w:pStyle w:val="Heading4"/>
        <w:jc w:val="both"/>
      </w:pPr>
      <w:r>
        <w:t>Online help</w:t>
      </w:r>
    </w:p>
    <w:p w14:paraId="062B5E06" w14:textId="0B86444F" w:rsidR="000432F7" w:rsidRPr="000432F7" w:rsidRDefault="000432F7" w:rsidP="004E0927">
      <w:pPr>
        <w:ind w:left="1440"/>
        <w:jc w:val="both"/>
      </w:pPr>
      <w:r>
        <w:t xml:space="preserve"> Otvara se na pretraživ</w:t>
      </w:r>
      <w:r w:rsidR="00E75113">
        <w:t>a</w:t>
      </w:r>
      <w:r>
        <w:t xml:space="preserve">ču forum sa mogućim </w:t>
      </w:r>
      <w:r w:rsidR="00E83515">
        <w:t xml:space="preserve">rješavanjem </w:t>
      </w:r>
      <w:r>
        <w:t>problema.</w:t>
      </w:r>
    </w:p>
    <w:p w14:paraId="06CBFB5F" w14:textId="75317782" w:rsidR="000432F7" w:rsidRDefault="000432F7" w:rsidP="004E0927">
      <w:pPr>
        <w:pStyle w:val="Heading4"/>
        <w:jc w:val="both"/>
      </w:pPr>
      <w:r>
        <w:lastRenderedPageBreak/>
        <w:t>FAQ</w:t>
      </w:r>
    </w:p>
    <w:p w14:paraId="180EA09B" w14:textId="1BC2C3E4" w:rsidR="000432F7" w:rsidRDefault="000432F7" w:rsidP="004E0927">
      <w:pPr>
        <w:ind w:left="1440"/>
        <w:jc w:val="both"/>
      </w:pPr>
      <w:r>
        <w:t xml:space="preserve"> Korisnik se upućuje na dokument koji sadrži odgovore na često postavljena pitanja korisnika.</w:t>
      </w:r>
    </w:p>
    <w:p w14:paraId="6638D8A2" w14:textId="208CB0E6" w:rsidR="000432F7" w:rsidRDefault="000432F7" w:rsidP="004E0927">
      <w:pPr>
        <w:pStyle w:val="Heading3"/>
        <w:jc w:val="both"/>
      </w:pPr>
      <w:bookmarkStart w:id="29" w:name="_Toc132397816"/>
      <w:r>
        <w:t>O aplikaciji</w:t>
      </w:r>
      <w:bookmarkEnd w:id="29"/>
    </w:p>
    <w:p w14:paraId="33203278" w14:textId="0FDBBBA9" w:rsidR="00EB4805" w:rsidRPr="00EB4805" w:rsidRDefault="00EB4805" w:rsidP="004E0927">
      <w:pPr>
        <w:pStyle w:val="Heading4"/>
        <w:jc w:val="both"/>
      </w:pPr>
      <w:r>
        <w:t>Osnovni podaci</w:t>
      </w:r>
    </w:p>
    <w:p w14:paraId="702383D7" w14:textId="03ECBB8B" w:rsidR="00BB303A" w:rsidRPr="00BB303A" w:rsidRDefault="00193CF4" w:rsidP="004E0927">
      <w:pPr>
        <w:ind w:left="720"/>
        <w:jc w:val="both"/>
      </w:pPr>
      <w:r>
        <w:t>„</w:t>
      </w:r>
      <w:r w:rsidR="00B61C1F">
        <w:t>Amperia</w:t>
      </w:r>
      <w:r>
        <w:t>“</w:t>
      </w:r>
      <w:r w:rsidR="00B61C1F">
        <w:t xml:space="preserve"> je softverski alat koji </w:t>
      </w:r>
      <w:r w:rsidR="00E0675F">
        <w:t>o</w:t>
      </w:r>
      <w:r w:rsidR="00E0675F" w:rsidRPr="00A14718">
        <w:t xml:space="preserve">mogućava </w:t>
      </w:r>
      <w:r w:rsidR="00E0675F">
        <w:t>crtanje</w:t>
      </w:r>
      <w:r w:rsidR="00E0675F" w:rsidRPr="00A14718">
        <w:t>, snimanje importovanje</w:t>
      </w:r>
      <w:r w:rsidR="00E0675F">
        <w:t xml:space="preserve"> i </w:t>
      </w:r>
      <w:r w:rsidR="00E0675F" w:rsidRPr="00A14718">
        <w:t>eksportovanje električne šeme, kao</w:t>
      </w:r>
      <w:r w:rsidR="00E0675F">
        <w:t xml:space="preserve"> i </w:t>
      </w:r>
      <w:r w:rsidR="00E0675F" w:rsidRPr="00A14718">
        <w:t>personalizovanje na način da alat nudi prijavljenom korisniku najčešće korištene komponente električnih kola</w:t>
      </w:r>
      <w:r w:rsidR="00E0675F">
        <w:t>.</w:t>
      </w:r>
      <w:r w:rsidR="000F147C">
        <w:t xml:space="preserve"> Za razliku od ostalih</w:t>
      </w:r>
      <w:r w:rsidR="00B66F86">
        <w:t xml:space="preserve"> grafičkih editora </w:t>
      </w:r>
      <w:r w:rsidR="00306778">
        <w:t xml:space="preserve">naš proizvod </w:t>
      </w:r>
      <w:r>
        <w:t>o</w:t>
      </w:r>
      <w:r w:rsidRPr="00A14718">
        <w:t>mogućava korisnicima brže realizovanje njihovih zamisli zahvaljujući pamćenju njihovih rutina</w:t>
      </w:r>
      <w:r>
        <w:t>.</w:t>
      </w:r>
    </w:p>
    <w:p w14:paraId="0BF5D997" w14:textId="2BC115C3" w:rsidR="00FE07C1" w:rsidRDefault="00FE07C1" w:rsidP="004E0927">
      <w:pPr>
        <w:pStyle w:val="InfoBlue"/>
        <w:jc w:val="both"/>
      </w:pPr>
    </w:p>
    <w:sectPr w:rsidR="00FE07C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1EA8" w14:textId="77777777" w:rsidR="0039288F" w:rsidRDefault="0039288F">
      <w:pPr>
        <w:spacing w:line="240" w:lineRule="auto"/>
      </w:pPr>
      <w:r>
        <w:separator/>
      </w:r>
    </w:p>
  </w:endnote>
  <w:endnote w:type="continuationSeparator" w:id="0">
    <w:p w14:paraId="7DC37B79" w14:textId="77777777" w:rsidR="0039288F" w:rsidRDefault="00392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6BA9" w14:textId="77777777" w:rsidR="006C0733" w:rsidRDefault="00282D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FDE605" w14:textId="77777777" w:rsidR="006C0733" w:rsidRDefault="006C07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0733" w14:paraId="7324C50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523C0F" w14:textId="40994541" w:rsidR="006C0733" w:rsidRDefault="00CB6A88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D702BD" w14:textId="55E30D91" w:rsidR="006C0733" w:rsidRDefault="00282D70">
          <w:pPr>
            <w:jc w:val="center"/>
          </w:pPr>
          <w:r>
            <w:sym w:font="Symbol" w:char="F0D3"/>
          </w:r>
          <w:r w:rsidR="00CB6A88">
            <w:t>G1</w:t>
          </w:r>
          <w:r w:rsidR="00F42001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3A0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90C6BA" w14:textId="5D7E3D68" w:rsidR="006C0733" w:rsidRDefault="00CB6A88">
          <w:pPr>
            <w:jc w:val="right"/>
          </w:pPr>
          <w:r>
            <w:t>Strana</w:t>
          </w:r>
          <w:r w:rsidR="00282D70">
            <w:t xml:space="preserve"> </w:t>
          </w:r>
          <w:r w:rsidR="00282D70">
            <w:rPr>
              <w:rStyle w:val="PageNumber"/>
            </w:rPr>
            <w:fldChar w:fldCharType="begin"/>
          </w:r>
          <w:r w:rsidR="00282D70">
            <w:rPr>
              <w:rStyle w:val="PageNumber"/>
            </w:rPr>
            <w:instrText xml:space="preserve"> PAGE </w:instrText>
          </w:r>
          <w:r w:rsidR="00282D70">
            <w:rPr>
              <w:rStyle w:val="PageNumber"/>
            </w:rPr>
            <w:fldChar w:fldCharType="separate"/>
          </w:r>
          <w:r w:rsidR="00282D70">
            <w:rPr>
              <w:rStyle w:val="PageNumber"/>
              <w:noProof/>
            </w:rPr>
            <w:t>8</w:t>
          </w:r>
          <w:r w:rsidR="00282D70">
            <w:rPr>
              <w:rStyle w:val="PageNumber"/>
            </w:rPr>
            <w:fldChar w:fldCharType="end"/>
          </w:r>
        </w:p>
      </w:tc>
    </w:tr>
  </w:tbl>
  <w:p w14:paraId="64A6A5BB" w14:textId="77777777" w:rsidR="006C0733" w:rsidRDefault="006C0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9976" w14:textId="77777777" w:rsidR="006C0733" w:rsidRDefault="006C0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FE3B" w14:textId="77777777" w:rsidR="0039288F" w:rsidRDefault="0039288F">
      <w:pPr>
        <w:spacing w:line="240" w:lineRule="auto"/>
      </w:pPr>
      <w:r>
        <w:separator/>
      </w:r>
    </w:p>
  </w:footnote>
  <w:footnote w:type="continuationSeparator" w:id="0">
    <w:p w14:paraId="15405DF7" w14:textId="77777777" w:rsidR="0039288F" w:rsidRDefault="003928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298" w14:textId="77777777" w:rsidR="00C437AB" w:rsidRDefault="00C437AB" w:rsidP="00C437AB">
    <w:pPr>
      <w:rPr>
        <w:sz w:val="24"/>
      </w:rPr>
    </w:pPr>
  </w:p>
  <w:p w14:paraId="5E81195E" w14:textId="77777777" w:rsidR="00C437AB" w:rsidRDefault="00C437AB" w:rsidP="00C437AB">
    <w:pPr>
      <w:pBdr>
        <w:top w:val="single" w:sz="6" w:space="1" w:color="auto"/>
      </w:pBdr>
      <w:rPr>
        <w:sz w:val="24"/>
      </w:rPr>
    </w:pPr>
  </w:p>
  <w:p w14:paraId="19B7176C" w14:textId="77777777" w:rsidR="00C437AB" w:rsidRDefault="00C437AB" w:rsidP="00C437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200A4FC5" w14:textId="77777777" w:rsidR="00C437AB" w:rsidRDefault="00C437AB" w:rsidP="00C437AB">
    <w:pPr>
      <w:pBdr>
        <w:bottom w:val="single" w:sz="6" w:space="1" w:color="auto"/>
      </w:pBdr>
      <w:jc w:val="right"/>
      <w:rPr>
        <w:sz w:val="24"/>
      </w:rPr>
    </w:pPr>
  </w:p>
  <w:p w14:paraId="443D6E0B" w14:textId="31FB650B" w:rsidR="006C0733" w:rsidRDefault="006C0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C0733" w14:paraId="2BBB617F" w14:textId="77777777">
      <w:tc>
        <w:tcPr>
          <w:tcW w:w="6379" w:type="dxa"/>
        </w:tcPr>
        <w:p w14:paraId="1CD17FBF" w14:textId="33EE5BD5" w:rsidR="006C0733" w:rsidRDefault="00FE07C1">
          <w:r>
            <w:t>Amperia</w:t>
          </w:r>
        </w:p>
      </w:tc>
      <w:tc>
        <w:tcPr>
          <w:tcW w:w="3179" w:type="dxa"/>
        </w:tcPr>
        <w:p w14:paraId="2C1E915D" w14:textId="00510DDA" w:rsidR="006C0733" w:rsidRDefault="00282D7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FE07C1">
            <w:t>Verzija</w:t>
          </w:r>
          <w:r>
            <w:t xml:space="preserve">:           </w:t>
          </w:r>
          <w:r w:rsidR="00D53A08">
            <w:t>1</w:t>
          </w:r>
          <w:r w:rsidR="000C640E">
            <w:t>.</w:t>
          </w:r>
          <w:r w:rsidR="00D53A08">
            <w:t>0</w:t>
          </w:r>
        </w:p>
      </w:tc>
    </w:tr>
    <w:tr w:rsidR="006C0733" w14:paraId="4953338B" w14:textId="77777777">
      <w:tc>
        <w:tcPr>
          <w:tcW w:w="6379" w:type="dxa"/>
        </w:tcPr>
        <w:p w14:paraId="4E980E44" w14:textId="199EB3FF" w:rsidR="006C0733" w:rsidRDefault="00FE07C1">
          <w:r>
            <w:t xml:space="preserve">Specifikacija softverskih </w:t>
          </w:r>
          <w:r w:rsidR="00973083">
            <w:t>zahtjeva</w:t>
          </w:r>
        </w:p>
      </w:tc>
      <w:tc>
        <w:tcPr>
          <w:tcW w:w="3179" w:type="dxa"/>
        </w:tcPr>
        <w:p w14:paraId="3A682B55" w14:textId="40C13696" w:rsidR="006C0733" w:rsidRDefault="00973083">
          <w:r>
            <w:t>Datum:</w:t>
          </w:r>
          <w:r w:rsidR="00280D65">
            <w:t xml:space="preserve"> </w:t>
          </w:r>
          <w:r w:rsidR="00FE0ED0">
            <w:t>30</w:t>
          </w:r>
          <w:r w:rsidR="00A2773B">
            <w:t>.</w:t>
          </w:r>
          <w:r w:rsidR="00583A90">
            <w:t>0</w:t>
          </w:r>
          <w:r w:rsidR="00934466">
            <w:t>5</w:t>
          </w:r>
          <w:r w:rsidR="00A2773B">
            <w:t>.2023</w:t>
          </w:r>
          <w:r w:rsidR="00583A90">
            <w:t>.</w:t>
          </w:r>
        </w:p>
      </w:tc>
    </w:tr>
  </w:tbl>
  <w:p w14:paraId="4DC7F250" w14:textId="77777777" w:rsidR="006C0733" w:rsidRDefault="006C0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289D" w14:textId="77777777" w:rsidR="006C0733" w:rsidRDefault="006C0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630B4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4B802E7"/>
    <w:multiLevelType w:val="multilevel"/>
    <w:tmpl w:val="FE9419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5BB45DE5"/>
    <w:multiLevelType w:val="hybridMultilevel"/>
    <w:tmpl w:val="A3905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A4937"/>
    <w:multiLevelType w:val="hybridMultilevel"/>
    <w:tmpl w:val="F874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C1"/>
    <w:rsid w:val="00015CD9"/>
    <w:rsid w:val="0002555E"/>
    <w:rsid w:val="000432F7"/>
    <w:rsid w:val="00044675"/>
    <w:rsid w:val="000455DA"/>
    <w:rsid w:val="00045B34"/>
    <w:rsid w:val="00051E44"/>
    <w:rsid w:val="00053371"/>
    <w:rsid w:val="00054AE7"/>
    <w:rsid w:val="0006224B"/>
    <w:rsid w:val="00063661"/>
    <w:rsid w:val="00064F04"/>
    <w:rsid w:val="00083A60"/>
    <w:rsid w:val="00086860"/>
    <w:rsid w:val="00087091"/>
    <w:rsid w:val="000917F2"/>
    <w:rsid w:val="00091F44"/>
    <w:rsid w:val="0009671A"/>
    <w:rsid w:val="000A40FE"/>
    <w:rsid w:val="000A7BEF"/>
    <w:rsid w:val="000C640E"/>
    <w:rsid w:val="000D03B2"/>
    <w:rsid w:val="000E6FED"/>
    <w:rsid w:val="000F147C"/>
    <w:rsid w:val="000F34A0"/>
    <w:rsid w:val="000F5B67"/>
    <w:rsid w:val="00107E25"/>
    <w:rsid w:val="00123A75"/>
    <w:rsid w:val="0012495E"/>
    <w:rsid w:val="00126ABF"/>
    <w:rsid w:val="00137A96"/>
    <w:rsid w:val="00151ADC"/>
    <w:rsid w:val="00154513"/>
    <w:rsid w:val="0015793C"/>
    <w:rsid w:val="00193CF4"/>
    <w:rsid w:val="00195F10"/>
    <w:rsid w:val="001C4648"/>
    <w:rsid w:val="001C755D"/>
    <w:rsid w:val="001D0524"/>
    <w:rsid w:val="001E5908"/>
    <w:rsid w:val="001E7FC9"/>
    <w:rsid w:val="001F24A6"/>
    <w:rsid w:val="001F2C5E"/>
    <w:rsid w:val="00201E28"/>
    <w:rsid w:val="002033F3"/>
    <w:rsid w:val="002155B3"/>
    <w:rsid w:val="002158A7"/>
    <w:rsid w:val="00216FFB"/>
    <w:rsid w:val="002177F2"/>
    <w:rsid w:val="00226D2D"/>
    <w:rsid w:val="00227B2C"/>
    <w:rsid w:val="002455E1"/>
    <w:rsid w:val="00253F4A"/>
    <w:rsid w:val="00280D65"/>
    <w:rsid w:val="00282817"/>
    <w:rsid w:val="00282D70"/>
    <w:rsid w:val="00282F35"/>
    <w:rsid w:val="00291CA5"/>
    <w:rsid w:val="002A3EE4"/>
    <w:rsid w:val="002A4E3A"/>
    <w:rsid w:val="002B1A51"/>
    <w:rsid w:val="002B450D"/>
    <w:rsid w:val="002C601B"/>
    <w:rsid w:val="002D7B07"/>
    <w:rsid w:val="002E09F9"/>
    <w:rsid w:val="002F61EE"/>
    <w:rsid w:val="00300A68"/>
    <w:rsid w:val="0030643D"/>
    <w:rsid w:val="00306778"/>
    <w:rsid w:val="00313904"/>
    <w:rsid w:val="003164D9"/>
    <w:rsid w:val="0034045A"/>
    <w:rsid w:val="00354758"/>
    <w:rsid w:val="00360AA3"/>
    <w:rsid w:val="003671A7"/>
    <w:rsid w:val="00374B49"/>
    <w:rsid w:val="0039288F"/>
    <w:rsid w:val="003A0D07"/>
    <w:rsid w:val="003B5AEF"/>
    <w:rsid w:val="003C1BD2"/>
    <w:rsid w:val="003C4EF2"/>
    <w:rsid w:val="003C672D"/>
    <w:rsid w:val="003D0A19"/>
    <w:rsid w:val="003E7435"/>
    <w:rsid w:val="003F1803"/>
    <w:rsid w:val="003F7FF7"/>
    <w:rsid w:val="0040627A"/>
    <w:rsid w:val="00407705"/>
    <w:rsid w:val="00420163"/>
    <w:rsid w:val="00425F79"/>
    <w:rsid w:val="004359A9"/>
    <w:rsid w:val="00443539"/>
    <w:rsid w:val="00477C27"/>
    <w:rsid w:val="004B6F66"/>
    <w:rsid w:val="004C034B"/>
    <w:rsid w:val="004C0376"/>
    <w:rsid w:val="004E0927"/>
    <w:rsid w:val="004E73BB"/>
    <w:rsid w:val="004F2C4E"/>
    <w:rsid w:val="005068E2"/>
    <w:rsid w:val="00524F73"/>
    <w:rsid w:val="00535B5D"/>
    <w:rsid w:val="005360C8"/>
    <w:rsid w:val="00542465"/>
    <w:rsid w:val="00544242"/>
    <w:rsid w:val="00545B64"/>
    <w:rsid w:val="00556E3D"/>
    <w:rsid w:val="00563A4D"/>
    <w:rsid w:val="00572D53"/>
    <w:rsid w:val="00581A02"/>
    <w:rsid w:val="00581B03"/>
    <w:rsid w:val="00583A90"/>
    <w:rsid w:val="005A3572"/>
    <w:rsid w:val="005A41DD"/>
    <w:rsid w:val="005A68AF"/>
    <w:rsid w:val="005B0C77"/>
    <w:rsid w:val="005C3C60"/>
    <w:rsid w:val="005D3DAC"/>
    <w:rsid w:val="00612778"/>
    <w:rsid w:val="00615A1A"/>
    <w:rsid w:val="0061648B"/>
    <w:rsid w:val="00627BF5"/>
    <w:rsid w:val="006421D3"/>
    <w:rsid w:val="00645266"/>
    <w:rsid w:val="00645E9C"/>
    <w:rsid w:val="00650938"/>
    <w:rsid w:val="00657B41"/>
    <w:rsid w:val="00657BE8"/>
    <w:rsid w:val="00676C77"/>
    <w:rsid w:val="00681051"/>
    <w:rsid w:val="00697B27"/>
    <w:rsid w:val="006B2F22"/>
    <w:rsid w:val="006B6DD2"/>
    <w:rsid w:val="006C0733"/>
    <w:rsid w:val="006C447F"/>
    <w:rsid w:val="006F7CDB"/>
    <w:rsid w:val="007114C3"/>
    <w:rsid w:val="0072628A"/>
    <w:rsid w:val="00741539"/>
    <w:rsid w:val="00755334"/>
    <w:rsid w:val="00767F96"/>
    <w:rsid w:val="007707DA"/>
    <w:rsid w:val="00774D53"/>
    <w:rsid w:val="007809F9"/>
    <w:rsid w:val="0079368E"/>
    <w:rsid w:val="00793952"/>
    <w:rsid w:val="007A7C3A"/>
    <w:rsid w:val="007D083F"/>
    <w:rsid w:val="007D2DD7"/>
    <w:rsid w:val="007D3F0B"/>
    <w:rsid w:val="00801000"/>
    <w:rsid w:val="0080107C"/>
    <w:rsid w:val="00802846"/>
    <w:rsid w:val="008040DF"/>
    <w:rsid w:val="00805919"/>
    <w:rsid w:val="008059E4"/>
    <w:rsid w:val="0081249D"/>
    <w:rsid w:val="0084542A"/>
    <w:rsid w:val="00853FAC"/>
    <w:rsid w:val="0086461E"/>
    <w:rsid w:val="008658BA"/>
    <w:rsid w:val="008669AD"/>
    <w:rsid w:val="00867D36"/>
    <w:rsid w:val="008C7BB0"/>
    <w:rsid w:val="008D1A4C"/>
    <w:rsid w:val="008D4110"/>
    <w:rsid w:val="008D6659"/>
    <w:rsid w:val="008E3508"/>
    <w:rsid w:val="008E7E27"/>
    <w:rsid w:val="008F0E71"/>
    <w:rsid w:val="00902534"/>
    <w:rsid w:val="00920B39"/>
    <w:rsid w:val="00927245"/>
    <w:rsid w:val="00934466"/>
    <w:rsid w:val="00951860"/>
    <w:rsid w:val="00952AF8"/>
    <w:rsid w:val="00961AAA"/>
    <w:rsid w:val="0096570E"/>
    <w:rsid w:val="00973083"/>
    <w:rsid w:val="00973E00"/>
    <w:rsid w:val="0098740B"/>
    <w:rsid w:val="009A7AA4"/>
    <w:rsid w:val="009B5663"/>
    <w:rsid w:val="009C7C64"/>
    <w:rsid w:val="009D3D09"/>
    <w:rsid w:val="009D4CC2"/>
    <w:rsid w:val="009E1B38"/>
    <w:rsid w:val="009F739A"/>
    <w:rsid w:val="00A02801"/>
    <w:rsid w:val="00A02F43"/>
    <w:rsid w:val="00A06C5E"/>
    <w:rsid w:val="00A11A4A"/>
    <w:rsid w:val="00A12726"/>
    <w:rsid w:val="00A13FC8"/>
    <w:rsid w:val="00A216AC"/>
    <w:rsid w:val="00A2443A"/>
    <w:rsid w:val="00A2773B"/>
    <w:rsid w:val="00A35070"/>
    <w:rsid w:val="00A4233B"/>
    <w:rsid w:val="00A46F3C"/>
    <w:rsid w:val="00A47DD3"/>
    <w:rsid w:val="00A53C92"/>
    <w:rsid w:val="00A54AC1"/>
    <w:rsid w:val="00A65707"/>
    <w:rsid w:val="00A674C7"/>
    <w:rsid w:val="00A72F5A"/>
    <w:rsid w:val="00A7533F"/>
    <w:rsid w:val="00A8727B"/>
    <w:rsid w:val="00A87ADF"/>
    <w:rsid w:val="00A92149"/>
    <w:rsid w:val="00A922F2"/>
    <w:rsid w:val="00A96F52"/>
    <w:rsid w:val="00AA110F"/>
    <w:rsid w:val="00AA5DA7"/>
    <w:rsid w:val="00AB786B"/>
    <w:rsid w:val="00AC7F41"/>
    <w:rsid w:val="00AD3380"/>
    <w:rsid w:val="00AD538A"/>
    <w:rsid w:val="00AF5321"/>
    <w:rsid w:val="00B063B7"/>
    <w:rsid w:val="00B068F5"/>
    <w:rsid w:val="00B14F61"/>
    <w:rsid w:val="00B16A6D"/>
    <w:rsid w:val="00B23E6A"/>
    <w:rsid w:val="00B4268B"/>
    <w:rsid w:val="00B61C1F"/>
    <w:rsid w:val="00B66F86"/>
    <w:rsid w:val="00B84CDD"/>
    <w:rsid w:val="00B96C55"/>
    <w:rsid w:val="00BA0427"/>
    <w:rsid w:val="00BB303A"/>
    <w:rsid w:val="00BB376C"/>
    <w:rsid w:val="00BD045E"/>
    <w:rsid w:val="00BE79F7"/>
    <w:rsid w:val="00BF165F"/>
    <w:rsid w:val="00C05868"/>
    <w:rsid w:val="00C05F7B"/>
    <w:rsid w:val="00C10DDC"/>
    <w:rsid w:val="00C140CE"/>
    <w:rsid w:val="00C239CF"/>
    <w:rsid w:val="00C31CF4"/>
    <w:rsid w:val="00C332A8"/>
    <w:rsid w:val="00C437AB"/>
    <w:rsid w:val="00C54074"/>
    <w:rsid w:val="00C55E46"/>
    <w:rsid w:val="00C63224"/>
    <w:rsid w:val="00C733A5"/>
    <w:rsid w:val="00C751D2"/>
    <w:rsid w:val="00C7763B"/>
    <w:rsid w:val="00C978CF"/>
    <w:rsid w:val="00CB6A88"/>
    <w:rsid w:val="00CC69B3"/>
    <w:rsid w:val="00D03D00"/>
    <w:rsid w:val="00D0596C"/>
    <w:rsid w:val="00D24466"/>
    <w:rsid w:val="00D4142C"/>
    <w:rsid w:val="00D53A08"/>
    <w:rsid w:val="00D5445C"/>
    <w:rsid w:val="00D54821"/>
    <w:rsid w:val="00D54A0A"/>
    <w:rsid w:val="00D706B4"/>
    <w:rsid w:val="00D76749"/>
    <w:rsid w:val="00D91E34"/>
    <w:rsid w:val="00D954E3"/>
    <w:rsid w:val="00D97638"/>
    <w:rsid w:val="00DA0ACE"/>
    <w:rsid w:val="00DA3338"/>
    <w:rsid w:val="00DA6508"/>
    <w:rsid w:val="00DB00D7"/>
    <w:rsid w:val="00DC194F"/>
    <w:rsid w:val="00DE0CCC"/>
    <w:rsid w:val="00DE6FF8"/>
    <w:rsid w:val="00E00BF9"/>
    <w:rsid w:val="00E0675F"/>
    <w:rsid w:val="00E10A95"/>
    <w:rsid w:val="00E2253D"/>
    <w:rsid w:val="00E30AD5"/>
    <w:rsid w:val="00E324A4"/>
    <w:rsid w:val="00E4724D"/>
    <w:rsid w:val="00E51C6D"/>
    <w:rsid w:val="00E70D09"/>
    <w:rsid w:val="00E71362"/>
    <w:rsid w:val="00E73015"/>
    <w:rsid w:val="00E75113"/>
    <w:rsid w:val="00E83515"/>
    <w:rsid w:val="00E92EF3"/>
    <w:rsid w:val="00E9369E"/>
    <w:rsid w:val="00E979AF"/>
    <w:rsid w:val="00EB4805"/>
    <w:rsid w:val="00EC35DD"/>
    <w:rsid w:val="00EC5CED"/>
    <w:rsid w:val="00EC6824"/>
    <w:rsid w:val="00EE786F"/>
    <w:rsid w:val="00F02B40"/>
    <w:rsid w:val="00F25369"/>
    <w:rsid w:val="00F34464"/>
    <w:rsid w:val="00F41D38"/>
    <w:rsid w:val="00F42001"/>
    <w:rsid w:val="00F50C96"/>
    <w:rsid w:val="00F6173F"/>
    <w:rsid w:val="00F66A97"/>
    <w:rsid w:val="00F76F8B"/>
    <w:rsid w:val="00F93F5B"/>
    <w:rsid w:val="00F966F3"/>
    <w:rsid w:val="00F96E05"/>
    <w:rsid w:val="00FA312E"/>
    <w:rsid w:val="00FA7D2C"/>
    <w:rsid w:val="00FC5335"/>
    <w:rsid w:val="00FD3ABE"/>
    <w:rsid w:val="00FE07C1"/>
    <w:rsid w:val="00FE0ED0"/>
    <w:rsid w:val="00FE18B8"/>
    <w:rsid w:val="00FF1198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8B2E7"/>
  <w15:chartTrackingRefBased/>
  <w15:docId w15:val="{71B4638C-89FB-4350-9C2F-F65E3174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B450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27B2C"/>
    <w:pPr>
      <w:numPr>
        <w:ilvl w:val="2"/>
      </w:numPr>
      <w:outlineLvl w:val="2"/>
    </w:pPr>
    <w:rPr>
      <w:b w:val="0"/>
      <w:sz w:val="20"/>
    </w:rPr>
  </w:style>
  <w:style w:type="paragraph" w:styleId="Heading4">
    <w:name w:val="heading 4"/>
    <w:basedOn w:val="Heading1"/>
    <w:next w:val="Normal"/>
    <w:autoRedefine/>
    <w:qFormat/>
    <w:rsid w:val="005C3C60"/>
    <w:pPr>
      <w:numPr>
        <w:ilvl w:val="3"/>
      </w:numPr>
      <w:ind w:left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02534"/>
    <w:pPr>
      <w:numPr>
        <w:ilvl w:val="4"/>
        <w:numId w:val="1"/>
      </w:numPr>
      <w:spacing w:before="240" w:after="60"/>
      <w:ind w:left="14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2D53"/>
    <w:pPr>
      <w:spacing w:before="120" w:after="120"/>
      <w:ind w:left="763"/>
    </w:pPr>
    <w:rPr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87AD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3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an\Downloads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BEF5-836E-4D1E-ADF1-272C99DA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2501</TotalTime>
  <Pages>8</Pages>
  <Words>1357</Words>
  <Characters>10424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Goran Milanovic</dc:creator>
  <cp:keywords/>
  <dc:description/>
  <cp:lastModifiedBy>Goran Milanovic</cp:lastModifiedBy>
  <cp:revision>243</cp:revision>
  <cp:lastPrinted>1900-01-01T08:00:00Z</cp:lastPrinted>
  <dcterms:created xsi:type="dcterms:W3CDTF">2023-04-10T22:52:00Z</dcterms:created>
  <dcterms:modified xsi:type="dcterms:W3CDTF">2023-06-19T07:04:00Z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2023-04-10T22:52:20Z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1bddb276-3d4c-41d3-a7a5-c5a6b104d3a9</vt:lpwstr>
  </property>
  <property fmtid="{D5CDD505-2E9C-101B-9397-08002B2CF9AE}" pid="7" name="MSIP_Label_defa4170-0d19-0005-0004-bc88714345d2_ActionId">
    <vt:lpwstr>ffc41308-f14e-4024-9cc4-1a7ebea0d2ac</vt:lpwstr>
  </property>
  <property fmtid="{D5CDD505-2E9C-101B-9397-08002B2CF9AE}" pid="8" name="MSIP_Label_defa4170-0d19-0005-0004-bc88714345d2_ContentBits">
    <vt:lpwstr>0</vt:lpwstr>
  </property>
</Properties>
</file>