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8A" w:rsidRDefault="007D0A72" w:rsidP="006C128A">
      <w:pPr>
        <w:pStyle w:val="Title"/>
        <w:jc w:val="center"/>
      </w:pPr>
      <w:r>
        <w:t>Web Search and Rationale</w:t>
      </w:r>
    </w:p>
    <w:p w:rsidR="007D0A72" w:rsidRDefault="007D0A72" w:rsidP="007D0A72">
      <w:pPr>
        <w:pStyle w:val="Heading2"/>
      </w:pPr>
      <w:bookmarkStart w:id="0" w:name="_Toc395176993"/>
      <w:r>
        <w:t>Title:</w:t>
      </w:r>
      <w:r w:rsidR="00731628">
        <w:t xml:space="preserve"> Trustbuy Mobile application</w:t>
      </w:r>
    </w:p>
    <w:p w:rsidR="007D0A72" w:rsidRPr="007D0A72" w:rsidRDefault="007D0A72" w:rsidP="007D0A72"/>
    <w:p w:rsidR="007D0A72" w:rsidRDefault="007D0A72" w:rsidP="007D0A72">
      <w:pPr>
        <w:pStyle w:val="Heading2"/>
      </w:pPr>
      <w:r>
        <w:t>Authors:</w:t>
      </w:r>
      <w:r w:rsidR="00731628">
        <w:t xml:space="preserve"> Muthukumar kandasamy, sukriti sharma, Mithu mathew</w:t>
      </w:r>
    </w:p>
    <w:p w:rsidR="007D0A72" w:rsidRPr="007D0A72" w:rsidRDefault="007D0A72" w:rsidP="007D0A72"/>
    <w:p w:rsidR="007D0A72" w:rsidRDefault="007D0A72" w:rsidP="007D0A72">
      <w:pPr>
        <w:pStyle w:val="Heading2"/>
      </w:pPr>
      <w:r>
        <w:t>Faculty Advisor(s):</w:t>
      </w:r>
      <w:r w:rsidR="007D68F0">
        <w:t xml:space="preserve"> James wong</w:t>
      </w:r>
    </w:p>
    <w:p w:rsidR="007D0A72" w:rsidRPr="007D0A72" w:rsidRDefault="007D0A72" w:rsidP="007D0A72"/>
    <w:p w:rsidR="007D0A72" w:rsidRDefault="007D0A72" w:rsidP="007D0A72">
      <w:pPr>
        <w:pStyle w:val="Heading2"/>
      </w:pPr>
      <w:r>
        <w:t>Client/Industry Advisor:</w:t>
      </w:r>
    </w:p>
    <w:p w:rsidR="007D0A72" w:rsidRPr="007D0A72" w:rsidRDefault="007D0A72" w:rsidP="007D0A72"/>
    <w:p w:rsidR="007D0A72" w:rsidRDefault="007D0A72" w:rsidP="007D0A72">
      <w:pPr>
        <w:pStyle w:val="Heading2"/>
      </w:pPr>
      <w:r>
        <w:t>Keywords: Ex.</w:t>
      </w:r>
      <w:r w:rsidRPr="00502B57">
        <w:rPr>
          <w:rFonts w:ascii="Times New Roman" w:hAnsi="Times New Roman"/>
          <w:i/>
          <w:sz w:val="24"/>
          <w:szCs w:val="24"/>
        </w:rPr>
        <w:t xml:space="preserve"> mobile applicat</w:t>
      </w:r>
      <w:r w:rsidR="007D68F0">
        <w:rPr>
          <w:rFonts w:ascii="Times New Roman" w:hAnsi="Times New Roman"/>
          <w:i/>
          <w:sz w:val="24"/>
          <w:szCs w:val="24"/>
        </w:rPr>
        <w:t>ion, rental units, sale items, Android studio,</w:t>
      </w:r>
      <w:r w:rsidR="00364500">
        <w:rPr>
          <w:rFonts w:ascii="Times New Roman" w:hAnsi="Times New Roman"/>
          <w:i/>
          <w:sz w:val="24"/>
          <w:szCs w:val="24"/>
        </w:rPr>
        <w:t xml:space="preserve"> </w:t>
      </w:r>
      <w:r w:rsidR="007D68F0">
        <w:rPr>
          <w:rFonts w:ascii="Times New Roman" w:hAnsi="Times New Roman"/>
          <w:i/>
          <w:sz w:val="24"/>
          <w:szCs w:val="24"/>
        </w:rPr>
        <w:t>Java</w:t>
      </w:r>
    </w:p>
    <w:p w:rsidR="007D0A72" w:rsidRDefault="007D0A72" w:rsidP="007D0A72"/>
    <w:bookmarkEnd w:id="0"/>
    <w:p w:rsidR="007D0A72" w:rsidRPr="000565E3" w:rsidRDefault="007D0A72" w:rsidP="000565E3">
      <w:pPr>
        <w:pStyle w:val="Heading2"/>
      </w:pPr>
      <w:r>
        <w:t>Abstract</w:t>
      </w:r>
    </w:p>
    <w:p w:rsidR="003B098E" w:rsidRPr="00401B3D" w:rsidRDefault="00790943" w:rsidP="007D0A72">
      <w:pPr>
        <w:rPr>
          <w:rFonts w:ascii="Times New Roman" w:hAnsi="Times New Roman"/>
          <w:sz w:val="24"/>
          <w:szCs w:val="24"/>
        </w:rPr>
      </w:pPr>
      <w:r w:rsidRPr="00401B3D">
        <w:rPr>
          <w:rFonts w:ascii="Times New Roman" w:hAnsi="Times New Roman"/>
          <w:sz w:val="24"/>
          <w:szCs w:val="24"/>
        </w:rPr>
        <w:t xml:space="preserve">As students at </w:t>
      </w:r>
      <w:r w:rsidR="008075C1" w:rsidRPr="00401B3D">
        <w:rPr>
          <w:rFonts w:ascii="Times New Roman" w:hAnsi="Times New Roman"/>
          <w:sz w:val="24"/>
          <w:szCs w:val="24"/>
        </w:rPr>
        <w:t>Conestoga College we have</w:t>
      </w:r>
      <w:r w:rsidRPr="00401B3D">
        <w:rPr>
          <w:rFonts w:ascii="Times New Roman" w:hAnsi="Times New Roman"/>
          <w:sz w:val="24"/>
          <w:szCs w:val="24"/>
        </w:rPr>
        <w:t xml:space="preserve"> perceived a need for new students to have better access to second hand books and other items f</w:t>
      </w:r>
      <w:r w:rsidR="008075C1" w:rsidRPr="00401B3D">
        <w:rPr>
          <w:rFonts w:ascii="Times New Roman" w:hAnsi="Times New Roman"/>
          <w:sz w:val="24"/>
          <w:szCs w:val="24"/>
        </w:rPr>
        <w:t>rom students who are graduating</w:t>
      </w:r>
      <w:r w:rsidRPr="00401B3D">
        <w:rPr>
          <w:rFonts w:ascii="Times New Roman" w:hAnsi="Times New Roman"/>
          <w:sz w:val="24"/>
          <w:szCs w:val="24"/>
        </w:rPr>
        <w:t xml:space="preserve">. Normally students get this information from the bulletin board at the college or from popular </w:t>
      </w:r>
      <w:r w:rsidR="0060388F" w:rsidRPr="00401B3D">
        <w:rPr>
          <w:rFonts w:ascii="Times New Roman" w:hAnsi="Times New Roman"/>
          <w:sz w:val="24"/>
          <w:szCs w:val="24"/>
        </w:rPr>
        <w:t>online advertising service</w:t>
      </w:r>
      <w:r w:rsidR="000565E3" w:rsidRPr="00401B3D">
        <w:rPr>
          <w:rFonts w:ascii="Times New Roman" w:hAnsi="Times New Roman"/>
          <w:sz w:val="24"/>
          <w:szCs w:val="24"/>
        </w:rPr>
        <w:t>s like Kijiji which is</w:t>
      </w:r>
      <w:r w:rsidR="0060388F" w:rsidRPr="00401B3D">
        <w:rPr>
          <w:rFonts w:ascii="Times New Roman" w:hAnsi="Times New Roman"/>
          <w:sz w:val="24"/>
          <w:szCs w:val="24"/>
        </w:rPr>
        <w:t xml:space="preserve"> a subsidiary of</w:t>
      </w:r>
      <w:r w:rsidR="006E3C69">
        <w:rPr>
          <w:rFonts w:ascii="Times New Roman" w:hAnsi="Times New Roman"/>
          <w:sz w:val="24"/>
          <w:szCs w:val="24"/>
        </w:rPr>
        <w:t xml:space="preserve"> eBay. New students</w:t>
      </w:r>
      <w:r w:rsidR="0060388F" w:rsidRPr="00401B3D">
        <w:rPr>
          <w:rFonts w:ascii="Times New Roman" w:hAnsi="Times New Roman"/>
          <w:sz w:val="24"/>
          <w:szCs w:val="24"/>
        </w:rPr>
        <w:t xml:space="preserve"> face </w:t>
      </w:r>
      <w:r w:rsidR="006E3C69">
        <w:rPr>
          <w:rFonts w:ascii="Times New Roman" w:hAnsi="Times New Roman"/>
          <w:sz w:val="24"/>
          <w:szCs w:val="24"/>
        </w:rPr>
        <w:t xml:space="preserve">the </w:t>
      </w:r>
      <w:r w:rsidR="00AD1828">
        <w:rPr>
          <w:rFonts w:ascii="Times New Roman" w:hAnsi="Times New Roman"/>
          <w:sz w:val="24"/>
          <w:szCs w:val="24"/>
        </w:rPr>
        <w:t xml:space="preserve">following </w:t>
      </w:r>
      <w:r w:rsidR="006E3C69">
        <w:rPr>
          <w:rFonts w:ascii="Times New Roman" w:hAnsi="Times New Roman"/>
          <w:sz w:val="24"/>
          <w:szCs w:val="24"/>
        </w:rPr>
        <w:t>problem</w:t>
      </w:r>
      <w:r w:rsidR="00AD1828">
        <w:rPr>
          <w:rFonts w:ascii="Times New Roman" w:hAnsi="Times New Roman"/>
          <w:sz w:val="24"/>
          <w:szCs w:val="24"/>
        </w:rPr>
        <w:t>s</w:t>
      </w:r>
      <w:r w:rsidR="006E3C69">
        <w:rPr>
          <w:rFonts w:ascii="Times New Roman" w:hAnsi="Times New Roman"/>
          <w:sz w:val="24"/>
          <w:szCs w:val="24"/>
        </w:rPr>
        <w:t xml:space="preserve"> </w:t>
      </w:r>
      <w:r w:rsidR="00AD1828">
        <w:rPr>
          <w:rFonts w:ascii="Times New Roman" w:hAnsi="Times New Roman"/>
          <w:sz w:val="24"/>
          <w:szCs w:val="24"/>
        </w:rPr>
        <w:t>when they move</w:t>
      </w:r>
      <w:r w:rsidR="0060388F" w:rsidRPr="00401B3D">
        <w:rPr>
          <w:rFonts w:ascii="Times New Roman" w:hAnsi="Times New Roman"/>
          <w:sz w:val="24"/>
          <w:szCs w:val="24"/>
        </w:rPr>
        <w:t xml:space="preserve"> to a different location or province or country that they are unfamiliar</w:t>
      </w:r>
      <w:r w:rsidR="00D31209" w:rsidRPr="00401B3D">
        <w:rPr>
          <w:rFonts w:ascii="Times New Roman" w:hAnsi="Times New Roman"/>
          <w:sz w:val="24"/>
          <w:szCs w:val="24"/>
        </w:rPr>
        <w:t xml:space="preserve"> with like transportation, different cul</w:t>
      </w:r>
      <w:r w:rsidR="00FF5327" w:rsidRPr="00401B3D">
        <w:rPr>
          <w:rFonts w:ascii="Times New Roman" w:hAnsi="Times New Roman"/>
          <w:sz w:val="24"/>
          <w:szCs w:val="24"/>
        </w:rPr>
        <w:t>ture, language and so many more. W</w:t>
      </w:r>
      <w:r w:rsidR="0061204D">
        <w:rPr>
          <w:rFonts w:ascii="Times New Roman" w:hAnsi="Times New Roman"/>
          <w:sz w:val="24"/>
          <w:szCs w:val="24"/>
        </w:rPr>
        <w:t xml:space="preserve">e thought a </w:t>
      </w:r>
      <w:r w:rsidR="00D31209" w:rsidRPr="00401B3D">
        <w:rPr>
          <w:rFonts w:ascii="Times New Roman" w:hAnsi="Times New Roman"/>
          <w:sz w:val="24"/>
          <w:szCs w:val="24"/>
        </w:rPr>
        <w:t>way to counteract that problem</w:t>
      </w:r>
      <w:r w:rsidR="0061204D">
        <w:rPr>
          <w:rFonts w:ascii="Times New Roman" w:hAnsi="Times New Roman"/>
          <w:sz w:val="24"/>
          <w:szCs w:val="24"/>
        </w:rPr>
        <w:t xml:space="preserve"> is</w:t>
      </w:r>
      <w:r w:rsidR="00D31209" w:rsidRPr="00401B3D">
        <w:rPr>
          <w:rFonts w:ascii="Times New Roman" w:hAnsi="Times New Roman"/>
          <w:sz w:val="24"/>
          <w:szCs w:val="24"/>
        </w:rPr>
        <w:t xml:space="preserve"> by </w:t>
      </w:r>
      <w:r w:rsidR="00FF5327" w:rsidRPr="00401B3D">
        <w:rPr>
          <w:rFonts w:ascii="Times New Roman" w:hAnsi="Times New Roman"/>
          <w:sz w:val="24"/>
          <w:szCs w:val="24"/>
        </w:rPr>
        <w:t xml:space="preserve">setting up a mobile application. To develop the application we are </w:t>
      </w:r>
      <w:r w:rsidR="00D31209" w:rsidRPr="00401B3D">
        <w:rPr>
          <w:rFonts w:ascii="Times New Roman" w:hAnsi="Times New Roman"/>
          <w:sz w:val="24"/>
          <w:szCs w:val="24"/>
        </w:rPr>
        <w:t xml:space="preserve">using Android </w:t>
      </w:r>
      <w:r w:rsidR="00505966" w:rsidRPr="00401B3D">
        <w:rPr>
          <w:rFonts w:ascii="Times New Roman" w:hAnsi="Times New Roman"/>
          <w:sz w:val="24"/>
          <w:szCs w:val="24"/>
        </w:rPr>
        <w:t>Studio which is the</w:t>
      </w:r>
      <w:r w:rsidR="00D31209" w:rsidRPr="00401B3D">
        <w:rPr>
          <w:rFonts w:ascii="Times New Roman" w:hAnsi="Times New Roman"/>
          <w:sz w:val="24"/>
          <w:szCs w:val="24"/>
        </w:rPr>
        <w:t xml:space="preserve"> integrated development environment</w:t>
      </w:r>
      <w:r w:rsidR="00505966" w:rsidRPr="00401B3D">
        <w:rPr>
          <w:rFonts w:ascii="Times New Roman" w:hAnsi="Times New Roman"/>
          <w:sz w:val="24"/>
          <w:szCs w:val="24"/>
        </w:rPr>
        <w:t xml:space="preserve"> (IDE)</w:t>
      </w:r>
      <w:r w:rsidR="00D31209" w:rsidRPr="00401B3D">
        <w:rPr>
          <w:rFonts w:ascii="Times New Roman" w:hAnsi="Times New Roman"/>
          <w:sz w:val="24"/>
          <w:szCs w:val="24"/>
        </w:rPr>
        <w:t xml:space="preserve"> </w:t>
      </w:r>
      <w:r w:rsidR="00505966" w:rsidRPr="00401B3D">
        <w:rPr>
          <w:rFonts w:ascii="Times New Roman" w:hAnsi="Times New Roman"/>
          <w:sz w:val="24"/>
          <w:szCs w:val="24"/>
        </w:rPr>
        <w:t>for an android</w:t>
      </w:r>
      <w:r w:rsidR="00D31209" w:rsidRPr="00401B3D">
        <w:rPr>
          <w:rFonts w:ascii="Times New Roman" w:hAnsi="Times New Roman"/>
          <w:sz w:val="24"/>
          <w:szCs w:val="24"/>
        </w:rPr>
        <w:t xml:space="preserve"> platform and </w:t>
      </w:r>
      <w:r w:rsidR="00505966" w:rsidRPr="00401B3D">
        <w:rPr>
          <w:rFonts w:ascii="Times New Roman" w:hAnsi="Times New Roman"/>
          <w:sz w:val="24"/>
          <w:szCs w:val="24"/>
        </w:rPr>
        <w:t>SQLite to</w:t>
      </w:r>
      <w:r w:rsidR="00D31209" w:rsidRPr="00401B3D">
        <w:rPr>
          <w:rFonts w:ascii="Times New Roman" w:hAnsi="Times New Roman"/>
          <w:sz w:val="24"/>
          <w:szCs w:val="24"/>
        </w:rPr>
        <w:t xml:space="preserve"> store our database</w:t>
      </w:r>
      <w:r w:rsidR="00505966" w:rsidRPr="00401B3D">
        <w:rPr>
          <w:rFonts w:ascii="Times New Roman" w:hAnsi="Times New Roman"/>
          <w:sz w:val="24"/>
          <w:szCs w:val="24"/>
        </w:rPr>
        <w:t>. T</w:t>
      </w:r>
      <w:r w:rsidR="00640597" w:rsidRPr="00401B3D">
        <w:rPr>
          <w:rFonts w:ascii="Times New Roman" w:hAnsi="Times New Roman"/>
          <w:sz w:val="24"/>
          <w:szCs w:val="24"/>
        </w:rPr>
        <w:t xml:space="preserve">he application will </w:t>
      </w:r>
      <w:r w:rsidR="00505966" w:rsidRPr="00401B3D">
        <w:rPr>
          <w:rFonts w:ascii="Times New Roman" w:hAnsi="Times New Roman"/>
          <w:sz w:val="24"/>
          <w:szCs w:val="24"/>
        </w:rPr>
        <w:t>allow students to get information more quickly by viewing posted ads from other students within the Conestoga c</w:t>
      </w:r>
      <w:r w:rsidR="00F54B99" w:rsidRPr="00401B3D">
        <w:rPr>
          <w:rFonts w:ascii="Times New Roman" w:hAnsi="Times New Roman"/>
          <w:sz w:val="24"/>
          <w:szCs w:val="24"/>
        </w:rPr>
        <w:t xml:space="preserve">ollege community. Once this application is implemented it </w:t>
      </w:r>
      <w:r w:rsidR="00505966" w:rsidRPr="00401B3D">
        <w:rPr>
          <w:rFonts w:ascii="Times New Roman" w:hAnsi="Times New Roman"/>
          <w:sz w:val="24"/>
          <w:szCs w:val="24"/>
        </w:rPr>
        <w:t>will have a huge impact on the student community.</w:t>
      </w:r>
    </w:p>
    <w:p w:rsidR="007D0A72" w:rsidRPr="00731628" w:rsidRDefault="007D0A72" w:rsidP="00731628">
      <w:pPr>
        <w:pStyle w:val="Heading2"/>
      </w:pPr>
      <w:r>
        <w:t>Business/Technological Purpose</w:t>
      </w:r>
    </w:p>
    <w:p w:rsidR="000565E3" w:rsidRPr="00401B3D" w:rsidRDefault="000565E3" w:rsidP="007D0A72">
      <w:pPr>
        <w:rPr>
          <w:rFonts w:ascii="Times New Roman" w:hAnsi="Times New Roman"/>
          <w:sz w:val="24"/>
          <w:szCs w:val="24"/>
        </w:rPr>
      </w:pPr>
      <w:r w:rsidRPr="00401B3D">
        <w:rPr>
          <w:rFonts w:ascii="Times New Roman" w:hAnsi="Times New Roman"/>
          <w:sz w:val="24"/>
          <w:szCs w:val="24"/>
        </w:rPr>
        <w:t>The application will allow</w:t>
      </w:r>
      <w:r w:rsidR="000D52D6" w:rsidRPr="00401B3D">
        <w:rPr>
          <w:rFonts w:ascii="Times New Roman" w:hAnsi="Times New Roman"/>
          <w:sz w:val="24"/>
          <w:szCs w:val="24"/>
        </w:rPr>
        <w:t xml:space="preserve"> students to view and purchase ads posted by other students within the community. Like Kijiji it is an advertising s</w:t>
      </w:r>
      <w:r w:rsidR="00401B3D">
        <w:rPr>
          <w:rFonts w:ascii="Times New Roman" w:hAnsi="Times New Roman"/>
          <w:sz w:val="24"/>
          <w:szCs w:val="24"/>
        </w:rPr>
        <w:t>ervice that all students can access at any time</w:t>
      </w:r>
      <w:r w:rsidR="000D52D6" w:rsidRPr="00401B3D">
        <w:rPr>
          <w:rFonts w:ascii="Times New Roman" w:hAnsi="Times New Roman"/>
          <w:sz w:val="24"/>
          <w:szCs w:val="24"/>
        </w:rPr>
        <w:t>. It will allow stud</w:t>
      </w:r>
      <w:r w:rsidR="007C4D5E">
        <w:rPr>
          <w:rFonts w:ascii="Times New Roman" w:hAnsi="Times New Roman"/>
          <w:sz w:val="24"/>
          <w:szCs w:val="24"/>
        </w:rPr>
        <w:t xml:space="preserve">ents to sell or buy an item, </w:t>
      </w:r>
      <w:r w:rsidR="00731628" w:rsidRPr="00401B3D">
        <w:rPr>
          <w:rFonts w:ascii="Times New Roman" w:hAnsi="Times New Roman"/>
          <w:sz w:val="24"/>
          <w:szCs w:val="24"/>
        </w:rPr>
        <w:t>put it in</w:t>
      </w:r>
      <w:r w:rsidR="000D52D6" w:rsidRPr="00401B3D">
        <w:rPr>
          <w:rFonts w:ascii="Times New Roman" w:hAnsi="Times New Roman"/>
          <w:sz w:val="24"/>
          <w:szCs w:val="24"/>
        </w:rPr>
        <w:t xml:space="preserve"> </w:t>
      </w:r>
      <w:r w:rsidR="00401B3D">
        <w:rPr>
          <w:rFonts w:ascii="Times New Roman" w:hAnsi="Times New Roman"/>
          <w:sz w:val="24"/>
          <w:szCs w:val="24"/>
        </w:rPr>
        <w:t xml:space="preserve">a </w:t>
      </w:r>
      <w:r w:rsidR="000D52D6" w:rsidRPr="00401B3D">
        <w:rPr>
          <w:rFonts w:ascii="Times New Roman" w:hAnsi="Times New Roman"/>
          <w:sz w:val="24"/>
          <w:szCs w:val="24"/>
        </w:rPr>
        <w:t>watchlist</w:t>
      </w:r>
      <w:r w:rsidR="007C4D5E">
        <w:rPr>
          <w:rFonts w:ascii="Times New Roman" w:hAnsi="Times New Roman"/>
          <w:sz w:val="24"/>
          <w:szCs w:val="24"/>
        </w:rPr>
        <w:t xml:space="preserve"> or </w:t>
      </w:r>
      <w:r w:rsidR="00D0295F">
        <w:rPr>
          <w:rFonts w:ascii="Times New Roman" w:hAnsi="Times New Roman"/>
          <w:sz w:val="24"/>
          <w:szCs w:val="24"/>
        </w:rPr>
        <w:t>report an ad</w:t>
      </w:r>
      <w:r w:rsidR="000D52D6" w:rsidRPr="00401B3D">
        <w:rPr>
          <w:rFonts w:ascii="Times New Roman" w:hAnsi="Times New Roman"/>
          <w:sz w:val="24"/>
          <w:szCs w:val="24"/>
        </w:rPr>
        <w:t>.</w:t>
      </w:r>
      <w:r w:rsidR="00731628" w:rsidRPr="00401B3D">
        <w:rPr>
          <w:rFonts w:ascii="Times New Roman" w:hAnsi="Times New Roman"/>
          <w:sz w:val="24"/>
          <w:szCs w:val="24"/>
        </w:rPr>
        <w:t xml:space="preserve"> Visitors and users alike can both browse for items although visitors will have to create an account and log in to buy the item.</w:t>
      </w:r>
      <w:r w:rsidR="002F5FDC">
        <w:rPr>
          <w:rFonts w:ascii="Times New Roman" w:hAnsi="Times New Roman"/>
          <w:sz w:val="24"/>
          <w:szCs w:val="24"/>
        </w:rPr>
        <w:t xml:space="preserve"> One adva</w:t>
      </w:r>
      <w:r w:rsidR="00EA4DC3">
        <w:rPr>
          <w:rFonts w:ascii="Times New Roman" w:hAnsi="Times New Roman"/>
          <w:sz w:val="24"/>
          <w:szCs w:val="24"/>
        </w:rPr>
        <w:t>ntage of the TrustBuy app</w:t>
      </w:r>
      <w:r w:rsidR="002F5FDC">
        <w:rPr>
          <w:rFonts w:ascii="Times New Roman" w:hAnsi="Times New Roman"/>
          <w:sz w:val="24"/>
          <w:szCs w:val="24"/>
        </w:rPr>
        <w:t xml:space="preserve"> is that students can download and install the app on their mobile device, rather than be rendered within a browser. An</w:t>
      </w:r>
      <w:r w:rsidR="00AB07FB">
        <w:rPr>
          <w:rFonts w:ascii="Times New Roman" w:hAnsi="Times New Roman"/>
          <w:sz w:val="24"/>
          <w:szCs w:val="24"/>
        </w:rPr>
        <w:t>other advantage is that our app</w:t>
      </w:r>
      <w:r w:rsidR="00C1485A">
        <w:rPr>
          <w:rFonts w:ascii="Times New Roman" w:hAnsi="Times New Roman"/>
          <w:sz w:val="24"/>
          <w:szCs w:val="24"/>
        </w:rPr>
        <w:t xml:space="preserve"> can</w:t>
      </w:r>
      <w:r w:rsidR="004805F4">
        <w:rPr>
          <w:rFonts w:ascii="Times New Roman" w:hAnsi="Times New Roman"/>
          <w:sz w:val="24"/>
          <w:szCs w:val="24"/>
        </w:rPr>
        <w:t xml:space="preserve"> be</w:t>
      </w:r>
      <w:r w:rsidR="00C1485A">
        <w:rPr>
          <w:rFonts w:ascii="Times New Roman" w:hAnsi="Times New Roman"/>
          <w:sz w:val="24"/>
          <w:szCs w:val="24"/>
        </w:rPr>
        <w:t xml:space="preserve"> used across all android devices</w:t>
      </w:r>
      <w:r w:rsidR="006939FB">
        <w:rPr>
          <w:rFonts w:ascii="Times New Roman" w:hAnsi="Times New Roman"/>
          <w:sz w:val="24"/>
          <w:szCs w:val="24"/>
        </w:rPr>
        <w:t>.</w:t>
      </w:r>
    </w:p>
    <w:p w:rsidR="00D50EF4" w:rsidRDefault="00364500" w:rsidP="007D0A72">
      <w:pPr>
        <w:rPr>
          <w:rFonts w:ascii="Times New Roman" w:hAnsi="Times New Roman"/>
          <w:i/>
          <w:sz w:val="24"/>
          <w:szCs w:val="24"/>
        </w:rPr>
      </w:pPr>
      <w:r w:rsidRPr="00364500">
        <w:rPr>
          <w:rFonts w:ascii="Times New Roman" w:hAnsi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4171033" cy="2684248"/>
            <wp:effectExtent l="0" t="0" r="1270" b="1905"/>
            <wp:docPr id="1" name="Picture 1" descr="C:\Users\Mithu\Desktop\Capstone project\AnalysisPhase-JamesWong\Prototype screenshots\Prototype screenshots\Prototype screenshots\Log In Home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hu\Desktop\Capstone project\AnalysisPhase-JamesWong\Prototype screenshots\Prototype screenshots\Prototype screenshots\Log In Home scree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204" cy="268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EF4" w:rsidRDefault="00D50EF4" w:rsidP="007D0A72">
      <w:pPr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16"/>
          <w:szCs w:val="16"/>
        </w:rPr>
        <w:t>Fig 1: Home page</w:t>
      </w:r>
    </w:p>
    <w:p w:rsidR="00D50EF4" w:rsidRDefault="00062B7D" w:rsidP="007D0A72">
      <w:pPr>
        <w:rPr>
          <w:rFonts w:ascii="Times New Roman" w:hAnsi="Times New Roman"/>
          <w:i/>
          <w:sz w:val="16"/>
          <w:szCs w:val="16"/>
        </w:rPr>
      </w:pPr>
      <w:r w:rsidRPr="00062B7D">
        <w:rPr>
          <w:rFonts w:ascii="Times New Roman" w:hAnsi="Times New Roman"/>
          <w:i/>
          <w:noProof/>
          <w:sz w:val="16"/>
          <w:szCs w:val="16"/>
        </w:rPr>
        <w:drawing>
          <wp:inline distT="0" distB="0" distL="0" distR="0">
            <wp:extent cx="4089400" cy="2543889"/>
            <wp:effectExtent l="0" t="0" r="6350" b="8890"/>
            <wp:docPr id="4" name="Picture 4" descr="C:\Users\Mithu\Desktop\Capstone project\AnalysisPhase-JamesWong\Prototype screenshots\Individual Ad Hom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hu\Desktop\Capstone project\AnalysisPhase-JamesWong\Prototype screenshots\Individual Ad Home Scree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29" cy="254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EF4" w:rsidRPr="00D50EF4" w:rsidRDefault="00D50EF4" w:rsidP="007D0A72">
      <w:pPr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16"/>
          <w:szCs w:val="16"/>
        </w:rPr>
        <w:t>Fig2: Individual ad home screen</w:t>
      </w:r>
    </w:p>
    <w:p w:rsidR="007D0A72" w:rsidRDefault="007D0A72" w:rsidP="007D0A72">
      <w:pPr>
        <w:pStyle w:val="Heading2"/>
      </w:pPr>
      <w:r>
        <w:t>Our Contribution:</w:t>
      </w:r>
    </w:p>
    <w:p w:rsidR="00DA09E2" w:rsidRPr="00FD5118" w:rsidRDefault="009F1DA7" w:rsidP="00DA09E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D5118">
        <w:rPr>
          <w:rFonts w:ascii="Times New Roman" w:hAnsi="Times New Roman"/>
          <w:color w:val="000000" w:themeColor="text1"/>
          <w:sz w:val="24"/>
          <w:szCs w:val="24"/>
        </w:rPr>
        <w:t>Post an Ad features</w:t>
      </w:r>
      <w:r w:rsidR="00D03A04" w:rsidRPr="00FD5118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DA09E2" w:rsidRPr="00FD5118" w:rsidRDefault="00DA09E2" w:rsidP="00DA09E2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D5118">
        <w:rPr>
          <w:rFonts w:ascii="Times New Roman" w:hAnsi="Times New Roman"/>
          <w:color w:val="000000" w:themeColor="text1"/>
          <w:sz w:val="24"/>
          <w:szCs w:val="24"/>
        </w:rPr>
        <w:t>Select the Create a new ad icon on the home page</w:t>
      </w:r>
      <w:r w:rsidR="00D03A04" w:rsidRPr="00FD5118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480286" w:rsidRPr="00FD5118" w:rsidRDefault="00480286" w:rsidP="00B75A37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D5118">
        <w:rPr>
          <w:rFonts w:ascii="Times New Roman" w:hAnsi="Times New Roman"/>
          <w:color w:val="000000" w:themeColor="text1"/>
          <w:sz w:val="24"/>
          <w:szCs w:val="24"/>
        </w:rPr>
        <w:t xml:space="preserve">Input keywords in the </w:t>
      </w:r>
      <w:r w:rsidR="004F6C24" w:rsidRPr="00FD5118">
        <w:rPr>
          <w:rFonts w:ascii="Times New Roman" w:hAnsi="Times New Roman"/>
          <w:color w:val="000000" w:themeColor="text1"/>
          <w:sz w:val="24"/>
          <w:szCs w:val="24"/>
        </w:rPr>
        <w:t xml:space="preserve">keyword </w:t>
      </w:r>
      <w:r w:rsidRPr="00FD5118">
        <w:rPr>
          <w:rFonts w:ascii="Times New Roman" w:hAnsi="Times New Roman"/>
          <w:color w:val="000000" w:themeColor="text1"/>
          <w:sz w:val="24"/>
          <w:szCs w:val="24"/>
        </w:rPr>
        <w:t>field that will allow users to search easily using those keywords</w:t>
      </w:r>
      <w:r w:rsidR="00D03A04" w:rsidRPr="00FD5118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B75A37" w:rsidRPr="00FD5118" w:rsidRDefault="00B75A37" w:rsidP="00B75A37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D5118">
        <w:rPr>
          <w:rFonts w:ascii="Times New Roman" w:hAnsi="Times New Roman"/>
          <w:color w:val="000000" w:themeColor="text1"/>
          <w:sz w:val="24"/>
          <w:szCs w:val="24"/>
        </w:rPr>
        <w:t>Browse</w:t>
      </w:r>
      <w:r w:rsidR="004F6C24" w:rsidRPr="00FD5118">
        <w:rPr>
          <w:rFonts w:ascii="Times New Roman" w:hAnsi="Times New Roman"/>
          <w:color w:val="000000" w:themeColor="text1"/>
          <w:sz w:val="24"/>
          <w:szCs w:val="24"/>
        </w:rPr>
        <w:t xml:space="preserve"> button to upload</w:t>
      </w:r>
      <w:r w:rsidRPr="00FD5118">
        <w:rPr>
          <w:rFonts w:ascii="Times New Roman" w:hAnsi="Times New Roman"/>
          <w:color w:val="000000" w:themeColor="text1"/>
          <w:sz w:val="24"/>
          <w:szCs w:val="24"/>
        </w:rPr>
        <w:t xml:space="preserve"> an image</w:t>
      </w:r>
      <w:r w:rsidR="004F6C24" w:rsidRPr="00FD5118">
        <w:rPr>
          <w:rFonts w:ascii="Times New Roman" w:hAnsi="Times New Roman"/>
          <w:color w:val="000000" w:themeColor="text1"/>
          <w:sz w:val="24"/>
          <w:szCs w:val="24"/>
        </w:rPr>
        <w:t xml:space="preserve"> from</w:t>
      </w:r>
      <w:r w:rsidRPr="00FD5118">
        <w:rPr>
          <w:rFonts w:ascii="Times New Roman" w:hAnsi="Times New Roman"/>
          <w:color w:val="000000" w:themeColor="text1"/>
          <w:sz w:val="24"/>
          <w:szCs w:val="24"/>
        </w:rPr>
        <w:t xml:space="preserve"> the system</w:t>
      </w:r>
      <w:r w:rsidR="00D03A04" w:rsidRPr="00FD5118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4F6C24" w:rsidRPr="00FD511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C421EE" w:rsidRPr="00FD5118" w:rsidRDefault="004F6C24" w:rsidP="00C421EE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D5118">
        <w:rPr>
          <w:rFonts w:ascii="Times New Roman" w:hAnsi="Times New Roman"/>
          <w:color w:val="000000" w:themeColor="text1"/>
          <w:sz w:val="24"/>
          <w:szCs w:val="24"/>
        </w:rPr>
        <w:t>Description box to a</w:t>
      </w:r>
      <w:r w:rsidR="00B75A37" w:rsidRPr="00FD5118">
        <w:rPr>
          <w:rFonts w:ascii="Times New Roman" w:hAnsi="Times New Roman"/>
          <w:color w:val="000000" w:themeColor="text1"/>
          <w:sz w:val="24"/>
          <w:szCs w:val="24"/>
        </w:rPr>
        <w:t>dd a short description of the item for sale</w:t>
      </w:r>
      <w:r w:rsidR="00D03A04" w:rsidRPr="00FD5118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C421EE" w:rsidRPr="00FD5118" w:rsidRDefault="004F6C24" w:rsidP="00C421EE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D5118">
        <w:rPr>
          <w:rFonts w:ascii="Times New Roman" w:hAnsi="Times New Roman"/>
          <w:color w:val="000000" w:themeColor="text1"/>
          <w:sz w:val="24"/>
          <w:szCs w:val="24"/>
        </w:rPr>
        <w:t>P</w:t>
      </w:r>
      <w:r w:rsidR="00C421EE" w:rsidRPr="00FD5118">
        <w:rPr>
          <w:rFonts w:ascii="Times New Roman" w:hAnsi="Times New Roman"/>
          <w:color w:val="000000" w:themeColor="text1"/>
          <w:sz w:val="24"/>
          <w:szCs w:val="24"/>
        </w:rPr>
        <w:t>ublish icon to post the ad</w:t>
      </w:r>
      <w:r w:rsidR="00D03A04" w:rsidRPr="00FD5118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9F1DA7" w:rsidRPr="00FD5118" w:rsidRDefault="00FD5118" w:rsidP="009F1DA7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Home page gallery</w:t>
      </w:r>
      <w:r w:rsidR="009F1DA7" w:rsidRPr="00FD5118">
        <w:rPr>
          <w:rFonts w:ascii="Times New Roman" w:hAnsi="Times New Roman"/>
          <w:color w:val="000000" w:themeColor="text1"/>
          <w:sz w:val="24"/>
          <w:szCs w:val="24"/>
        </w:rPr>
        <w:t xml:space="preserve"> features</w:t>
      </w:r>
      <w:r w:rsidR="00D03A04" w:rsidRPr="00FD5118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9F1DA7" w:rsidRPr="00FD5118" w:rsidRDefault="009F1DA7" w:rsidP="009E44F0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D5118">
        <w:rPr>
          <w:rFonts w:ascii="Times New Roman" w:hAnsi="Times New Roman"/>
          <w:color w:val="000000" w:themeColor="text1"/>
          <w:sz w:val="24"/>
          <w:szCs w:val="24"/>
        </w:rPr>
        <w:t>Displays</w:t>
      </w:r>
      <w:r w:rsidR="009E44F0" w:rsidRPr="00FD5118">
        <w:rPr>
          <w:rFonts w:ascii="Times New Roman" w:hAnsi="Times New Roman"/>
          <w:color w:val="000000" w:themeColor="text1"/>
          <w:sz w:val="24"/>
          <w:szCs w:val="24"/>
        </w:rPr>
        <w:t xml:space="preserve"> the most recent</w:t>
      </w:r>
      <w:r w:rsidRPr="00FD5118">
        <w:rPr>
          <w:rFonts w:ascii="Times New Roman" w:hAnsi="Times New Roman"/>
          <w:color w:val="000000" w:themeColor="text1"/>
          <w:sz w:val="24"/>
          <w:szCs w:val="24"/>
        </w:rPr>
        <w:t xml:space="preserve"> 10 ads in the homepage</w:t>
      </w:r>
      <w:r w:rsidR="00D03A04" w:rsidRPr="00FD5118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FD511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9E44F0" w:rsidRPr="00FD5118" w:rsidRDefault="009E44F0" w:rsidP="009E44F0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D5118">
        <w:rPr>
          <w:rFonts w:ascii="Times New Roman" w:hAnsi="Times New Roman"/>
          <w:color w:val="000000" w:themeColor="text1"/>
          <w:sz w:val="24"/>
          <w:szCs w:val="24"/>
        </w:rPr>
        <w:t>Ads on the homepage get a performance boost</w:t>
      </w:r>
      <w:r w:rsidR="00D03A04" w:rsidRPr="00FD5118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9E44F0" w:rsidRPr="00FD5118" w:rsidRDefault="004F6C24" w:rsidP="009E44F0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D5118">
        <w:rPr>
          <w:rFonts w:ascii="Times New Roman" w:hAnsi="Times New Roman"/>
          <w:color w:val="000000" w:themeColor="text1"/>
          <w:sz w:val="24"/>
          <w:szCs w:val="24"/>
        </w:rPr>
        <w:t>Watchlist</w:t>
      </w:r>
      <w:r w:rsidR="00C109E0" w:rsidRPr="00FD5118">
        <w:rPr>
          <w:rFonts w:ascii="Times New Roman" w:hAnsi="Times New Roman"/>
          <w:color w:val="000000" w:themeColor="text1"/>
          <w:sz w:val="24"/>
          <w:szCs w:val="24"/>
        </w:rPr>
        <w:t xml:space="preserve"> features</w:t>
      </w:r>
      <w:r w:rsidRPr="00FD5118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F6C24" w:rsidRPr="00FD5118" w:rsidRDefault="004F6C24" w:rsidP="004F6C24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D5118">
        <w:rPr>
          <w:rFonts w:ascii="Times New Roman" w:hAnsi="Times New Roman"/>
          <w:color w:val="000000" w:themeColor="text1"/>
          <w:sz w:val="24"/>
          <w:szCs w:val="24"/>
        </w:rPr>
        <w:lastRenderedPageBreak/>
        <w:t>By selecting the watchlist icon on the homepage it gives the user the opportunity to add an item to watchlist</w:t>
      </w:r>
      <w:r w:rsidR="00D03A04" w:rsidRPr="00FD5118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4F6C24" w:rsidRPr="00FD5118" w:rsidRDefault="004F6C24" w:rsidP="004F6C24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D5118">
        <w:rPr>
          <w:rFonts w:ascii="Times New Roman" w:hAnsi="Times New Roman"/>
          <w:color w:val="000000" w:themeColor="text1"/>
          <w:sz w:val="24"/>
          <w:szCs w:val="24"/>
        </w:rPr>
        <w:t>The user has the option to view or delete the ad in the watchlist at any</w:t>
      </w:r>
      <w:r w:rsidR="00323A5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D5118">
        <w:rPr>
          <w:rFonts w:ascii="Times New Roman" w:hAnsi="Times New Roman"/>
          <w:color w:val="000000" w:themeColor="text1"/>
          <w:sz w:val="24"/>
          <w:szCs w:val="24"/>
        </w:rPr>
        <w:t>time</w:t>
      </w:r>
      <w:r w:rsidR="00D03A04" w:rsidRPr="00FD5118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4F6C24" w:rsidRPr="00FD5118" w:rsidRDefault="00C109E0" w:rsidP="004F6C24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D5118">
        <w:rPr>
          <w:rFonts w:ascii="Times New Roman" w:hAnsi="Times New Roman"/>
          <w:color w:val="000000" w:themeColor="text1"/>
          <w:sz w:val="24"/>
          <w:szCs w:val="24"/>
        </w:rPr>
        <w:t>Friend list features:</w:t>
      </w:r>
    </w:p>
    <w:p w:rsidR="00C109E0" w:rsidRPr="00FD5118" w:rsidRDefault="00C109E0" w:rsidP="00C109E0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D5118">
        <w:rPr>
          <w:rFonts w:ascii="Times New Roman" w:hAnsi="Times New Roman"/>
          <w:color w:val="000000" w:themeColor="text1"/>
          <w:sz w:val="24"/>
          <w:szCs w:val="24"/>
        </w:rPr>
        <w:t>A user can search for another user in this community app by selecting search icon</w:t>
      </w:r>
      <w:r w:rsidR="00D03A04" w:rsidRPr="00FD5118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C109E0" w:rsidRPr="00FD5118" w:rsidRDefault="00C109E0" w:rsidP="00C109E0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D5118">
        <w:rPr>
          <w:rFonts w:ascii="Times New Roman" w:hAnsi="Times New Roman"/>
          <w:color w:val="000000" w:themeColor="text1"/>
          <w:sz w:val="24"/>
          <w:szCs w:val="24"/>
        </w:rPr>
        <w:t xml:space="preserve">The user can send the other person a friend request by clicking on send friend request from the </w:t>
      </w:r>
      <w:r w:rsidR="00323A51" w:rsidRPr="00FD5118">
        <w:rPr>
          <w:rFonts w:ascii="Times New Roman" w:hAnsi="Times New Roman"/>
          <w:color w:val="000000" w:themeColor="text1"/>
          <w:sz w:val="24"/>
          <w:szCs w:val="24"/>
        </w:rPr>
        <w:t>person’s</w:t>
      </w:r>
      <w:r w:rsidRPr="00FD5118">
        <w:rPr>
          <w:rFonts w:ascii="Times New Roman" w:hAnsi="Times New Roman"/>
          <w:color w:val="000000" w:themeColor="text1"/>
          <w:sz w:val="24"/>
          <w:szCs w:val="24"/>
        </w:rPr>
        <w:t xml:space="preserve"> ad page</w:t>
      </w:r>
      <w:r w:rsidR="00D03A04" w:rsidRPr="00FD5118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CF2B33" w:rsidRPr="00FD5118" w:rsidRDefault="00CF2B33" w:rsidP="00CF2B33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D5118">
        <w:rPr>
          <w:rFonts w:ascii="Times New Roman" w:hAnsi="Times New Roman"/>
          <w:color w:val="000000" w:themeColor="text1"/>
          <w:sz w:val="24"/>
          <w:szCs w:val="24"/>
        </w:rPr>
        <w:t>Reporting an ad feature:</w:t>
      </w:r>
    </w:p>
    <w:p w:rsidR="00CF2B33" w:rsidRPr="00FD5118" w:rsidRDefault="00CF2B33" w:rsidP="00CF2B33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D5118">
        <w:rPr>
          <w:rFonts w:ascii="Times New Roman" w:hAnsi="Times New Roman"/>
          <w:color w:val="000000" w:themeColor="text1"/>
          <w:sz w:val="24"/>
          <w:szCs w:val="24"/>
        </w:rPr>
        <w:t>This feature allows a user to report an ad that does not fit the guidelines by flagging it</w:t>
      </w:r>
      <w:r w:rsidR="00D03A04" w:rsidRPr="00FD5118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22A99" w:rsidRPr="00FD5118" w:rsidRDefault="00CF2B33" w:rsidP="0017357E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D5118">
        <w:rPr>
          <w:rFonts w:ascii="Times New Roman" w:hAnsi="Times New Roman"/>
          <w:color w:val="000000" w:themeColor="text1"/>
          <w:sz w:val="24"/>
          <w:szCs w:val="24"/>
        </w:rPr>
        <w:t>The administrator can remove these ads if they have been flagged many times after an investigation</w:t>
      </w:r>
      <w:r w:rsidR="00D03A04" w:rsidRPr="00FD5118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D0A72" w:rsidRPr="00FD5118" w:rsidRDefault="007D0A72" w:rsidP="007D0A72"/>
    <w:p w:rsidR="007D0A72" w:rsidRDefault="007D0A72" w:rsidP="007D0A72">
      <w:pPr>
        <w:pStyle w:val="Heading2"/>
      </w:pPr>
      <w:bookmarkStart w:id="1" w:name="_Toc395176994"/>
      <w:r>
        <w:t>Market Analysis</w:t>
      </w:r>
      <w:bookmarkEnd w:id="1"/>
    </w:p>
    <w:p w:rsidR="00E57452" w:rsidRPr="00E57452" w:rsidRDefault="00E57452" w:rsidP="00E5745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Android is leading the global market with 76% market shares as per analysis reports in the fourth quarter of 2014. And about 82% of smartphones are android operated devices (Statista, 2016). This goes to further emphasize the importance of why we decided to develop an android app instead of an iOS app.</w:t>
      </w:r>
    </w:p>
    <w:p w:rsidR="004C6A18" w:rsidRPr="00323A51" w:rsidRDefault="007C115F" w:rsidP="007D0A72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323A51">
        <w:rPr>
          <w:rFonts w:ascii="Times New Roman" w:hAnsi="Times New Roman"/>
          <w:color w:val="000000" w:themeColor="text1"/>
          <w:sz w:val="24"/>
          <w:szCs w:val="24"/>
        </w:rPr>
        <w:t xml:space="preserve">A recent report </w:t>
      </w:r>
      <w:r w:rsidR="008F5369" w:rsidRPr="00323A51">
        <w:rPr>
          <w:rFonts w:ascii="Times New Roman" w:hAnsi="Times New Roman"/>
          <w:color w:val="000000" w:themeColor="text1"/>
          <w:sz w:val="24"/>
          <w:szCs w:val="24"/>
        </w:rPr>
        <w:t xml:space="preserve">states that second-hand economy online marketers like Kijiji, Craigslist and Facebook have contributed to 28 billion in </w:t>
      </w:r>
      <w:r w:rsidR="004619E8">
        <w:rPr>
          <w:rFonts w:ascii="Times New Roman" w:hAnsi="Times New Roman"/>
          <w:color w:val="000000" w:themeColor="text1"/>
          <w:sz w:val="24"/>
          <w:szCs w:val="24"/>
        </w:rPr>
        <w:t>annual sales in Canada</w:t>
      </w:r>
      <w:r w:rsidR="002C7FEB">
        <w:rPr>
          <w:rFonts w:ascii="Times New Roman" w:hAnsi="Times New Roman"/>
          <w:color w:val="000000" w:themeColor="text1"/>
          <w:sz w:val="24"/>
          <w:szCs w:val="24"/>
        </w:rPr>
        <w:t xml:space="preserve"> alone</w:t>
      </w:r>
      <w:r w:rsidR="004619E8">
        <w:rPr>
          <w:rFonts w:ascii="Times New Roman" w:hAnsi="Times New Roman"/>
          <w:color w:val="000000" w:themeColor="text1"/>
          <w:sz w:val="24"/>
          <w:szCs w:val="24"/>
        </w:rPr>
        <w:t xml:space="preserve"> (Durif</w:t>
      </w:r>
      <w:r w:rsidR="008F5369" w:rsidRPr="00323A51">
        <w:rPr>
          <w:rFonts w:ascii="Times New Roman" w:hAnsi="Times New Roman"/>
          <w:color w:val="000000" w:themeColor="text1"/>
          <w:sz w:val="24"/>
          <w:szCs w:val="24"/>
        </w:rPr>
        <w:t>, 2016). Mark Andre Hade the marketing manag</w:t>
      </w:r>
      <w:r w:rsidR="004C6A18" w:rsidRPr="00323A51">
        <w:rPr>
          <w:rFonts w:ascii="Times New Roman" w:hAnsi="Times New Roman"/>
          <w:color w:val="000000" w:themeColor="text1"/>
          <w:sz w:val="24"/>
          <w:szCs w:val="24"/>
        </w:rPr>
        <w:t>er at Kijiji Canada states that the above report is</w:t>
      </w:r>
      <w:r w:rsidR="002C7FEB">
        <w:rPr>
          <w:rFonts w:ascii="Times New Roman" w:hAnsi="Times New Roman"/>
          <w:color w:val="000000" w:themeColor="text1"/>
          <w:sz w:val="24"/>
          <w:szCs w:val="24"/>
        </w:rPr>
        <w:t xml:space="preserve"> a confirmation that the second-</w:t>
      </w:r>
      <w:r w:rsidR="004C6A18" w:rsidRPr="00323A51">
        <w:rPr>
          <w:rFonts w:ascii="Times New Roman" w:hAnsi="Times New Roman"/>
          <w:color w:val="000000" w:themeColor="text1"/>
          <w:sz w:val="24"/>
          <w:szCs w:val="24"/>
        </w:rPr>
        <w:t>hand economy is an important social and economic force in Canada, and a bright light in an otherwise worrisome economy.  According to the report, an average reseller makes $883 from posting ads for items.</w:t>
      </w:r>
      <w:r w:rsidR="00E574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C7FEB">
        <w:rPr>
          <w:rFonts w:ascii="Times New Roman" w:hAnsi="Times New Roman"/>
          <w:color w:val="000000" w:themeColor="text1"/>
          <w:sz w:val="24"/>
          <w:szCs w:val="24"/>
        </w:rPr>
        <w:t>(Durif,</w:t>
      </w:r>
      <w:r w:rsidR="00E574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C7FEB">
        <w:rPr>
          <w:rFonts w:ascii="Times New Roman" w:hAnsi="Times New Roman"/>
          <w:color w:val="000000" w:themeColor="text1"/>
          <w:sz w:val="24"/>
          <w:szCs w:val="24"/>
        </w:rPr>
        <w:t>2016)</w:t>
      </w:r>
    </w:p>
    <w:p w:rsidR="002C7126" w:rsidRDefault="002C7126" w:rsidP="007D0A72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323A51">
        <w:rPr>
          <w:rFonts w:ascii="Times New Roman" w:hAnsi="Times New Roman"/>
          <w:color w:val="000000" w:themeColor="text1"/>
          <w:sz w:val="24"/>
          <w:szCs w:val="24"/>
        </w:rPr>
        <w:t xml:space="preserve">What sets our app apart from Kijiji and Facebook is that it combines services that both </w:t>
      </w:r>
      <w:r w:rsidR="00776428" w:rsidRPr="00323A51">
        <w:rPr>
          <w:rFonts w:ascii="Times New Roman" w:hAnsi="Times New Roman"/>
          <w:color w:val="000000" w:themeColor="text1"/>
          <w:sz w:val="24"/>
          <w:szCs w:val="24"/>
        </w:rPr>
        <w:t>these applications</w:t>
      </w:r>
      <w:r w:rsidRPr="00323A51">
        <w:rPr>
          <w:rFonts w:ascii="Times New Roman" w:hAnsi="Times New Roman"/>
          <w:color w:val="000000" w:themeColor="text1"/>
          <w:sz w:val="24"/>
          <w:szCs w:val="24"/>
        </w:rPr>
        <w:t xml:space="preserve"> offer</w:t>
      </w:r>
      <w:r w:rsidR="00776428" w:rsidRPr="00323A51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="00FE199A" w:rsidRPr="00323A51">
        <w:rPr>
          <w:rFonts w:ascii="Times New Roman" w:hAnsi="Times New Roman"/>
          <w:color w:val="000000" w:themeColor="text1"/>
          <w:sz w:val="24"/>
          <w:szCs w:val="24"/>
        </w:rPr>
        <w:t>While Facebook all</w:t>
      </w:r>
      <w:r w:rsidR="00413DDF" w:rsidRPr="00323A51">
        <w:rPr>
          <w:rFonts w:ascii="Times New Roman" w:hAnsi="Times New Roman"/>
          <w:color w:val="000000" w:themeColor="text1"/>
          <w:sz w:val="24"/>
          <w:szCs w:val="24"/>
        </w:rPr>
        <w:t>ows us to maintain a large and active network with friends, family and business contacts, Kijiji</w:t>
      </w:r>
      <w:r w:rsidR="00AE2B91" w:rsidRPr="00323A51">
        <w:rPr>
          <w:rFonts w:ascii="Times New Roman" w:hAnsi="Times New Roman"/>
          <w:color w:val="000000" w:themeColor="text1"/>
          <w:sz w:val="24"/>
          <w:szCs w:val="24"/>
        </w:rPr>
        <w:t xml:space="preserve"> is a classified advertising service. Trustbuy </w:t>
      </w:r>
      <w:r w:rsidR="00FC0B4D" w:rsidRPr="00323A51">
        <w:rPr>
          <w:rFonts w:ascii="Times New Roman" w:hAnsi="Times New Roman"/>
          <w:color w:val="000000" w:themeColor="text1"/>
          <w:sz w:val="24"/>
          <w:szCs w:val="24"/>
        </w:rPr>
        <w:t>combines these two services to allow</w:t>
      </w:r>
      <w:r w:rsidR="00AE2B91" w:rsidRPr="00323A51">
        <w:rPr>
          <w:rFonts w:ascii="Times New Roman" w:hAnsi="Times New Roman"/>
          <w:color w:val="000000" w:themeColor="text1"/>
          <w:sz w:val="24"/>
          <w:szCs w:val="24"/>
        </w:rPr>
        <w:t xml:space="preserve"> Conestoga college students and </w:t>
      </w:r>
      <w:r w:rsidR="00FC0B4D" w:rsidRPr="00323A51">
        <w:rPr>
          <w:rFonts w:ascii="Times New Roman" w:hAnsi="Times New Roman"/>
          <w:color w:val="000000" w:themeColor="text1"/>
          <w:sz w:val="24"/>
          <w:szCs w:val="24"/>
        </w:rPr>
        <w:t>staff to post ads as well as network with each other.</w:t>
      </w:r>
      <w:r w:rsidR="00AE2B91" w:rsidRPr="00323A5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431C0" w:rsidRPr="00323A51">
        <w:rPr>
          <w:rFonts w:ascii="Times New Roman" w:hAnsi="Times New Roman"/>
          <w:color w:val="000000" w:themeColor="text1"/>
          <w:sz w:val="24"/>
          <w:szCs w:val="24"/>
        </w:rPr>
        <w:t>An average reseller</w:t>
      </w:r>
      <w:r w:rsidR="00546059" w:rsidRPr="00323A51">
        <w:rPr>
          <w:rFonts w:ascii="Times New Roman" w:hAnsi="Times New Roman"/>
          <w:color w:val="000000" w:themeColor="text1"/>
          <w:sz w:val="24"/>
          <w:szCs w:val="24"/>
        </w:rPr>
        <w:t xml:space="preserve"> can potentially make $300 from posting ads for items</w:t>
      </w:r>
      <w:r w:rsidR="009763A4" w:rsidRPr="00323A51">
        <w:rPr>
          <w:rFonts w:ascii="Times New Roman" w:hAnsi="Times New Roman"/>
          <w:color w:val="000000" w:themeColor="text1"/>
          <w:sz w:val="24"/>
          <w:szCs w:val="24"/>
        </w:rPr>
        <w:t>. In addition to it, the app also encourages a sense of community</w:t>
      </w:r>
      <w:r w:rsidR="003E645C" w:rsidRPr="00323A51">
        <w:rPr>
          <w:rFonts w:ascii="Times New Roman" w:hAnsi="Times New Roman"/>
          <w:color w:val="000000" w:themeColor="text1"/>
          <w:sz w:val="24"/>
          <w:szCs w:val="24"/>
        </w:rPr>
        <w:t xml:space="preserve"> and trust</w:t>
      </w:r>
      <w:r w:rsidR="00807E85" w:rsidRPr="00323A51">
        <w:rPr>
          <w:rFonts w:ascii="Times New Roman" w:hAnsi="Times New Roman"/>
          <w:color w:val="000000" w:themeColor="text1"/>
          <w:sz w:val="24"/>
          <w:szCs w:val="24"/>
        </w:rPr>
        <w:t>, by creating for all its users a feeling of belonging in the</w:t>
      </w:r>
      <w:r w:rsidR="003E645C" w:rsidRPr="00323A51">
        <w:rPr>
          <w:rFonts w:ascii="Times New Roman" w:hAnsi="Times New Roman"/>
          <w:color w:val="000000" w:themeColor="text1"/>
          <w:sz w:val="24"/>
          <w:szCs w:val="24"/>
        </w:rPr>
        <w:t xml:space="preserve"> community.</w:t>
      </w:r>
    </w:p>
    <w:p w:rsidR="007D0A72" w:rsidRDefault="007D0A72" w:rsidP="007D0A72">
      <w:pPr>
        <w:pStyle w:val="Heading2"/>
      </w:pPr>
      <w:bookmarkStart w:id="2" w:name="_Toc395176995"/>
      <w:r>
        <w:t>Competitors</w:t>
      </w:r>
      <w:bookmarkEnd w:id="2"/>
    </w:p>
    <w:p w:rsidR="007D0A72" w:rsidRDefault="008F5369" w:rsidP="007D0A72">
      <w:r>
        <w:t>Kijiji,</w:t>
      </w:r>
      <w:r w:rsidR="00222A99">
        <w:t xml:space="preserve"> eBay</w:t>
      </w:r>
      <w:r>
        <w:t>,</w:t>
      </w:r>
      <w:r w:rsidR="00222A99">
        <w:t xml:space="preserve"> Facebook</w:t>
      </w:r>
    </w:p>
    <w:p w:rsidR="007D0A72" w:rsidRDefault="007D0A72" w:rsidP="007D0A72">
      <w:pPr>
        <w:pStyle w:val="Heading2"/>
      </w:pPr>
      <w:bookmarkStart w:id="3" w:name="_Toc395176996"/>
      <w:r>
        <w:t>Pricing</w:t>
      </w:r>
      <w:bookmarkEnd w:id="3"/>
    </w:p>
    <w:p w:rsidR="009C73D4" w:rsidRDefault="00947B75" w:rsidP="009C73D4">
      <w:r>
        <w:t>Cost of Amazon cloud storage service = $12/year for Free apps</w:t>
      </w:r>
      <w:bookmarkStart w:id="4" w:name="_GoBack"/>
      <w:bookmarkEnd w:id="4"/>
    </w:p>
    <w:p w:rsidR="00DB6F78" w:rsidRPr="009C73D4" w:rsidRDefault="00DB6F78" w:rsidP="009C73D4">
      <w:r>
        <w:t>Cost of deploying using Google Play store = 25$ (one-time cost) + 30% app sales revenue</w:t>
      </w:r>
    </w:p>
    <w:p w:rsidR="007D0A72" w:rsidRDefault="007D0A72" w:rsidP="007D0A72"/>
    <w:p w:rsidR="007D0A72" w:rsidRPr="00B456BF" w:rsidRDefault="007D0A72" w:rsidP="00B456BF">
      <w:pPr>
        <w:pStyle w:val="Heading2"/>
      </w:pPr>
      <w:bookmarkStart w:id="5" w:name="_Toc395176997"/>
      <w:r>
        <w:lastRenderedPageBreak/>
        <w:t>Conclusion</w:t>
      </w:r>
      <w:bookmarkStart w:id="6" w:name="_Toc395176998"/>
      <w:bookmarkEnd w:id="5"/>
    </w:p>
    <w:p w:rsidR="0084362D" w:rsidRDefault="0084362D" w:rsidP="0084362D">
      <w:pPr>
        <w:pStyle w:val="ListParagraph"/>
        <w:numPr>
          <w:ilvl w:val="0"/>
          <w:numId w:val="9"/>
        </w:numPr>
      </w:pPr>
      <w:r>
        <w:t>TrustBuy app</w:t>
      </w:r>
      <w:r w:rsidR="00D03A04">
        <w:t xml:space="preserve"> </w:t>
      </w:r>
      <w:r w:rsidR="00113604">
        <w:t>will provide a</w:t>
      </w:r>
      <w:r w:rsidR="00D03A04">
        <w:t xml:space="preserve"> communication, networking and an advertising platform for its users.</w:t>
      </w:r>
    </w:p>
    <w:p w:rsidR="00D03A04" w:rsidRDefault="00113604" w:rsidP="0084362D">
      <w:pPr>
        <w:pStyle w:val="ListParagraph"/>
        <w:numPr>
          <w:ilvl w:val="0"/>
          <w:numId w:val="9"/>
        </w:numPr>
      </w:pPr>
      <w:r>
        <w:t>TrustBuy will allow sellers to sell items more quick</w:t>
      </w:r>
      <w:r w:rsidR="00520817">
        <w:t>ly and buyers to have access to the items put up for sale by registering with the app.</w:t>
      </w:r>
    </w:p>
    <w:p w:rsidR="00520817" w:rsidRPr="0084362D" w:rsidRDefault="00520817" w:rsidP="0084362D">
      <w:pPr>
        <w:pStyle w:val="ListParagraph"/>
        <w:numPr>
          <w:ilvl w:val="0"/>
          <w:numId w:val="9"/>
        </w:numPr>
      </w:pPr>
      <w:r>
        <w:t>Trustbuy like its name will provide users with a safe and trustworthy space in which they can conduct business</w:t>
      </w:r>
      <w:r w:rsidR="00FF6C39">
        <w:t>.</w:t>
      </w:r>
    </w:p>
    <w:bookmarkEnd w:id="6"/>
    <w:p w:rsidR="007D0A72" w:rsidRDefault="007D0A72" w:rsidP="007D0A72"/>
    <w:p w:rsidR="007D0A72" w:rsidRDefault="007D0A72" w:rsidP="007D0A72">
      <w:pPr>
        <w:pStyle w:val="Heading2"/>
      </w:pPr>
      <w:r>
        <w:t>References:</w:t>
      </w:r>
    </w:p>
    <w:p w:rsidR="00877FC8" w:rsidRPr="00877FC8" w:rsidRDefault="00877FC8" w:rsidP="00877FC8">
      <w:pPr>
        <w:rPr>
          <w:color w:val="5B9BD5" w:themeColor="accent1"/>
        </w:rPr>
      </w:pPr>
      <w:r>
        <w:t xml:space="preserve">[1] Retrieved from Statista website: </w:t>
      </w:r>
      <w:r w:rsidRPr="00B175D4">
        <w:rPr>
          <w:color w:val="5B9BD5" w:themeColor="accent1"/>
        </w:rPr>
        <w:t>https://www.statista.com/statistics/271774/share-of-android-platforms-on-mobile-devices-with-android-os/</w:t>
      </w:r>
    </w:p>
    <w:p w:rsidR="004619E8" w:rsidRPr="004619E8" w:rsidRDefault="00877FC8" w:rsidP="007D0A72">
      <w:pPr>
        <w:rPr>
          <w:color w:val="5B9BD5" w:themeColor="accent1"/>
        </w:rPr>
      </w:pPr>
      <w:r>
        <w:t>[2</w:t>
      </w:r>
      <w:r w:rsidR="007D0A72">
        <w:t>]</w:t>
      </w:r>
      <w:r w:rsidR="008F5369">
        <w:t xml:space="preserve"> </w:t>
      </w:r>
      <w:r w:rsidR="004619E8">
        <w:t>Durif</w:t>
      </w:r>
      <w:r w:rsidR="00A077C0">
        <w:t>,</w:t>
      </w:r>
      <w:r w:rsidR="005B2BE0">
        <w:t xml:space="preserve"> </w:t>
      </w:r>
      <w:r w:rsidR="00A077C0">
        <w:t>Fabien</w:t>
      </w:r>
      <w:r w:rsidR="005B2BE0">
        <w:t>; Arcand, Manon</w:t>
      </w:r>
      <w:r w:rsidR="00211738">
        <w:t xml:space="preserve"> </w:t>
      </w:r>
      <w:r w:rsidR="00A077C0">
        <w:t>(2016)</w:t>
      </w:r>
      <w:r w:rsidR="005B2BE0">
        <w:t xml:space="preserve">. </w:t>
      </w:r>
      <w:r w:rsidR="005B2BE0" w:rsidRPr="005B2BE0">
        <w:rPr>
          <w:i/>
        </w:rPr>
        <w:t>The Kijiji Second-Hand Economy Index: Highlight and Observations</w:t>
      </w:r>
      <w:r w:rsidR="005B2BE0">
        <w:rPr>
          <w:i/>
        </w:rPr>
        <w:t xml:space="preserve">. </w:t>
      </w:r>
      <w:r w:rsidR="005B2BE0">
        <w:t>Retrieved from Kijiji website:</w:t>
      </w:r>
      <w:r w:rsidR="004619E8">
        <w:t xml:space="preserve"> </w:t>
      </w:r>
      <w:r w:rsidR="004619E8" w:rsidRPr="004619E8">
        <w:rPr>
          <w:color w:val="5B9BD5" w:themeColor="accent1"/>
        </w:rPr>
        <w:t>http://www.kijiji.ca/kijijicentral/second-hand-economy/</w:t>
      </w:r>
    </w:p>
    <w:p w:rsidR="007D0A72" w:rsidRPr="007D0A72" w:rsidRDefault="007D0A72" w:rsidP="007D0A72"/>
    <w:sectPr w:rsidR="007D0A72" w:rsidRPr="007D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C13A6"/>
    <w:multiLevelType w:val="hybridMultilevel"/>
    <w:tmpl w:val="0EA2A6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DC23B9"/>
    <w:multiLevelType w:val="hybridMultilevel"/>
    <w:tmpl w:val="43D829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500AC"/>
    <w:multiLevelType w:val="hybridMultilevel"/>
    <w:tmpl w:val="D55CBF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590353"/>
    <w:multiLevelType w:val="hybridMultilevel"/>
    <w:tmpl w:val="4D8A10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A9645F"/>
    <w:multiLevelType w:val="hybridMultilevel"/>
    <w:tmpl w:val="9B56A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862A9"/>
    <w:multiLevelType w:val="hybridMultilevel"/>
    <w:tmpl w:val="733C24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AF27EE"/>
    <w:multiLevelType w:val="hybridMultilevel"/>
    <w:tmpl w:val="F86E2AB0"/>
    <w:lvl w:ilvl="0" w:tplc="8E8858B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316C4"/>
    <w:multiLevelType w:val="hybridMultilevel"/>
    <w:tmpl w:val="9B56A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70DD0"/>
    <w:multiLevelType w:val="hybridMultilevel"/>
    <w:tmpl w:val="20248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045130"/>
    <w:rsid w:val="000565E3"/>
    <w:rsid w:val="00062B7D"/>
    <w:rsid w:val="000D52D6"/>
    <w:rsid w:val="00113604"/>
    <w:rsid w:val="00160A51"/>
    <w:rsid w:val="0017357E"/>
    <w:rsid w:val="001E243C"/>
    <w:rsid w:val="00211738"/>
    <w:rsid w:val="00222A99"/>
    <w:rsid w:val="002431C0"/>
    <w:rsid w:val="002C7126"/>
    <w:rsid w:val="002C7FEB"/>
    <w:rsid w:val="002F5FDC"/>
    <w:rsid w:val="00323A51"/>
    <w:rsid w:val="00364500"/>
    <w:rsid w:val="003B098E"/>
    <w:rsid w:val="003C4A78"/>
    <w:rsid w:val="003E645C"/>
    <w:rsid w:val="00401B3D"/>
    <w:rsid w:val="00413DDF"/>
    <w:rsid w:val="00435E66"/>
    <w:rsid w:val="004619E8"/>
    <w:rsid w:val="00480286"/>
    <w:rsid w:val="004805F4"/>
    <w:rsid w:val="004C6A18"/>
    <w:rsid w:val="004F6C24"/>
    <w:rsid w:val="00505966"/>
    <w:rsid w:val="00520817"/>
    <w:rsid w:val="00546059"/>
    <w:rsid w:val="005B2BE0"/>
    <w:rsid w:val="0060388F"/>
    <w:rsid w:val="0060770B"/>
    <w:rsid w:val="0061204D"/>
    <w:rsid w:val="00640597"/>
    <w:rsid w:val="00671A86"/>
    <w:rsid w:val="006878AA"/>
    <w:rsid w:val="006939FB"/>
    <w:rsid w:val="006C128A"/>
    <w:rsid w:val="006E3C69"/>
    <w:rsid w:val="00731628"/>
    <w:rsid w:val="00740290"/>
    <w:rsid w:val="00776428"/>
    <w:rsid w:val="00790943"/>
    <w:rsid w:val="007C115F"/>
    <w:rsid w:val="007C4D5E"/>
    <w:rsid w:val="007D0A72"/>
    <w:rsid w:val="007D1806"/>
    <w:rsid w:val="007D68F0"/>
    <w:rsid w:val="008075C1"/>
    <w:rsid w:val="00807E85"/>
    <w:rsid w:val="00840501"/>
    <w:rsid w:val="0084362D"/>
    <w:rsid w:val="00877FC8"/>
    <w:rsid w:val="00895CD9"/>
    <w:rsid w:val="008E31B6"/>
    <w:rsid w:val="008E72E2"/>
    <w:rsid w:val="008F5369"/>
    <w:rsid w:val="0093221A"/>
    <w:rsid w:val="00947B75"/>
    <w:rsid w:val="009763A4"/>
    <w:rsid w:val="009C73D4"/>
    <w:rsid w:val="009E44F0"/>
    <w:rsid w:val="009F1DA7"/>
    <w:rsid w:val="00A077C0"/>
    <w:rsid w:val="00A25B72"/>
    <w:rsid w:val="00AB07FB"/>
    <w:rsid w:val="00AC31D6"/>
    <w:rsid w:val="00AD1828"/>
    <w:rsid w:val="00AE2B91"/>
    <w:rsid w:val="00B175D4"/>
    <w:rsid w:val="00B24C3B"/>
    <w:rsid w:val="00B4532B"/>
    <w:rsid w:val="00B456BF"/>
    <w:rsid w:val="00B75A37"/>
    <w:rsid w:val="00C109E0"/>
    <w:rsid w:val="00C1485A"/>
    <w:rsid w:val="00C421EE"/>
    <w:rsid w:val="00CF2B33"/>
    <w:rsid w:val="00D0295F"/>
    <w:rsid w:val="00D03A04"/>
    <w:rsid w:val="00D31209"/>
    <w:rsid w:val="00D50EF4"/>
    <w:rsid w:val="00DA001B"/>
    <w:rsid w:val="00DA09E2"/>
    <w:rsid w:val="00DB3444"/>
    <w:rsid w:val="00DB6F78"/>
    <w:rsid w:val="00E57452"/>
    <w:rsid w:val="00EA4DC3"/>
    <w:rsid w:val="00EC74B0"/>
    <w:rsid w:val="00F54B99"/>
    <w:rsid w:val="00F94EE2"/>
    <w:rsid w:val="00FC0B4D"/>
    <w:rsid w:val="00FD5118"/>
    <w:rsid w:val="00FE199A"/>
    <w:rsid w:val="00FF5327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32B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B4532B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B4532B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B4532B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B4532B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32B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32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39"/>
    <w:rsid w:val="0074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7D0A72"/>
  </w:style>
  <w:style w:type="character" w:customStyle="1" w:styleId="Heading1Char">
    <w:name w:val="Heading 1 Char"/>
    <w:basedOn w:val="DefaultParagraphFont"/>
    <w:link w:val="Heading1"/>
    <w:uiPriority w:val="9"/>
    <w:rsid w:val="00B4532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532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532B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B4532B"/>
    <w:pPr>
      <w:keepNext/>
      <w:jc w:val="center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4532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532B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B453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5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E8EF0-9F53-4140-AC58-585789CF5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4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elizabeth mathew</cp:lastModifiedBy>
  <cp:revision>69</cp:revision>
  <dcterms:created xsi:type="dcterms:W3CDTF">2017-01-27T15:51:00Z</dcterms:created>
  <dcterms:modified xsi:type="dcterms:W3CDTF">2017-03-10T23:05:00Z</dcterms:modified>
</cp:coreProperties>
</file>