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F32" w:rsidRDefault="00BF4F32" w:rsidP="00BA7DF1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BF4F32">
        <w:rPr>
          <w:b/>
          <w:bCs/>
          <w:sz w:val="28"/>
          <w:szCs w:val="28"/>
        </w:rPr>
        <w:t>Техническое задание на разработку автоматизированной системы "Железнодорожная касса поездов дальнего следования"</w:t>
      </w:r>
    </w:p>
    <w:p w:rsidR="00BF4F32" w:rsidRDefault="00BF4F32" w:rsidP="00BA7DF1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1.Введение</w:t>
      </w:r>
    </w:p>
    <w:p w:rsidR="00BF4F32" w:rsidRDefault="00BF4F32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BF4F32">
        <w:rPr>
          <w:bCs/>
          <w:sz w:val="28"/>
          <w:szCs w:val="28"/>
        </w:rPr>
        <w:t>Под автоматизацией железнодорожной кассы поездов дальнего следования подразумевается решение следующих задач: автоматизация процесса бронирования и продажи билетов, учет свободных и забронированных мест, интеграция с системами платежей, а также ведение журналов операций (покупка, отмена, возврат билетов).</w:t>
      </w:r>
      <w:r w:rsidRPr="00BF4F32">
        <w:t xml:space="preserve"> </w:t>
      </w:r>
      <w:r w:rsidRPr="00BF4F32">
        <w:rPr>
          <w:bCs/>
          <w:sz w:val="28"/>
          <w:szCs w:val="28"/>
        </w:rPr>
        <w:t>Основной областью применения системы является железнодорожный транспорт дальнего следования, где необходимо обеспечить надежную и быструю обработку запросов на билеты.</w:t>
      </w:r>
    </w:p>
    <w:p w:rsidR="00BF4F32" w:rsidRDefault="00BF4F32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BF4F32">
        <w:rPr>
          <w:bCs/>
          <w:sz w:val="28"/>
          <w:szCs w:val="28"/>
        </w:rPr>
        <w:t>АИС "Касса" планируется интегрировать в существующую инфраструктуру железнодорожных перевозок, что обеспечит её масштабируемость и совместимость с уже работающими системами. Это позволит значительно улучшить качество обслуживания пассажиров, сократить время на оформление билетов и увеличить эффективность работы транспортных служб.</w:t>
      </w:r>
    </w:p>
    <w:p w:rsidR="00BF4F32" w:rsidRDefault="00BF4F32" w:rsidP="00BA7DF1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2.Основание для разработки</w:t>
      </w:r>
    </w:p>
    <w:p w:rsidR="00BF4F32" w:rsidRDefault="00BF4F32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Основанием для разработки является задание в рамках курса «</w:t>
      </w:r>
      <w:r w:rsidRPr="00BF4F32">
        <w:rPr>
          <w:bCs/>
          <w:sz w:val="28"/>
          <w:szCs w:val="28"/>
        </w:rPr>
        <w:t>Методы и средства проектирования информационных систем и технологий».</w:t>
      </w:r>
    </w:p>
    <w:p w:rsidR="00953454" w:rsidRDefault="00953454" w:rsidP="00BA7DF1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3.Назначение разработки</w:t>
      </w:r>
    </w:p>
    <w:p w:rsidR="00953454" w:rsidRDefault="00953454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953454">
        <w:rPr>
          <w:bCs/>
          <w:sz w:val="28"/>
          <w:szCs w:val="28"/>
        </w:rPr>
        <w:t>Автоматизированная система предназначена для решения следующих задач:</w:t>
      </w:r>
    </w:p>
    <w:p w:rsidR="00953454" w:rsidRDefault="00953454" w:rsidP="00BA7DF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953454">
        <w:rPr>
          <w:bCs/>
          <w:sz w:val="28"/>
          <w:szCs w:val="28"/>
        </w:rPr>
        <w:t>Обеспечение статистики и отчетности по продажам билетов и пассажиропотоку для анализа эффективности работы касс.</w:t>
      </w:r>
    </w:p>
    <w:p w:rsidR="00953454" w:rsidRPr="00953454" w:rsidRDefault="00953454" w:rsidP="00BA7DF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953454">
        <w:rPr>
          <w:bCs/>
          <w:sz w:val="28"/>
          <w:szCs w:val="28"/>
        </w:rPr>
        <w:t>Хранение информации о пассажирах, их маршрутах и билетах с указанием времени отправления и прибытия.</w:t>
      </w:r>
    </w:p>
    <w:p w:rsidR="00953454" w:rsidRPr="00953454" w:rsidRDefault="00953454" w:rsidP="00BA7DF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953454">
        <w:rPr>
          <w:bCs/>
          <w:sz w:val="28"/>
          <w:szCs w:val="28"/>
        </w:rPr>
        <w:t>Фиксация всех событий, связанных с операциями покупки, бронирования, отмены и возврата билетов.</w:t>
      </w:r>
    </w:p>
    <w:p w:rsidR="00953454" w:rsidRPr="00953454" w:rsidRDefault="00953454" w:rsidP="00BA7DF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953454">
        <w:rPr>
          <w:bCs/>
          <w:sz w:val="28"/>
          <w:szCs w:val="28"/>
        </w:rPr>
        <w:lastRenderedPageBreak/>
        <w:t>Формирование и учет билетов, включая электронные билеты и посадочные талоны.</w:t>
      </w:r>
    </w:p>
    <w:p w:rsidR="00953454" w:rsidRDefault="00953454" w:rsidP="00BA7DF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953454">
        <w:rPr>
          <w:bCs/>
          <w:sz w:val="28"/>
          <w:szCs w:val="28"/>
        </w:rPr>
        <w:t>Контроль свободных и забронированных мест на поезда дальнего следования.</w:t>
      </w:r>
    </w:p>
    <w:p w:rsidR="00953454" w:rsidRDefault="00953454" w:rsidP="00BA7DF1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953454">
        <w:rPr>
          <w:bCs/>
          <w:sz w:val="28"/>
          <w:szCs w:val="28"/>
        </w:rPr>
        <w:t>Предоставление функционала для оповещения пассажиров о статусе их рейсов и изменениях в расписании.</w:t>
      </w:r>
    </w:p>
    <w:p w:rsidR="00953454" w:rsidRDefault="00953454" w:rsidP="00BA7DF1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4.Требования к ПИ</w:t>
      </w:r>
    </w:p>
    <w:p w:rsidR="00953454" w:rsidRDefault="00953454" w:rsidP="00BA7DF1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4.1 </w:t>
      </w:r>
      <w:r w:rsidRPr="00953454">
        <w:rPr>
          <w:b/>
          <w:bCs/>
          <w:sz w:val="28"/>
          <w:szCs w:val="28"/>
        </w:rPr>
        <w:t>Требования к функциональным характеристикам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 xml:space="preserve">Система должна </w:t>
      </w:r>
      <w:r>
        <w:rPr>
          <w:bCs/>
          <w:sz w:val="28"/>
          <w:szCs w:val="28"/>
        </w:rPr>
        <w:t>обеспечивать следующие функции: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</w:t>
      </w:r>
      <w:r w:rsidRPr="007B3807">
        <w:rPr>
          <w:bCs/>
          <w:sz w:val="28"/>
          <w:szCs w:val="28"/>
        </w:rPr>
        <w:t>Ввод, вывод, редактирование, хранение, печать, экспо</w:t>
      </w:r>
      <w:proofErr w:type="gramStart"/>
      <w:r w:rsidRPr="007B3807">
        <w:rPr>
          <w:bCs/>
          <w:sz w:val="28"/>
          <w:szCs w:val="28"/>
        </w:rPr>
        <w:t>рт в др</w:t>
      </w:r>
      <w:proofErr w:type="gramEnd"/>
      <w:r w:rsidRPr="007B3807">
        <w:rPr>
          <w:bCs/>
          <w:sz w:val="28"/>
          <w:szCs w:val="28"/>
        </w:rPr>
        <w:t>угие форматы информации о пассажирах и их билетах: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ФИО пассажира;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номер документа (паспорт или другой идентификатор);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маршрут (отправление, прибытие);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дата и время поездки;</w:t>
      </w:r>
    </w:p>
    <w:p w:rsidR="00953454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тип билета (электронный или бумажный).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</w:t>
      </w:r>
      <w:r w:rsidRPr="007B3807">
        <w:rPr>
          <w:bCs/>
          <w:sz w:val="28"/>
          <w:szCs w:val="28"/>
        </w:rPr>
        <w:t>Ввод, вывод, редактирование, хранение, печать, экспо</w:t>
      </w:r>
      <w:proofErr w:type="gramStart"/>
      <w:r w:rsidRPr="007B3807">
        <w:rPr>
          <w:bCs/>
          <w:sz w:val="28"/>
          <w:szCs w:val="28"/>
        </w:rPr>
        <w:t>рт в др</w:t>
      </w:r>
      <w:proofErr w:type="gramEnd"/>
      <w:r w:rsidRPr="007B3807">
        <w:rPr>
          <w:bCs/>
          <w:sz w:val="28"/>
          <w:szCs w:val="28"/>
        </w:rPr>
        <w:t>угие форматы информации о платежах: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дата и время оплаты;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способ оплаты (наличные, карта, электронный кошелек);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сумма платежа;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статус платежа (успешный, отмененный).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 </w:t>
      </w:r>
      <w:r w:rsidRPr="007B3807">
        <w:rPr>
          <w:bCs/>
          <w:sz w:val="28"/>
          <w:szCs w:val="28"/>
        </w:rPr>
        <w:t>Формирование, хранение, печать, экспо</w:t>
      </w:r>
      <w:proofErr w:type="gramStart"/>
      <w:r w:rsidRPr="007B3807">
        <w:rPr>
          <w:bCs/>
          <w:sz w:val="28"/>
          <w:szCs w:val="28"/>
        </w:rPr>
        <w:t>рт в др</w:t>
      </w:r>
      <w:proofErr w:type="gramEnd"/>
      <w:r w:rsidRPr="007B3807">
        <w:rPr>
          <w:bCs/>
          <w:sz w:val="28"/>
          <w:szCs w:val="28"/>
        </w:rPr>
        <w:t>угие форматы отчетов о продажах билетов: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общее количество проданных билетов;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выручка за выбранный период;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статистика по маршрутам (наиболее популярные направления);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анализ загруженности поездов.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4. </w:t>
      </w:r>
      <w:r w:rsidRPr="007B3807">
        <w:rPr>
          <w:bCs/>
          <w:sz w:val="28"/>
          <w:szCs w:val="28"/>
        </w:rPr>
        <w:t>Обеспечение доступа к информации о с</w:t>
      </w:r>
      <w:r>
        <w:rPr>
          <w:bCs/>
          <w:sz w:val="28"/>
          <w:szCs w:val="28"/>
        </w:rPr>
        <w:t>кидках и акциях для пассажиров: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lastRenderedPageBreak/>
        <w:t>условия предоставления скидок;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срок действия акций;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типы билетов, на которые действуют скидки.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5. </w:t>
      </w:r>
      <w:r w:rsidRPr="007B3807">
        <w:rPr>
          <w:bCs/>
          <w:sz w:val="28"/>
          <w:szCs w:val="28"/>
        </w:rPr>
        <w:t>Ввод, вывод, редактирование, хранение, печать, экспо</w:t>
      </w:r>
      <w:proofErr w:type="gramStart"/>
      <w:r w:rsidRPr="007B3807">
        <w:rPr>
          <w:bCs/>
          <w:sz w:val="28"/>
          <w:szCs w:val="28"/>
        </w:rPr>
        <w:t>рт в др</w:t>
      </w:r>
      <w:proofErr w:type="gramEnd"/>
      <w:r w:rsidRPr="007B3807">
        <w:rPr>
          <w:bCs/>
          <w:sz w:val="28"/>
          <w:szCs w:val="28"/>
        </w:rPr>
        <w:t>угие форматы информации</w:t>
      </w:r>
      <w:r>
        <w:rPr>
          <w:bCs/>
          <w:sz w:val="28"/>
          <w:szCs w:val="28"/>
        </w:rPr>
        <w:t xml:space="preserve"> о возвратах и обменах билетов: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причина возврата или обмена;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дата и время обращения;</w:t>
      </w:r>
    </w:p>
    <w:p w:rsidR="007B3807" w:rsidRP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сумма возврата;</w:t>
      </w:r>
    </w:p>
    <w:p w:rsidR="007B3807" w:rsidRDefault="007B3807" w:rsidP="00BA7DF1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информация о новом билете при обмене.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 xml:space="preserve">Входной информацией системы </w:t>
      </w:r>
      <w:r>
        <w:rPr>
          <w:bCs/>
          <w:sz w:val="28"/>
          <w:szCs w:val="28"/>
        </w:rPr>
        <w:t>является:</w:t>
      </w:r>
    </w:p>
    <w:p w:rsidR="007B3807" w:rsidRPr="007B3807" w:rsidRDefault="007B3807" w:rsidP="00BA7DF1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Информация о рейсах и расписании поездов, поступающая из систем управления движением.</w:t>
      </w:r>
    </w:p>
    <w:p w:rsidR="007B3807" w:rsidRPr="007B3807" w:rsidRDefault="007B3807" w:rsidP="00BA7DF1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 xml:space="preserve">Данные о пассажирах, вводимые операторами или автоматически через </w:t>
      </w:r>
      <w:proofErr w:type="gramStart"/>
      <w:r w:rsidRPr="007B3807">
        <w:rPr>
          <w:bCs/>
          <w:sz w:val="28"/>
          <w:szCs w:val="28"/>
        </w:rPr>
        <w:t>интернет-системы</w:t>
      </w:r>
      <w:proofErr w:type="gramEnd"/>
      <w:r w:rsidRPr="007B3807">
        <w:rPr>
          <w:bCs/>
          <w:sz w:val="28"/>
          <w:szCs w:val="28"/>
        </w:rPr>
        <w:t>.</w:t>
      </w:r>
    </w:p>
    <w:p w:rsidR="007B3807" w:rsidRPr="007B3807" w:rsidRDefault="007B3807" w:rsidP="00BA7DF1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Информация о текущем состоянии мест (свободные, забронированные, проданные).</w:t>
      </w:r>
    </w:p>
    <w:p w:rsidR="007B3807" w:rsidRPr="007B3807" w:rsidRDefault="007B3807" w:rsidP="00BA7DF1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Платежные данные, поступающие из интегрированных платежных систем.</w:t>
      </w:r>
    </w:p>
    <w:p w:rsidR="007B3807" w:rsidRPr="007B3807" w:rsidRDefault="007B3807" w:rsidP="00BA7DF1">
      <w:pPr>
        <w:pStyle w:val="a3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Выходно</w:t>
      </w:r>
      <w:r>
        <w:rPr>
          <w:bCs/>
          <w:sz w:val="28"/>
          <w:szCs w:val="28"/>
        </w:rPr>
        <w:t>й информацией системы является:</w:t>
      </w:r>
    </w:p>
    <w:p w:rsidR="007B3807" w:rsidRDefault="007B3807" w:rsidP="00BA7DF1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Журнал событий, фиксирующий все операции в системе (покупка, возврат, изменение данных).</w:t>
      </w:r>
    </w:p>
    <w:p w:rsidR="007B3807" w:rsidRPr="007B3807" w:rsidRDefault="007B3807" w:rsidP="00BA7DF1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Отчеты. Минимальный перечень формируемых в системе отчетов следующий:</w:t>
      </w:r>
    </w:p>
    <w:p w:rsidR="007B3807" w:rsidRPr="007B3807" w:rsidRDefault="007B3807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список проданных билетов;</w:t>
      </w:r>
    </w:p>
    <w:p w:rsidR="007B3807" w:rsidRPr="007B3807" w:rsidRDefault="007B3807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информация о свободных и занятых местах;</w:t>
      </w:r>
    </w:p>
    <w:p w:rsidR="007B3807" w:rsidRPr="007B3807" w:rsidRDefault="007B3807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отчеты по финансовым операциям;</w:t>
      </w:r>
    </w:p>
    <w:p w:rsidR="007B3807" w:rsidRDefault="007B3807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статистика по рейсам и пассажиропотоку.</w:t>
      </w:r>
    </w:p>
    <w:p w:rsidR="007B3807" w:rsidRPr="00BA7DF1" w:rsidRDefault="007B3807" w:rsidP="00BA7DF1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7B3807">
        <w:rPr>
          <w:bCs/>
          <w:sz w:val="28"/>
          <w:szCs w:val="28"/>
        </w:rPr>
        <w:t>Уведомления пассажиров о статусе их рейсов (изменения расписания, задержки, отмены).</w:t>
      </w:r>
    </w:p>
    <w:p w:rsidR="00BA7DF1" w:rsidRDefault="00BA7DF1" w:rsidP="00BA7DF1">
      <w:pPr>
        <w:pStyle w:val="a3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</w:p>
    <w:p w:rsidR="004902EE" w:rsidRDefault="004902EE" w:rsidP="00BA7DF1">
      <w:pPr>
        <w:pStyle w:val="a3"/>
        <w:numPr>
          <w:ilvl w:val="1"/>
          <w:numId w:val="8"/>
        </w:numPr>
        <w:spacing w:before="0" w:beforeAutospacing="0" w:after="0" w:afterAutospacing="0"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Требования к надежности</w:t>
      </w:r>
    </w:p>
    <w:p w:rsidR="004902EE" w:rsidRPr="00BA7DF1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4902EE">
        <w:rPr>
          <w:bCs/>
          <w:sz w:val="28"/>
          <w:szCs w:val="28"/>
        </w:rPr>
        <w:t>Система должна:</w:t>
      </w:r>
    </w:p>
    <w:p w:rsidR="004902EE" w:rsidRP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обеспечивать автоматическую проверку вводимой информации на соответствие заданным критериям;</w:t>
      </w:r>
    </w:p>
    <w:p w:rsidR="004902EE" w:rsidRP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блокировать некорректные действия пользователя при работе с системой, включая предупреждение о возможных ошибках;</w:t>
      </w:r>
    </w:p>
    <w:p w:rsidR="004902EE" w:rsidRP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гарантировать целостность и защищенность данных от несанкционированного доступа и потерь;</w:t>
      </w:r>
    </w:p>
    <w:p w:rsidR="004902EE" w:rsidRP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обеспечивать возможность восстановления данных в случае сбоя системы или возникновения аварийной ситуации;</w:t>
      </w:r>
    </w:p>
    <w:p w:rsid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проводить регулярные резервные копирования всех данных д</w:t>
      </w:r>
      <w:r>
        <w:rPr>
          <w:bCs/>
          <w:sz w:val="28"/>
          <w:szCs w:val="28"/>
        </w:rPr>
        <w:t>ля минимизации рисков их утраты.</w:t>
      </w:r>
    </w:p>
    <w:p w:rsidR="004902EE" w:rsidRDefault="004902EE" w:rsidP="00BA7DF1">
      <w:pPr>
        <w:pStyle w:val="a3"/>
        <w:numPr>
          <w:ilvl w:val="1"/>
          <w:numId w:val="8"/>
        </w:numPr>
        <w:spacing w:before="0" w:beforeAutospacing="0" w:after="0" w:afterAutospacing="0" w:line="360" w:lineRule="auto"/>
        <w:ind w:left="0"/>
        <w:jc w:val="center"/>
        <w:rPr>
          <w:b/>
          <w:bCs/>
          <w:sz w:val="28"/>
          <w:szCs w:val="28"/>
        </w:rPr>
      </w:pPr>
      <w:r w:rsidRPr="004902EE">
        <w:rPr>
          <w:b/>
          <w:bCs/>
          <w:sz w:val="28"/>
          <w:szCs w:val="28"/>
        </w:rPr>
        <w:t>Условия эксплуатации</w:t>
      </w:r>
    </w:p>
    <w:p w:rsidR="004902EE" w:rsidRP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Систему будут использовать операторы с различным уровнем квалификации, включая пользователей средней и низкой квалификации. Интерфейс системы должен быть интуитивно понятным и максимально приближенным к интерфейсам аналогичных систем. Ввод информации должен осуществляться в наиболее унифицированных и простых формах, чтобы минимизировать вероятность ошибок.</w:t>
      </w:r>
    </w:p>
    <w:p w:rsidR="004902EE" w:rsidRP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Система должна быть доступна через стационарные компьютеры, обеспечивая пользователям удобный доступ к функционалу в любой ситуации.</w:t>
      </w:r>
    </w:p>
    <w:p w:rsid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 xml:space="preserve">Также необходимо предусмотреть возможность обучения </w:t>
      </w:r>
      <w:proofErr w:type="gramStart"/>
      <w:r w:rsidRPr="004902EE">
        <w:rPr>
          <w:bCs/>
          <w:sz w:val="28"/>
          <w:szCs w:val="28"/>
        </w:rPr>
        <w:t>пользователей</w:t>
      </w:r>
      <w:proofErr w:type="gramEnd"/>
      <w:r w:rsidRPr="004902EE">
        <w:rPr>
          <w:bCs/>
          <w:sz w:val="28"/>
          <w:szCs w:val="28"/>
        </w:rPr>
        <w:t xml:space="preserve"> основным функциям системы, включая наличие справочной информации и инструкций по использованию в самом интерфейсе.</w:t>
      </w:r>
    </w:p>
    <w:p w:rsidR="004902EE" w:rsidRDefault="004902EE" w:rsidP="00BA7DF1">
      <w:pPr>
        <w:pStyle w:val="a3"/>
        <w:numPr>
          <w:ilvl w:val="1"/>
          <w:numId w:val="8"/>
        </w:numPr>
        <w:spacing w:before="0" w:beforeAutospacing="0" w:after="0" w:afterAutospacing="0" w:line="360" w:lineRule="auto"/>
        <w:ind w:left="0"/>
        <w:jc w:val="center"/>
        <w:rPr>
          <w:b/>
          <w:bCs/>
          <w:sz w:val="28"/>
        </w:rPr>
      </w:pPr>
      <w:r>
        <w:rPr>
          <w:b/>
          <w:bCs/>
          <w:sz w:val="28"/>
        </w:rPr>
        <w:t>Требования к составу и параметрам технических средств</w:t>
      </w:r>
    </w:p>
    <w:p w:rsidR="004902EE" w:rsidRP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Настоящая система должна работать на процессорах, совместимых с архитектурой x86.</w:t>
      </w:r>
    </w:p>
    <w:p w:rsidR="004902EE" w:rsidRP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Оперативная память на каждой ЭВМ должна составлять не менее 4 Гб.</w:t>
      </w:r>
    </w:p>
    <w:p w:rsid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lastRenderedPageBreak/>
        <w:t xml:space="preserve">Сетевые карты, поддерживающие протоколы </w:t>
      </w:r>
      <w:proofErr w:type="spellStart"/>
      <w:r w:rsidRPr="004902EE">
        <w:rPr>
          <w:bCs/>
          <w:sz w:val="28"/>
          <w:szCs w:val="28"/>
        </w:rPr>
        <w:t>Ethernet</w:t>
      </w:r>
      <w:proofErr w:type="spellEnd"/>
      <w:r w:rsidRPr="004902EE">
        <w:rPr>
          <w:bCs/>
          <w:sz w:val="28"/>
          <w:szCs w:val="28"/>
        </w:rPr>
        <w:t xml:space="preserve"> и </w:t>
      </w:r>
      <w:proofErr w:type="spellStart"/>
      <w:r w:rsidRPr="004902EE">
        <w:rPr>
          <w:bCs/>
          <w:sz w:val="28"/>
          <w:szCs w:val="28"/>
        </w:rPr>
        <w:t>Wi-Fi</w:t>
      </w:r>
      <w:proofErr w:type="spellEnd"/>
      <w:r w:rsidRPr="004902EE">
        <w:rPr>
          <w:bCs/>
          <w:sz w:val="28"/>
          <w:szCs w:val="28"/>
        </w:rPr>
        <w:t>, обязательны для подключения к сети.</w:t>
      </w:r>
    </w:p>
    <w:p w:rsidR="004902EE" w:rsidRP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Системы ввода: мышь и клавиатура на ЭВМ клиента должны быть исправны и соответствовать стандартам.</w:t>
      </w:r>
    </w:p>
    <w:p w:rsid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Свободное место на жестком диске должно составлять не менее 20 Мб, а также должно быть предусмотрено место для хранения баз данных объемом не менее 5 Гб, в зависимости от предполагаемого объема данных и количества пользователей.</w:t>
      </w:r>
    </w:p>
    <w:p w:rsidR="004902EE" w:rsidRDefault="004902EE" w:rsidP="00BA7D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4.5. Требования к информационной и программной совместимости</w:t>
      </w:r>
    </w:p>
    <w:p w:rsidR="004902EE" w:rsidRP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 xml:space="preserve">Система должна работать под управлением операционных систем семейства </w:t>
      </w:r>
      <w:proofErr w:type="spellStart"/>
      <w:r w:rsidRPr="004902EE">
        <w:rPr>
          <w:bCs/>
          <w:sz w:val="28"/>
          <w:szCs w:val="28"/>
        </w:rPr>
        <w:t>Windows</w:t>
      </w:r>
      <w:proofErr w:type="spellEnd"/>
      <w:r w:rsidRPr="004902EE">
        <w:rPr>
          <w:bCs/>
          <w:sz w:val="28"/>
          <w:szCs w:val="28"/>
        </w:rPr>
        <w:t xml:space="preserve"> и </w:t>
      </w:r>
      <w:proofErr w:type="spellStart"/>
      <w:r w:rsidRPr="004902EE">
        <w:rPr>
          <w:bCs/>
          <w:sz w:val="28"/>
          <w:szCs w:val="28"/>
        </w:rPr>
        <w:t>Linux</w:t>
      </w:r>
      <w:proofErr w:type="spellEnd"/>
      <w:r w:rsidRPr="004902EE">
        <w:rPr>
          <w:bCs/>
          <w:sz w:val="28"/>
          <w:szCs w:val="28"/>
        </w:rPr>
        <w:t>.</w:t>
      </w:r>
    </w:p>
    <w:p w:rsidR="004902EE" w:rsidRPr="004902EE" w:rsidRDefault="004902EE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proofErr w:type="gramStart"/>
      <w:r w:rsidRPr="004902EE">
        <w:rPr>
          <w:bCs/>
          <w:sz w:val="28"/>
          <w:szCs w:val="28"/>
        </w:rPr>
        <w:t>Для</w:t>
      </w:r>
      <w:r>
        <w:rPr>
          <w:bCs/>
          <w:sz w:val="28"/>
          <w:szCs w:val="28"/>
        </w:rPr>
        <w:t xml:space="preserve"> приложения клиента необходимы:</w:t>
      </w:r>
      <w:proofErr w:type="gramEnd"/>
    </w:p>
    <w:p w:rsidR="004902EE" w:rsidRP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 xml:space="preserve">Система управления базами данных (СУБД) </w:t>
      </w:r>
      <w:proofErr w:type="spellStart"/>
      <w:r w:rsidRPr="004902EE">
        <w:rPr>
          <w:bCs/>
          <w:sz w:val="28"/>
          <w:szCs w:val="28"/>
        </w:rPr>
        <w:t>PostgreSQL</w:t>
      </w:r>
      <w:proofErr w:type="spellEnd"/>
      <w:r w:rsidRPr="004902EE">
        <w:rPr>
          <w:bCs/>
          <w:sz w:val="28"/>
          <w:szCs w:val="28"/>
        </w:rPr>
        <w:t xml:space="preserve"> или </w:t>
      </w:r>
      <w:proofErr w:type="spellStart"/>
      <w:r w:rsidRPr="004902EE">
        <w:rPr>
          <w:bCs/>
          <w:sz w:val="28"/>
          <w:szCs w:val="28"/>
        </w:rPr>
        <w:t>Microsoft</w:t>
      </w:r>
      <w:proofErr w:type="spellEnd"/>
      <w:r w:rsidRPr="004902EE">
        <w:rPr>
          <w:bCs/>
          <w:sz w:val="28"/>
          <w:szCs w:val="28"/>
        </w:rPr>
        <w:t xml:space="preserve"> SQL </w:t>
      </w:r>
      <w:proofErr w:type="spellStart"/>
      <w:r w:rsidRPr="004902EE">
        <w:rPr>
          <w:bCs/>
          <w:sz w:val="28"/>
          <w:szCs w:val="28"/>
        </w:rPr>
        <w:t>Server</w:t>
      </w:r>
      <w:proofErr w:type="spellEnd"/>
      <w:r w:rsidRPr="004902EE">
        <w:rPr>
          <w:bCs/>
          <w:sz w:val="28"/>
          <w:szCs w:val="28"/>
        </w:rPr>
        <w:t>;</w:t>
      </w:r>
    </w:p>
    <w:p w:rsidR="004902EE" w:rsidRP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 xml:space="preserve">Для работы с </w:t>
      </w:r>
      <w:proofErr w:type="spellStart"/>
      <w:r w:rsidRPr="004902EE">
        <w:rPr>
          <w:bCs/>
          <w:sz w:val="28"/>
          <w:szCs w:val="28"/>
        </w:rPr>
        <w:t>Microsoft</w:t>
      </w:r>
      <w:proofErr w:type="spellEnd"/>
      <w:r w:rsidRPr="004902EE">
        <w:rPr>
          <w:bCs/>
          <w:sz w:val="28"/>
          <w:szCs w:val="28"/>
        </w:rPr>
        <w:t xml:space="preserve"> SQL </w:t>
      </w:r>
      <w:proofErr w:type="spellStart"/>
      <w:r w:rsidRPr="004902EE">
        <w:rPr>
          <w:bCs/>
          <w:sz w:val="28"/>
          <w:szCs w:val="28"/>
        </w:rPr>
        <w:t>Server</w:t>
      </w:r>
      <w:proofErr w:type="spellEnd"/>
      <w:r w:rsidRPr="004902EE">
        <w:rPr>
          <w:bCs/>
          <w:sz w:val="28"/>
          <w:szCs w:val="28"/>
        </w:rPr>
        <w:t xml:space="preserve"> необходимо наличие версии не ниже SQL </w:t>
      </w:r>
      <w:proofErr w:type="spellStart"/>
      <w:r w:rsidRPr="004902EE">
        <w:rPr>
          <w:bCs/>
          <w:sz w:val="28"/>
          <w:szCs w:val="28"/>
        </w:rPr>
        <w:t>Server</w:t>
      </w:r>
      <w:proofErr w:type="spellEnd"/>
      <w:r w:rsidRPr="004902EE">
        <w:rPr>
          <w:bCs/>
          <w:sz w:val="28"/>
          <w:szCs w:val="28"/>
        </w:rPr>
        <w:t xml:space="preserve"> 2016;</w:t>
      </w:r>
    </w:p>
    <w:p w:rsidR="004902EE" w:rsidRP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Для обеспечения безопасности и функциональности требуется установка последних</w:t>
      </w:r>
      <w:r>
        <w:rPr>
          <w:bCs/>
          <w:sz w:val="28"/>
          <w:szCs w:val="28"/>
        </w:rPr>
        <w:t xml:space="preserve"> обновлений и сервисных пакетов</w:t>
      </w:r>
      <w:r w:rsidRPr="004902EE">
        <w:rPr>
          <w:bCs/>
          <w:sz w:val="28"/>
          <w:szCs w:val="28"/>
        </w:rPr>
        <w:t>.</w:t>
      </w:r>
    </w:p>
    <w:p w:rsidR="004902EE" w:rsidRDefault="004902EE" w:rsidP="00BA7DF1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4902EE">
        <w:rPr>
          <w:bCs/>
          <w:sz w:val="28"/>
          <w:szCs w:val="28"/>
        </w:rPr>
        <w:t>Совместимость с веб-браузерами последних версий (</w:t>
      </w:r>
      <w:proofErr w:type="spellStart"/>
      <w:r w:rsidRPr="004902EE">
        <w:rPr>
          <w:bCs/>
          <w:sz w:val="28"/>
          <w:szCs w:val="28"/>
        </w:rPr>
        <w:t>Google</w:t>
      </w:r>
      <w:proofErr w:type="spellEnd"/>
      <w:r w:rsidRPr="004902EE">
        <w:rPr>
          <w:bCs/>
          <w:sz w:val="28"/>
          <w:szCs w:val="28"/>
        </w:rPr>
        <w:t xml:space="preserve"> </w:t>
      </w:r>
      <w:proofErr w:type="spellStart"/>
      <w:r w:rsidRPr="004902EE">
        <w:rPr>
          <w:bCs/>
          <w:sz w:val="28"/>
          <w:szCs w:val="28"/>
        </w:rPr>
        <w:t>Chrome</w:t>
      </w:r>
      <w:proofErr w:type="spellEnd"/>
      <w:r w:rsidRPr="004902EE">
        <w:rPr>
          <w:bCs/>
          <w:sz w:val="28"/>
          <w:szCs w:val="28"/>
        </w:rPr>
        <w:t xml:space="preserve">, </w:t>
      </w:r>
      <w:proofErr w:type="spellStart"/>
      <w:r w:rsidRPr="004902EE">
        <w:rPr>
          <w:bCs/>
          <w:sz w:val="28"/>
          <w:szCs w:val="28"/>
        </w:rPr>
        <w:t>Mozilla</w:t>
      </w:r>
      <w:proofErr w:type="spellEnd"/>
      <w:r w:rsidRPr="004902EE">
        <w:rPr>
          <w:bCs/>
          <w:sz w:val="28"/>
          <w:szCs w:val="28"/>
        </w:rPr>
        <w:t xml:space="preserve"> </w:t>
      </w:r>
      <w:proofErr w:type="spellStart"/>
      <w:r w:rsidRPr="004902EE">
        <w:rPr>
          <w:bCs/>
          <w:sz w:val="28"/>
          <w:szCs w:val="28"/>
        </w:rPr>
        <w:t>Firefox</w:t>
      </w:r>
      <w:proofErr w:type="spellEnd"/>
      <w:r w:rsidRPr="004902EE">
        <w:rPr>
          <w:bCs/>
          <w:sz w:val="28"/>
          <w:szCs w:val="28"/>
        </w:rPr>
        <w:t xml:space="preserve">, </w:t>
      </w:r>
      <w:proofErr w:type="spellStart"/>
      <w:r w:rsidRPr="004902EE">
        <w:rPr>
          <w:bCs/>
          <w:sz w:val="28"/>
          <w:szCs w:val="28"/>
        </w:rPr>
        <w:t>Microsoft</w:t>
      </w:r>
      <w:proofErr w:type="spellEnd"/>
      <w:r w:rsidRPr="004902EE">
        <w:rPr>
          <w:bCs/>
          <w:sz w:val="28"/>
          <w:szCs w:val="28"/>
        </w:rPr>
        <w:t xml:space="preserve"> </w:t>
      </w:r>
      <w:proofErr w:type="spellStart"/>
      <w:r w:rsidRPr="004902EE">
        <w:rPr>
          <w:bCs/>
          <w:sz w:val="28"/>
          <w:szCs w:val="28"/>
        </w:rPr>
        <w:t>Edge</w:t>
      </w:r>
      <w:proofErr w:type="spellEnd"/>
      <w:r w:rsidRPr="004902EE">
        <w:rPr>
          <w:bCs/>
          <w:sz w:val="28"/>
          <w:szCs w:val="28"/>
        </w:rPr>
        <w:t>) для обеспечения доступа к веб-интерфейсу.</w:t>
      </w:r>
    </w:p>
    <w:p w:rsidR="004902EE" w:rsidRDefault="004902EE" w:rsidP="00BA7D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902E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4.6. Требования к маркировке и упаковке</w:t>
      </w:r>
    </w:p>
    <w:p w:rsidR="00D0537D" w:rsidRPr="00D0537D" w:rsidRDefault="00D0537D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0537D">
        <w:rPr>
          <w:bCs/>
          <w:sz w:val="28"/>
          <w:szCs w:val="28"/>
        </w:rPr>
        <w:t>Готовое программное обеспечение и документация должны поставляться на</w:t>
      </w:r>
      <w:r>
        <w:rPr>
          <w:bCs/>
          <w:sz w:val="28"/>
          <w:szCs w:val="28"/>
        </w:rPr>
        <w:t xml:space="preserve"> компакт-дисках</w:t>
      </w:r>
      <w:r w:rsidRPr="00D0537D">
        <w:rPr>
          <w:bCs/>
          <w:sz w:val="28"/>
          <w:szCs w:val="28"/>
        </w:rPr>
        <w:t xml:space="preserve"> в стандартной упаковке. Каждый носитель должен быть четко маркирован с указанием наименования системы, версии и даты выпуска.</w:t>
      </w:r>
    </w:p>
    <w:p w:rsidR="00D0537D" w:rsidRPr="00D0537D" w:rsidRDefault="00D0537D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0537D">
        <w:rPr>
          <w:bCs/>
          <w:sz w:val="28"/>
          <w:szCs w:val="28"/>
        </w:rPr>
        <w:t>Один комплект программной документации должен быть распечатан с помощью лазерного принтера на листах формата А</w:t>
      </w:r>
      <w:proofErr w:type="gramStart"/>
      <w:r w:rsidRPr="00D0537D">
        <w:rPr>
          <w:bCs/>
          <w:sz w:val="28"/>
          <w:szCs w:val="28"/>
        </w:rPr>
        <w:t>4</w:t>
      </w:r>
      <w:proofErr w:type="gramEnd"/>
      <w:r w:rsidRPr="00D0537D">
        <w:rPr>
          <w:bCs/>
          <w:sz w:val="28"/>
          <w:szCs w:val="28"/>
        </w:rPr>
        <w:t xml:space="preserve"> и иметь типографский переплет. Документация должна включать в себя руководство пользователя, техническую документацию и инструкции по установке и настройке.</w:t>
      </w:r>
    </w:p>
    <w:p w:rsidR="00D0537D" w:rsidRDefault="00D0537D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0537D">
        <w:rPr>
          <w:bCs/>
          <w:sz w:val="28"/>
          <w:szCs w:val="28"/>
        </w:rPr>
        <w:lastRenderedPageBreak/>
        <w:t>Дополнительно необходимо предоставить электронные версии документации в формате PDF на USB-накопителе.</w:t>
      </w:r>
    </w:p>
    <w:p w:rsidR="00D0537D" w:rsidRDefault="00D0537D" w:rsidP="00BA7DF1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4.7 </w:t>
      </w:r>
      <w:r w:rsidRPr="00D0537D">
        <w:rPr>
          <w:b/>
          <w:bCs/>
          <w:sz w:val="28"/>
          <w:szCs w:val="28"/>
        </w:rPr>
        <w:t>Требования к транспортированию и хранению</w:t>
      </w:r>
    </w:p>
    <w:p w:rsidR="00D0537D" w:rsidRDefault="00D0537D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0537D">
        <w:rPr>
          <w:bCs/>
          <w:sz w:val="28"/>
          <w:szCs w:val="28"/>
        </w:rPr>
        <w:t>Требования к транспортированию и хранению ПИ совпадают с аналогичными требованиями, предъявляемыми к компакт-дискам.</w:t>
      </w:r>
    </w:p>
    <w:p w:rsidR="00D0537D" w:rsidRPr="00D0537D" w:rsidRDefault="00D0537D" w:rsidP="00BA7DF1">
      <w:pPr>
        <w:pStyle w:val="a5"/>
        <w:numPr>
          <w:ilvl w:val="0"/>
          <w:numId w:val="8"/>
        </w:numPr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D0537D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Требования к программной документации</w:t>
      </w:r>
    </w:p>
    <w:p w:rsidR="00D0537D" w:rsidRDefault="00D0537D" w:rsidP="00BA7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Программная документация должна содержать следующие документы (см. ГОСТ 19.101-77):</w:t>
      </w:r>
    </w:p>
    <w:p w:rsidR="00D0537D" w:rsidRDefault="00D0537D" w:rsidP="00BA7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1.Программные документы:</w:t>
      </w:r>
    </w:p>
    <w:p w:rsidR="00D0537D" w:rsidRDefault="00D0537D" w:rsidP="00BA7DF1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Спецификация (ГОСТ 19.202-78);</w:t>
      </w:r>
    </w:p>
    <w:p w:rsidR="00D0537D" w:rsidRDefault="00D0537D" w:rsidP="00BA7DF1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Те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кст пр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ограммы (ГОСТ 19.401-78);</w:t>
      </w:r>
    </w:p>
    <w:p w:rsidR="00D0537D" w:rsidRDefault="00D0537D" w:rsidP="00BA7DF1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Описание программы (ГОСТ 19.402-78);</w:t>
      </w:r>
    </w:p>
    <w:p w:rsidR="00D0537D" w:rsidRPr="00BA7DF1" w:rsidRDefault="00D0537D" w:rsidP="00BA7DF1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Пояснительная записка (ГОСТ 19.404-79).</w:t>
      </w:r>
    </w:p>
    <w:p w:rsidR="00D0537D" w:rsidRDefault="00D0537D" w:rsidP="00BA7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2.Эксплуатационные документы:</w:t>
      </w:r>
    </w:p>
    <w:p w:rsidR="00D0537D" w:rsidRDefault="00D0537D" w:rsidP="00BA7DF1">
      <w:pPr>
        <w:numPr>
          <w:ilvl w:val="0"/>
          <w:numId w:val="12"/>
        </w:numPr>
        <w:tabs>
          <w:tab w:val="num" w:pos="1068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Ведомость эксплуатационных документов (ГОСТ 19.507-79);</w:t>
      </w:r>
    </w:p>
    <w:p w:rsidR="00D0537D" w:rsidRDefault="00D0537D" w:rsidP="00BA7DF1">
      <w:pPr>
        <w:numPr>
          <w:ilvl w:val="0"/>
          <w:numId w:val="12"/>
        </w:numPr>
        <w:tabs>
          <w:tab w:val="num" w:pos="1068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Формуляр (ГОСТ 19.501-78);</w:t>
      </w:r>
    </w:p>
    <w:p w:rsidR="00D0537D" w:rsidRDefault="00D0537D" w:rsidP="00BA7DF1">
      <w:pPr>
        <w:numPr>
          <w:ilvl w:val="0"/>
          <w:numId w:val="12"/>
        </w:numPr>
        <w:tabs>
          <w:tab w:val="num" w:pos="1068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Описание применения (ГОСТ 19.502-78);</w:t>
      </w:r>
    </w:p>
    <w:p w:rsidR="00D0537D" w:rsidRDefault="00D0537D" w:rsidP="00BA7DF1">
      <w:pPr>
        <w:numPr>
          <w:ilvl w:val="0"/>
          <w:numId w:val="13"/>
        </w:numPr>
        <w:tabs>
          <w:tab w:val="num" w:pos="1068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Руководство системного программиста (ГОСТ 19.503-79);</w:t>
      </w:r>
    </w:p>
    <w:p w:rsidR="00D0537D" w:rsidRDefault="00D0537D" w:rsidP="00BA7DF1">
      <w:pPr>
        <w:numPr>
          <w:ilvl w:val="0"/>
          <w:numId w:val="13"/>
        </w:numPr>
        <w:tabs>
          <w:tab w:val="num" w:pos="1068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Руководство программиста (ГОСТ 19.504-79);</w:t>
      </w:r>
    </w:p>
    <w:p w:rsidR="00D0537D" w:rsidRDefault="00D0537D" w:rsidP="00BA7DF1">
      <w:pPr>
        <w:numPr>
          <w:ilvl w:val="0"/>
          <w:numId w:val="13"/>
        </w:numPr>
        <w:tabs>
          <w:tab w:val="num" w:pos="1068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Руководство оператора (ГОСТ 19.505-79);</w:t>
      </w:r>
    </w:p>
    <w:p w:rsidR="00BA7DF1" w:rsidRDefault="00D0537D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D0537D">
        <w:rPr>
          <w:bCs/>
          <w:sz w:val="28"/>
          <w:szCs w:val="28"/>
        </w:rPr>
        <w:t>Требования к перечисленным документам не отличаются от требований, определенных в ЕСПД.</w:t>
      </w:r>
    </w:p>
    <w:p w:rsidR="00BA7DF1" w:rsidRPr="00BA7DF1" w:rsidRDefault="00BA7DF1" w:rsidP="00BA7DF1">
      <w:pP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bCs/>
          <w:sz w:val="28"/>
          <w:szCs w:val="28"/>
        </w:rPr>
        <w:br w:type="page"/>
      </w:r>
    </w:p>
    <w:p w:rsidR="00D0537D" w:rsidRDefault="00D0537D" w:rsidP="00BA7DF1">
      <w:pPr>
        <w:pStyle w:val="a5"/>
        <w:numPr>
          <w:ilvl w:val="0"/>
          <w:numId w:val="8"/>
        </w:numPr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Технико-экономические показатели</w:t>
      </w:r>
    </w:p>
    <w:p w:rsidR="00D0537D" w:rsidRPr="00D0537D" w:rsidRDefault="00D0537D" w:rsidP="00BA7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0537D">
        <w:rPr>
          <w:rFonts w:ascii="Times New Roman" w:eastAsia="Times New Roman" w:hAnsi="Times New Roman" w:cs="Times New Roman"/>
          <w:sz w:val="28"/>
          <w:szCs w:val="24"/>
          <w:lang w:eastAsia="ru-RU"/>
        </w:rPr>
        <w:t>Затраты на разработку сведены в таблицу 1.1.</w:t>
      </w:r>
    </w:p>
    <w:p w:rsidR="00D0537D" w:rsidRPr="00D0537D" w:rsidRDefault="00D0537D" w:rsidP="00BA7DF1">
      <w:pPr>
        <w:pStyle w:val="a5"/>
        <w:spacing w:after="0" w:line="360" w:lineRule="auto"/>
        <w:ind w:left="0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0537D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1.1</w:t>
      </w:r>
    </w:p>
    <w:p w:rsidR="00D0537D" w:rsidRPr="00D0537D" w:rsidRDefault="00D0537D" w:rsidP="00BA7DF1">
      <w:pPr>
        <w:pStyle w:val="a5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D0537D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Смета затрат на разработку </w:t>
      </w:r>
      <w:proofErr w:type="gramStart"/>
      <w:r w:rsidRPr="00D0537D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01"/>
        <w:gridCol w:w="2244"/>
      </w:tblGrid>
      <w:tr w:rsidR="00AA3C5B" w:rsidRPr="00AA3C5B" w:rsidTr="00AA3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Элементы затрат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Стоимость, руб.</w:t>
            </w:r>
          </w:p>
        </w:tc>
      </w:tr>
      <w:tr w:rsidR="00AA3C5B" w:rsidRPr="00AA3C5B" w:rsidTr="00AA3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Материальные затраты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450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Основная и дополнительная зарплата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1 250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Отчисления на социальные нужды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345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Затраты на оплату машинного времени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2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500.00</w:t>
            </w:r>
          </w:p>
        </w:tc>
      </w:tr>
      <w:tr w:rsidR="00AA3C5B" w:rsidRPr="00AA3C5B" w:rsidTr="00AA3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Амортизация инструментальных средств разработчика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1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200.00</w:t>
            </w:r>
          </w:p>
        </w:tc>
      </w:tr>
      <w:tr w:rsidR="00AA3C5B" w:rsidRPr="00AA3C5B" w:rsidTr="00AA3C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Накладные расходы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75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Программное обеспечение и лицензии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100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Затраты на обучение пользователей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50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Консультационные услуги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50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Расходы на маркетинг и рекламу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80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000.00</w:t>
            </w:r>
          </w:p>
        </w:tc>
      </w:tr>
      <w:tr w:rsidR="00AA3C5B" w:rsidRPr="00AA3C5B" w:rsidTr="00AA3C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:rsidR="00AA3C5B" w:rsidRPr="00AA3C5B" w:rsidRDefault="00AA3C5B" w:rsidP="00BA7DF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 xml:space="preserve">2 382 </w:t>
            </w:r>
            <w:r w:rsidRPr="00AA3C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eastAsia="ru-RU"/>
              </w:rPr>
              <w:t>700.00</w:t>
            </w:r>
          </w:p>
        </w:tc>
      </w:tr>
    </w:tbl>
    <w:p w:rsidR="00D0537D" w:rsidRPr="00D0537D" w:rsidRDefault="00D0537D" w:rsidP="00BA7DF1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D0537D" w:rsidRDefault="00D0537D" w:rsidP="00BA7DF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7.Стадии и этапы разработки</w:t>
      </w:r>
    </w:p>
    <w:p w:rsidR="00934307" w:rsidRPr="00934307" w:rsidRDefault="00934307" w:rsidP="00BA7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343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Общая продолжительность разработки и внедрения систе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мы составляет 10 месяцев с 01/09/2024 по 30/06</w:t>
      </w:r>
      <w:r w:rsidRPr="009343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/2025. Общая стоимость работ составляет</w:t>
      </w:r>
      <w:r w:rsidR="00AA3C5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2 382 700 </w:t>
      </w:r>
      <w:r w:rsidRPr="009343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руб.</w:t>
      </w:r>
    </w:p>
    <w:p w:rsidR="00934307" w:rsidRPr="00934307" w:rsidRDefault="00934307" w:rsidP="00BA7D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3430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График реализации п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роекта представлен в таблице 1.2.</w:t>
      </w:r>
    </w:p>
    <w:p w:rsidR="00D0537D" w:rsidRDefault="00D0537D" w:rsidP="00BA7DF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34307" w:rsidRDefault="00934307" w:rsidP="00BA7DF1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D0537D" w:rsidRDefault="00D0537D" w:rsidP="00BA7DF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Таблица 1.2</w:t>
      </w:r>
    </w:p>
    <w:tbl>
      <w:tblPr>
        <w:tblW w:w="8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9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16"/>
      </w:tblGrid>
      <w:tr w:rsidR="00934307" w:rsidRPr="00C06C26" w:rsidTr="00AA3C5B">
        <w:trPr>
          <w:cantSplit/>
          <w:jc w:val="center"/>
        </w:trPr>
        <w:tc>
          <w:tcPr>
            <w:tcW w:w="8613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34307" w:rsidRPr="00C06C26" w:rsidRDefault="00934307" w:rsidP="00BA7DF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График реализации проекта</w:t>
            </w:r>
          </w:p>
        </w:tc>
      </w:tr>
      <w:tr w:rsidR="00934307" w:rsidRPr="00C06C26" w:rsidTr="00AA3C5B">
        <w:trPr>
          <w:cantSplit/>
          <w:jc w:val="center"/>
        </w:trPr>
        <w:tc>
          <w:tcPr>
            <w:tcW w:w="3497" w:type="dxa"/>
            <w:vMerge w:val="restart"/>
            <w:tcBorders>
              <w:top w:val="single" w:sz="4" w:space="0" w:color="auto"/>
            </w:tcBorders>
            <w:vAlign w:val="center"/>
          </w:tcPr>
          <w:p w:rsidR="00934307" w:rsidRPr="00C06C26" w:rsidRDefault="00934307" w:rsidP="00BA7DF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Этапы реализации проекта</w:t>
            </w:r>
          </w:p>
        </w:tc>
        <w:tc>
          <w:tcPr>
            <w:tcW w:w="5116" w:type="dxa"/>
            <w:gridSpan w:val="11"/>
            <w:tcBorders>
              <w:top w:val="single" w:sz="4" w:space="0" w:color="auto"/>
            </w:tcBorders>
          </w:tcPr>
          <w:p w:rsidR="00934307" w:rsidRPr="00C06C26" w:rsidRDefault="00934307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Годы / месяцы</w:t>
            </w:r>
          </w:p>
        </w:tc>
      </w:tr>
      <w:tr w:rsidR="00934307" w:rsidRPr="00C06C26" w:rsidTr="00AA3C5B">
        <w:trPr>
          <w:cantSplit/>
          <w:jc w:val="center"/>
        </w:trPr>
        <w:tc>
          <w:tcPr>
            <w:tcW w:w="3497" w:type="dxa"/>
            <w:vMerge/>
          </w:tcPr>
          <w:p w:rsidR="00934307" w:rsidRPr="00C06C26" w:rsidRDefault="00934307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5116" w:type="dxa"/>
            <w:gridSpan w:val="11"/>
          </w:tcPr>
          <w:p w:rsidR="00934307" w:rsidRPr="00C06C26" w:rsidRDefault="00934307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1</w:t>
            </w:r>
          </w:p>
        </w:tc>
      </w:tr>
      <w:tr w:rsidR="006675A5" w:rsidRPr="00C06C26" w:rsidTr="00AA3C5B">
        <w:trPr>
          <w:gridAfter w:val="1"/>
          <w:wAfter w:w="16" w:type="dxa"/>
          <w:cantSplit/>
          <w:jc w:val="center"/>
        </w:trPr>
        <w:tc>
          <w:tcPr>
            <w:tcW w:w="3497" w:type="dxa"/>
            <w:vMerge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2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5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6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7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8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9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ru-RU"/>
              </w:rPr>
              <w:t>10</w:t>
            </w: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1. Разработка </w:t>
            </w:r>
            <w:proofErr w:type="gramStart"/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ПО</w:t>
            </w:r>
            <w:proofErr w:type="gramEnd"/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1.1. Техническое задание.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1.2. Эскизный проект.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1.3. Технический проект.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1.4. Рабочий проект.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B3B3B3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1.5. Внедрение.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  <w:tcBorders>
              <w:top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2. Покупка ЭВМ, оборудования          и инструментальных сре</w:t>
            </w:r>
            <w:proofErr w:type="gramStart"/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дств дл</w:t>
            </w:r>
            <w:proofErr w:type="gramEnd"/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я заказчика (осуществляется за средства заказчика).</w:t>
            </w:r>
          </w:p>
        </w:tc>
        <w:tc>
          <w:tcPr>
            <w:tcW w:w="510" w:type="dxa"/>
            <w:tcBorders>
              <w:top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3. Обучение персонала (осуществляется за средства заказчика, согласно отдельному договору).</w:t>
            </w: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6675A5" w:rsidRPr="00C06C26" w:rsidTr="00AA3C5B">
        <w:trPr>
          <w:gridAfter w:val="1"/>
          <w:wAfter w:w="16" w:type="dxa"/>
          <w:jc w:val="center"/>
        </w:trPr>
        <w:tc>
          <w:tcPr>
            <w:tcW w:w="3497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06C2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4. Эксплуатация АРМ (пробная эксплуатация сотрудниками заказчика под контролем разработчика).</w:t>
            </w: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10" w:type="dxa"/>
            <w:shd w:val="clear" w:color="auto" w:fill="A6A6A6" w:themeFill="background1" w:themeFillShade="A6"/>
          </w:tcPr>
          <w:p w:rsidR="006675A5" w:rsidRPr="00C06C26" w:rsidRDefault="006675A5" w:rsidP="00BA7DF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:rsidR="00934307" w:rsidRDefault="00934307" w:rsidP="00BA7DF1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</w:pPr>
    </w:p>
    <w:p w:rsidR="00BA7DF1" w:rsidRDefault="00BA7DF1" w:rsidP="00BA7DF1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</w:pPr>
    </w:p>
    <w:p w:rsidR="00BA7DF1" w:rsidRPr="00BA7DF1" w:rsidRDefault="00BA7DF1" w:rsidP="00BA7DF1">
      <w:pP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</w:pPr>
      <w:bookmarkStart w:id="0" w:name="_GoBack"/>
      <w:bookmarkEnd w:id="0"/>
    </w:p>
    <w:p w:rsidR="00D0537D" w:rsidRDefault="00D0537D" w:rsidP="00BA7DF1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8.Порядок контроля и приемки</w:t>
      </w:r>
    </w:p>
    <w:p w:rsidR="00934307" w:rsidRPr="00934307" w:rsidRDefault="009343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934307">
        <w:rPr>
          <w:bCs/>
          <w:sz w:val="28"/>
          <w:szCs w:val="28"/>
        </w:rPr>
        <w:t>По завершении работы разработчик предоставляет заказчику выполненное программное обеспечение вместе с актом приемки-сдачи работ и приложением к нему отчетной документации.</w:t>
      </w:r>
    </w:p>
    <w:p w:rsidR="00934307" w:rsidRPr="00934307" w:rsidRDefault="009343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934307">
        <w:rPr>
          <w:bCs/>
          <w:sz w:val="28"/>
          <w:szCs w:val="28"/>
        </w:rPr>
        <w:t>Заказчик в течение 7 дней со дня получения акта приемки-сдачи работ и отчетной документации обязан оценить выполненную работу и направить разработчику подписанный акт приемки-сдачи работ или мотивированный отказ от приемки работ.</w:t>
      </w:r>
    </w:p>
    <w:p w:rsidR="00934307" w:rsidRPr="00934307" w:rsidRDefault="009343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934307">
        <w:rPr>
          <w:bCs/>
          <w:sz w:val="28"/>
          <w:szCs w:val="28"/>
        </w:rPr>
        <w:t>В случае мотивированного отказа заказчика стороны составляют двухсторонний акт, в котором указываются необходимые доработки и сроки их выполнения.</w:t>
      </w:r>
    </w:p>
    <w:p w:rsidR="00934307" w:rsidRPr="00934307" w:rsidRDefault="009343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934307">
        <w:rPr>
          <w:bCs/>
          <w:sz w:val="28"/>
          <w:szCs w:val="28"/>
        </w:rPr>
        <w:t>На время действия договора разработчик обязуется за свой счет устранять выявленные в процессе эксплуатации недостатки функционирования системы. При обнаружении недостатков оформляется двусторонний протокол с указанием сроков их устранения, которые не могут превышать 15 дней.</w:t>
      </w:r>
    </w:p>
    <w:p w:rsidR="00D0537D" w:rsidRDefault="009343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934307">
        <w:rPr>
          <w:bCs/>
          <w:sz w:val="28"/>
          <w:szCs w:val="28"/>
        </w:rPr>
        <w:t xml:space="preserve">Кроме того, разработчик должен </w:t>
      </w:r>
      <w:proofErr w:type="gramStart"/>
      <w:r w:rsidRPr="00934307">
        <w:rPr>
          <w:bCs/>
          <w:sz w:val="28"/>
          <w:szCs w:val="28"/>
        </w:rPr>
        <w:t>предоставить заказчику регулярные отчеты</w:t>
      </w:r>
      <w:proofErr w:type="gramEnd"/>
      <w:r w:rsidRPr="00934307">
        <w:rPr>
          <w:bCs/>
          <w:sz w:val="28"/>
          <w:szCs w:val="28"/>
        </w:rPr>
        <w:t xml:space="preserve"> о статусе устранения недостатков, включая информацию о выполненных доработках и тестировании системы.</w:t>
      </w:r>
    </w:p>
    <w:p w:rsidR="00934307" w:rsidRPr="00934307" w:rsidRDefault="00934307" w:rsidP="00BA7DF1">
      <w:pPr>
        <w:pStyle w:val="a3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</w:p>
    <w:sectPr w:rsidR="00934307" w:rsidRPr="00934307" w:rsidSect="00934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>
    <w:nsid w:val="0CCD4837"/>
    <w:multiLevelType w:val="hybridMultilevel"/>
    <w:tmpl w:val="4E686550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1EA8442E"/>
    <w:multiLevelType w:val="hybridMultilevel"/>
    <w:tmpl w:val="DAD231FC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>
    <w:nsid w:val="3AAE5AC1"/>
    <w:multiLevelType w:val="hybridMultilevel"/>
    <w:tmpl w:val="F29276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44849C0"/>
    <w:multiLevelType w:val="hybridMultilevel"/>
    <w:tmpl w:val="2F8682E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E9A1D86"/>
    <w:multiLevelType w:val="multilevel"/>
    <w:tmpl w:val="6130ECFA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>
    <w:nsid w:val="4F8034E1"/>
    <w:multiLevelType w:val="hybridMultilevel"/>
    <w:tmpl w:val="B6FA03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6C23867"/>
    <w:multiLevelType w:val="hybridMultilevel"/>
    <w:tmpl w:val="063C948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7F50728A"/>
    <w:multiLevelType w:val="multilevel"/>
    <w:tmpl w:val="E03C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3"/>
  </w:num>
  <w:num w:numId="8">
    <w:abstractNumId w:val="8"/>
  </w:num>
  <w:num w:numId="9">
    <w:abstractNumId w:val="2"/>
  </w:num>
  <w:num w:numId="10">
    <w:abstractNumId w:val="10"/>
  </w:num>
  <w:num w:numId="11">
    <w:abstractNumId w:val="0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F32"/>
    <w:rsid w:val="001835D5"/>
    <w:rsid w:val="004902EE"/>
    <w:rsid w:val="00660DDC"/>
    <w:rsid w:val="006675A5"/>
    <w:rsid w:val="00681842"/>
    <w:rsid w:val="006C437C"/>
    <w:rsid w:val="007A3730"/>
    <w:rsid w:val="007B3807"/>
    <w:rsid w:val="00934307"/>
    <w:rsid w:val="00945859"/>
    <w:rsid w:val="00953454"/>
    <w:rsid w:val="00AA3C5B"/>
    <w:rsid w:val="00B260AF"/>
    <w:rsid w:val="00B812AA"/>
    <w:rsid w:val="00BA7DF1"/>
    <w:rsid w:val="00BF4F32"/>
    <w:rsid w:val="00D0537D"/>
    <w:rsid w:val="00F8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F32"/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Normal (Web)"/>
    <w:basedOn w:val="a"/>
    <w:uiPriority w:val="99"/>
    <w:unhideWhenUsed/>
    <w:rsid w:val="00BF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4F32"/>
    <w:rPr>
      <w:b/>
      <w:bCs/>
    </w:rPr>
  </w:style>
  <w:style w:type="paragraph" w:styleId="a5">
    <w:name w:val="List Paragraph"/>
    <w:basedOn w:val="a"/>
    <w:uiPriority w:val="34"/>
    <w:qFormat/>
    <w:rsid w:val="004902EE"/>
    <w:pPr>
      <w:ind w:left="720"/>
      <w:contextualSpacing/>
    </w:pPr>
  </w:style>
  <w:style w:type="table" w:styleId="a6">
    <w:name w:val="Table Grid"/>
    <w:basedOn w:val="a1"/>
    <w:uiPriority w:val="59"/>
    <w:rsid w:val="00D05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AA3C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4F32"/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Normal (Web)"/>
    <w:basedOn w:val="a"/>
    <w:uiPriority w:val="99"/>
    <w:unhideWhenUsed/>
    <w:rsid w:val="00BF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4F32"/>
    <w:rPr>
      <w:b/>
      <w:bCs/>
    </w:rPr>
  </w:style>
  <w:style w:type="paragraph" w:styleId="a5">
    <w:name w:val="List Paragraph"/>
    <w:basedOn w:val="a"/>
    <w:uiPriority w:val="34"/>
    <w:qFormat/>
    <w:rsid w:val="004902EE"/>
    <w:pPr>
      <w:ind w:left="720"/>
      <w:contextualSpacing/>
    </w:pPr>
  </w:style>
  <w:style w:type="table" w:styleId="a6">
    <w:name w:val="Table Grid"/>
    <w:basedOn w:val="a1"/>
    <w:uiPriority w:val="59"/>
    <w:rsid w:val="00D05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AA3C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2026-09-27T15:31:00Z</dcterms:created>
  <dcterms:modified xsi:type="dcterms:W3CDTF">2026-09-27T15:31:00Z</dcterms:modified>
</cp:coreProperties>
</file>