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657A4" w14:textId="68B162F8" w:rsidR="00291849" w:rsidRPr="00291849" w:rsidRDefault="00291849" w:rsidP="0029184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0" w:name="_GoBack"/>
      <w:bookmarkEnd w:id="0"/>
      <w:r w:rsidRPr="00291849">
        <w:rPr>
          <w:b/>
          <w:bCs/>
          <w:sz w:val="28"/>
          <w:szCs w:val="28"/>
        </w:rPr>
        <w:t>Ремонт квартиры</w:t>
      </w:r>
    </w:p>
    <w:p w14:paraId="2F9CFA42" w14:textId="77777777" w:rsidR="00291849" w:rsidRPr="00291849" w:rsidRDefault="00291849" w:rsidP="00291849">
      <w:pPr>
        <w:spacing w:line="360" w:lineRule="auto"/>
        <w:ind w:firstLine="709"/>
        <w:jc w:val="both"/>
        <w:rPr>
          <w:sz w:val="28"/>
          <w:szCs w:val="28"/>
        </w:rPr>
      </w:pPr>
      <w:r w:rsidRPr="00291849">
        <w:rPr>
          <w:sz w:val="28"/>
          <w:szCs w:val="28"/>
        </w:rPr>
        <w:t>Клиент обращается в фирму, специализирующуюся на ремонте квартир. В отделе приема заявок консультант знакомит клиента со всей интересующей его информацией (виды работ, выполняемые фирмой, расценки, сроки выполнения и т.д.). Если клиента решает воспользоваться услугами фирмы, то он подает заявку и договаривается о дате и времени осмотра квартиры. В назначенное время мастер и дизайнер делают осмотр квартиры и обговаривают с клиентом требования к ремонту. Если требования клиента выполнимы, то клиент заключает договор на выполнение работ. Корме того, клиент вносит задаток, т.е. делает предоплату в кассе и получает квитанцию об оплате.</w:t>
      </w:r>
    </w:p>
    <w:p w14:paraId="34397AFD" w14:textId="77777777" w:rsidR="00291849" w:rsidRPr="00291849" w:rsidRDefault="00291849" w:rsidP="00291849">
      <w:pPr>
        <w:spacing w:line="360" w:lineRule="auto"/>
        <w:ind w:firstLine="709"/>
        <w:jc w:val="both"/>
        <w:rPr>
          <w:sz w:val="28"/>
          <w:szCs w:val="28"/>
        </w:rPr>
      </w:pPr>
      <w:r w:rsidRPr="00291849">
        <w:rPr>
          <w:sz w:val="28"/>
          <w:szCs w:val="28"/>
        </w:rPr>
        <w:t>Дизайнер выполняет дизайн-проект и согласовывает его с клиентом и мастером. При необходимости, в проект могут быть внесены изменения. Если проект устраивает все стороны, то мастер определяет перечень необходимых материалов и составляет план работ, которые также согласовываются с клиентом. Затем мастер передает перечень материалов в отдел закупок, который выписывает счет на приобретение материалов и сообщает клиенту о необходимости оплатить счет. После оплаты счета отдел закупок выписывает необходимые материалы со склада и/или приобретает их в строительных магазинах (возможно и поэтапное приобретение материалов). Материалы доставляются на объект ремонта.</w:t>
      </w:r>
    </w:p>
    <w:p w14:paraId="1C2FFA8D" w14:textId="3E9FB1CF" w:rsidR="00291849" w:rsidRDefault="00291849" w:rsidP="00291849">
      <w:pPr>
        <w:spacing w:line="360" w:lineRule="auto"/>
        <w:ind w:firstLine="709"/>
        <w:jc w:val="both"/>
        <w:rPr>
          <w:sz w:val="28"/>
          <w:szCs w:val="28"/>
        </w:rPr>
      </w:pPr>
      <w:r w:rsidRPr="00291849">
        <w:rPr>
          <w:sz w:val="28"/>
          <w:szCs w:val="28"/>
        </w:rPr>
        <w:t xml:space="preserve">Бригада строительных рабочих осуществляет подготовительные работы (выносит мебель, удаляет со стен обои, при необходимости снимает паркет, снимает старые окна, двери и т.д.). Затем выполняются ремонтные работы в соответствии с планом работ, например, покраска потолка, наклейка обоев, настилание полов и т.д. По окончании каждого этапа мастер (а также, возможно, клиент и дизайнер) проверяет качество выполненных работ, и, при наличии замечаний, все выявленные дефекты исправляются. На заключительном этапе выполняется окончательная приемка работы клиентом. Мастер определяет объем выполненных работ и выписывает счет с </w:t>
      </w:r>
      <w:r w:rsidRPr="00291849">
        <w:rPr>
          <w:sz w:val="28"/>
          <w:szCs w:val="28"/>
        </w:rPr>
        <w:lastRenderedPageBreak/>
        <w:t>учетом задатка. Клиент оплачивает счет.</w:t>
      </w:r>
    </w:p>
    <w:p w14:paraId="79C297A2" w14:textId="7C023D56" w:rsidR="00291849" w:rsidRPr="00A90033" w:rsidRDefault="00291849" w:rsidP="00291849">
      <w:pPr>
        <w:pStyle w:val="a5"/>
        <w:numPr>
          <w:ilvl w:val="0"/>
          <w:numId w:val="6"/>
        </w:numPr>
        <w:spacing w:line="360" w:lineRule="auto"/>
        <w:jc w:val="both"/>
        <w:rPr>
          <w:b/>
          <w:bCs/>
          <w:sz w:val="28"/>
          <w:szCs w:val="28"/>
        </w:rPr>
      </w:pPr>
      <w:r w:rsidRPr="00A90033">
        <w:rPr>
          <w:b/>
          <w:bCs/>
          <w:sz w:val="28"/>
          <w:szCs w:val="28"/>
        </w:rPr>
        <w:t>Задание.</w:t>
      </w:r>
    </w:p>
    <w:p w14:paraId="07716F69" w14:textId="2694B7A0" w:rsidR="00291849" w:rsidRDefault="00291849" w:rsidP="00291849">
      <w:pPr>
        <w:pStyle w:val="a6"/>
        <w:jc w:val="center"/>
      </w:pPr>
      <w:r>
        <w:rPr>
          <w:noProof/>
        </w:rPr>
        <w:drawing>
          <wp:inline distT="0" distB="0" distL="0" distR="0" wp14:anchorId="006A41F8" wp14:editId="6B416162">
            <wp:extent cx="5196840" cy="3520852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196" cy="352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37E3" w14:textId="614F31B7" w:rsidR="00291849" w:rsidRDefault="00291849" w:rsidP="00291849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1 - </w:t>
      </w:r>
      <w:r>
        <w:rPr>
          <w:sz w:val="28"/>
          <w:szCs w:val="28"/>
        </w:rPr>
        <w:t xml:space="preserve">Контекстная диаграмма (методология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0)</w:t>
      </w:r>
    </w:p>
    <w:p w14:paraId="36333065" w14:textId="0EFBA30C" w:rsidR="00EC23A6" w:rsidRPr="00A90033" w:rsidRDefault="00EC23A6" w:rsidP="00EC23A6">
      <w:pPr>
        <w:pStyle w:val="a6"/>
        <w:numPr>
          <w:ilvl w:val="0"/>
          <w:numId w:val="6"/>
        </w:numPr>
        <w:rPr>
          <w:b/>
          <w:bCs/>
        </w:rPr>
      </w:pPr>
      <w:r w:rsidRPr="00A90033">
        <w:rPr>
          <w:b/>
          <w:bCs/>
          <w:sz w:val="28"/>
          <w:szCs w:val="28"/>
        </w:rPr>
        <w:t>Задание:</w:t>
      </w:r>
    </w:p>
    <w:p w14:paraId="10430D21" w14:textId="58EDA6B3" w:rsidR="00EC23A6" w:rsidRDefault="009B3D90" w:rsidP="009B3D90">
      <w:pPr>
        <w:pStyle w:val="a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C148C9" wp14:editId="4CB25589">
            <wp:extent cx="5299251" cy="3219976"/>
            <wp:effectExtent l="0" t="0" r="0" b="0"/>
            <wp:docPr id="8" name="Рисунок 8" descr="C:\Users\Ritul\Downloads\декомпозиция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tul\Downloads\декомпозиция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843" cy="322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CCDB2" w14:textId="09E2B310" w:rsidR="00EC23A6" w:rsidRPr="00EC23A6" w:rsidRDefault="00EC23A6" w:rsidP="00EC23A6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</w:t>
      </w:r>
      <w:r w:rsidRPr="00EC23A6">
        <w:rPr>
          <w:sz w:val="28"/>
          <w:szCs w:val="28"/>
        </w:rPr>
        <w:t>2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>Диаграмма декомпозиция контекстной диаграммы</w:t>
      </w:r>
    </w:p>
    <w:p w14:paraId="5B46411A" w14:textId="7B09F791" w:rsidR="00A90033" w:rsidRPr="00A90033" w:rsidRDefault="00EC23A6" w:rsidP="00A90033">
      <w:pPr>
        <w:pStyle w:val="a6"/>
        <w:numPr>
          <w:ilvl w:val="0"/>
          <w:numId w:val="6"/>
        </w:numPr>
        <w:rPr>
          <w:b/>
          <w:bCs/>
          <w:sz w:val="28"/>
          <w:szCs w:val="28"/>
        </w:rPr>
      </w:pPr>
      <w:r w:rsidRPr="00A90033">
        <w:rPr>
          <w:b/>
          <w:bCs/>
          <w:sz w:val="28"/>
          <w:szCs w:val="28"/>
        </w:rPr>
        <w:t>Здание:</w:t>
      </w:r>
    </w:p>
    <w:p w14:paraId="0F97C89F" w14:textId="322409E7" w:rsidR="00A90033" w:rsidRDefault="00C15328" w:rsidP="00A90033">
      <w:pPr>
        <w:pStyle w:val="a6"/>
        <w:jc w:val="center"/>
      </w:pPr>
      <w:r>
        <w:object w:dxaOrig="13332" w:dyaOrig="10140" w14:anchorId="77DD16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4.55pt;height:223.7pt" o:ole="">
            <v:imagedata r:id="rId8" o:title=""/>
          </v:shape>
          <o:OLEObject Type="Embed" ProgID="Visio.Drawing.15" ShapeID="_x0000_i1025" DrawAspect="Content" ObjectID="_1852041829" r:id="rId9"/>
        </w:object>
      </w:r>
    </w:p>
    <w:p w14:paraId="4CC235C1" w14:textId="17C8D1D7" w:rsidR="00A90033" w:rsidRPr="000027FD" w:rsidRDefault="00A90033" w:rsidP="00A90033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</w:t>
      </w:r>
      <w:r w:rsidRPr="00A90033">
        <w:rPr>
          <w:sz w:val="28"/>
          <w:szCs w:val="28"/>
        </w:rPr>
        <w:t>3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третьего уровня, методологии </w:t>
      </w:r>
      <w:r>
        <w:rPr>
          <w:sz w:val="28"/>
          <w:szCs w:val="28"/>
          <w:lang w:val="en-US"/>
        </w:rPr>
        <w:t>DFD</w:t>
      </w:r>
    </w:p>
    <w:p w14:paraId="0E26E2A0" w14:textId="21A40F8E" w:rsidR="005E1F65" w:rsidRDefault="009B3D90" w:rsidP="009C78D5">
      <w:pPr>
        <w:pStyle w:val="a6"/>
        <w:jc w:val="center"/>
      </w:pPr>
      <w:r w:rsidRPr="009B3D90">
        <w:rPr>
          <w:noProof/>
        </w:rPr>
        <w:drawing>
          <wp:inline distT="0" distB="0" distL="0" distR="0" wp14:anchorId="2DF58FA2" wp14:editId="4064A1EA">
            <wp:extent cx="4762120" cy="283839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206" cy="283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453A" w14:textId="1B7B518A" w:rsidR="005E1F65" w:rsidRPr="005E1F65" w:rsidRDefault="005E1F65" w:rsidP="005E1F65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третьего уровня, методологии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</w:t>
      </w:r>
    </w:p>
    <w:p w14:paraId="65E462D0" w14:textId="77777777" w:rsidR="005E1F65" w:rsidRPr="00A90033" w:rsidRDefault="005E1F65" w:rsidP="005E1F65">
      <w:pPr>
        <w:pStyle w:val="a6"/>
      </w:pPr>
    </w:p>
    <w:p w14:paraId="01B567A3" w14:textId="6919DBFD" w:rsidR="00EC23A6" w:rsidRDefault="005F6CF0" w:rsidP="00EC23A6">
      <w:pPr>
        <w:pStyle w:val="a6"/>
        <w:jc w:val="center"/>
      </w:pPr>
      <w:r>
        <w:object w:dxaOrig="9552" w:dyaOrig="3768" w14:anchorId="56BD85B1">
          <v:shape id="_x0000_i1026" type="#_x0000_t75" style="width:348.05pt;height:137.45pt" o:ole="">
            <v:imagedata r:id="rId11" o:title=""/>
          </v:shape>
          <o:OLEObject Type="Embed" ProgID="Visio.Drawing.15" ShapeID="_x0000_i1026" DrawAspect="Content" ObjectID="_1852041830" r:id="rId12"/>
        </w:object>
      </w:r>
    </w:p>
    <w:p w14:paraId="5F0CF627" w14:textId="7BE4FDDD" w:rsidR="006436B5" w:rsidRDefault="006436B5" w:rsidP="00EC23A6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5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 w:rsidR="001506C5">
        <w:rPr>
          <w:sz w:val="28"/>
          <w:szCs w:val="28"/>
        </w:rPr>
        <w:t xml:space="preserve">Диаграмма третьего уровня, методологии </w:t>
      </w:r>
      <w:r w:rsidR="001506C5">
        <w:rPr>
          <w:sz w:val="28"/>
          <w:szCs w:val="28"/>
          <w:lang w:val="en-US"/>
        </w:rPr>
        <w:t>IDEF</w:t>
      </w:r>
      <w:r w:rsidR="001506C5">
        <w:rPr>
          <w:sz w:val="28"/>
          <w:szCs w:val="28"/>
        </w:rPr>
        <w:t>3</w:t>
      </w:r>
    </w:p>
    <w:p w14:paraId="1AEBF1B0" w14:textId="4D248519" w:rsidR="005E1F65" w:rsidRDefault="003F652A" w:rsidP="005E1F65">
      <w:pPr>
        <w:pStyle w:val="a6"/>
        <w:jc w:val="center"/>
        <w:rPr>
          <w:sz w:val="28"/>
          <w:szCs w:val="28"/>
        </w:rPr>
      </w:pPr>
      <w:r w:rsidRPr="003F652A">
        <w:rPr>
          <w:noProof/>
          <w:sz w:val="28"/>
          <w:szCs w:val="28"/>
        </w:rPr>
        <w:drawing>
          <wp:inline distT="0" distB="0" distL="0" distR="0" wp14:anchorId="0D12E62E" wp14:editId="70F92BEB">
            <wp:extent cx="4527109" cy="3084060"/>
            <wp:effectExtent l="0" t="0" r="698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800" cy="30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2CBC" w14:textId="015BA4E3" w:rsidR="005E1F65" w:rsidRPr="005E1F65" w:rsidRDefault="005E1F65" w:rsidP="005E1F65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третьего уровня, методологии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</w:t>
      </w:r>
    </w:p>
    <w:p w14:paraId="777C229B" w14:textId="77777777" w:rsidR="005E1F65" w:rsidRDefault="005E1F65" w:rsidP="005E1F65">
      <w:pPr>
        <w:pStyle w:val="a6"/>
        <w:jc w:val="center"/>
        <w:rPr>
          <w:sz w:val="28"/>
          <w:szCs w:val="28"/>
        </w:rPr>
      </w:pPr>
    </w:p>
    <w:p w14:paraId="1DC6E6BA" w14:textId="31E47191" w:rsidR="001506C5" w:rsidRDefault="005F6CF0" w:rsidP="00EC23A6">
      <w:pPr>
        <w:pStyle w:val="a6"/>
        <w:jc w:val="center"/>
      </w:pPr>
      <w:r>
        <w:object w:dxaOrig="8232" w:dyaOrig="3708" w14:anchorId="695ACC5D">
          <v:shape id="_x0000_i1027" type="#_x0000_t75" style="width:352.7pt;height:159pt" o:ole="">
            <v:imagedata r:id="rId14" o:title=""/>
          </v:shape>
          <o:OLEObject Type="Embed" ProgID="Visio.Drawing.15" ShapeID="_x0000_i1027" DrawAspect="Content" ObjectID="_1852041831" r:id="rId15"/>
        </w:object>
      </w:r>
    </w:p>
    <w:p w14:paraId="60A983E1" w14:textId="79FA78C2" w:rsidR="001506C5" w:rsidRDefault="001506C5" w:rsidP="001506C5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третьего уровня, методологии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3</w:t>
      </w:r>
    </w:p>
    <w:p w14:paraId="32D8B571" w14:textId="03E5E4CF" w:rsidR="001506C5" w:rsidRDefault="009C78D5" w:rsidP="001506C5">
      <w:pPr>
        <w:pStyle w:val="a6"/>
        <w:jc w:val="center"/>
      </w:pPr>
      <w:r>
        <w:object w:dxaOrig="9240" w:dyaOrig="4560" w14:anchorId="748D9A01">
          <v:shape id="_x0000_i1028" type="#_x0000_t75" style="width:313.8pt;height:154.8pt" o:ole="">
            <v:imagedata r:id="rId16" o:title=""/>
          </v:shape>
          <o:OLEObject Type="Embed" ProgID="Visio.Drawing.15" ShapeID="_x0000_i1028" DrawAspect="Content" ObjectID="_1852041832" r:id="rId17"/>
        </w:object>
      </w:r>
    </w:p>
    <w:p w14:paraId="3A27735B" w14:textId="33D13BFB" w:rsidR="001506C5" w:rsidRDefault="001506C5" w:rsidP="001506C5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8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третьего уровня, методологии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3</w:t>
      </w:r>
    </w:p>
    <w:p w14:paraId="7CF6E9C4" w14:textId="2637932F" w:rsidR="005E1F65" w:rsidRDefault="009B3D90" w:rsidP="00856F00">
      <w:pPr>
        <w:pStyle w:val="a6"/>
        <w:jc w:val="center"/>
        <w:rPr>
          <w:sz w:val="28"/>
          <w:szCs w:val="28"/>
        </w:rPr>
      </w:pPr>
      <w:r w:rsidRPr="009B3D90">
        <w:rPr>
          <w:noProof/>
          <w:sz w:val="28"/>
          <w:szCs w:val="28"/>
        </w:rPr>
        <w:drawing>
          <wp:inline distT="0" distB="0" distL="0" distR="0" wp14:anchorId="3D164B3D" wp14:editId="1EABDC6B">
            <wp:extent cx="3874883" cy="247138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4581" cy="247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6526" w14:textId="50778121" w:rsidR="0062460B" w:rsidRDefault="009C78D5" w:rsidP="009C78D5">
      <w:pPr>
        <w:pStyle w:val="a6"/>
        <w:jc w:val="center"/>
        <w:rPr>
          <w:sz w:val="28"/>
          <w:szCs w:val="28"/>
        </w:rPr>
      </w:pPr>
      <w:r w:rsidRPr="0029184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291849">
        <w:rPr>
          <w:sz w:val="28"/>
          <w:szCs w:val="28"/>
        </w:rPr>
        <w:t xml:space="preserve"> -</w:t>
      </w:r>
      <w:r w:rsidRPr="00EC23A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третьего уровня, методологии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</w:t>
      </w:r>
    </w:p>
    <w:p w14:paraId="025F2DD0" w14:textId="4A58F328" w:rsidR="0062460B" w:rsidRPr="009C78D5" w:rsidRDefault="0062460B" w:rsidP="00EC0BF0">
      <w:pPr>
        <w:pStyle w:val="a6"/>
        <w:ind w:firstLine="708"/>
        <w:jc w:val="both"/>
        <w:rPr>
          <w:sz w:val="28"/>
          <w:szCs w:val="28"/>
          <w:lang w:eastAsia="en-US"/>
        </w:rPr>
      </w:pPr>
    </w:p>
    <w:sectPr w:rsidR="0062460B" w:rsidRPr="009C7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45AA6"/>
    <w:multiLevelType w:val="hybridMultilevel"/>
    <w:tmpl w:val="93FEF2FE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plc="041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>
    <w:nsid w:val="1D4A6879"/>
    <w:multiLevelType w:val="hybridMultilevel"/>
    <w:tmpl w:val="8EA49E28"/>
    <w:lvl w:ilvl="0" w:tplc="C5A4BA46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26D44490"/>
    <w:multiLevelType w:val="hybridMultilevel"/>
    <w:tmpl w:val="5EA667C2"/>
    <w:lvl w:ilvl="0" w:tplc="6420A79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309C0839"/>
    <w:multiLevelType w:val="hybridMultilevel"/>
    <w:tmpl w:val="00DA0768"/>
    <w:lvl w:ilvl="0" w:tplc="C1A0A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D231773"/>
    <w:multiLevelType w:val="hybridMultilevel"/>
    <w:tmpl w:val="738C26C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>
    <w:nsid w:val="63916DAF"/>
    <w:multiLevelType w:val="hybridMultilevel"/>
    <w:tmpl w:val="81C26458"/>
    <w:lvl w:ilvl="0" w:tplc="34446E0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E4209DC"/>
    <w:multiLevelType w:val="hybridMultilevel"/>
    <w:tmpl w:val="00DA0768"/>
    <w:lvl w:ilvl="0" w:tplc="C1A0A5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5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A22"/>
    <w:rsid w:val="000027FD"/>
    <w:rsid w:val="00015C93"/>
    <w:rsid w:val="001506C5"/>
    <w:rsid w:val="001835D5"/>
    <w:rsid w:val="001F1D3C"/>
    <w:rsid w:val="00235EB6"/>
    <w:rsid w:val="00291849"/>
    <w:rsid w:val="002E1386"/>
    <w:rsid w:val="003F64E4"/>
    <w:rsid w:val="003F652A"/>
    <w:rsid w:val="0042383E"/>
    <w:rsid w:val="004D0112"/>
    <w:rsid w:val="00512D17"/>
    <w:rsid w:val="00546811"/>
    <w:rsid w:val="00555E49"/>
    <w:rsid w:val="00566565"/>
    <w:rsid w:val="005E1F65"/>
    <w:rsid w:val="005F6CF0"/>
    <w:rsid w:val="0062460B"/>
    <w:rsid w:val="006436B5"/>
    <w:rsid w:val="00660DDC"/>
    <w:rsid w:val="00681842"/>
    <w:rsid w:val="006C437C"/>
    <w:rsid w:val="006D76BA"/>
    <w:rsid w:val="007149B4"/>
    <w:rsid w:val="007A3730"/>
    <w:rsid w:val="00856F00"/>
    <w:rsid w:val="008C3CCA"/>
    <w:rsid w:val="009332A4"/>
    <w:rsid w:val="00940396"/>
    <w:rsid w:val="00945859"/>
    <w:rsid w:val="009B3D90"/>
    <w:rsid w:val="009C78D5"/>
    <w:rsid w:val="009F6A22"/>
    <w:rsid w:val="00A90033"/>
    <w:rsid w:val="00B260AF"/>
    <w:rsid w:val="00B812AA"/>
    <w:rsid w:val="00C15328"/>
    <w:rsid w:val="00C64E84"/>
    <w:rsid w:val="00CD2B91"/>
    <w:rsid w:val="00D51065"/>
    <w:rsid w:val="00DF5FCE"/>
    <w:rsid w:val="00E02BBC"/>
    <w:rsid w:val="00EC0BF0"/>
    <w:rsid w:val="00EC23A6"/>
    <w:rsid w:val="00F84482"/>
    <w:rsid w:val="00FA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0D9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246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A18D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18DF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40396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2918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C78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246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/>
      <w:jc w:val="righ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/>
      <w:ind w:firstLine="567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A18D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18DF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40396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2918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C7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package" Target="embeddings/Microsoft_Visio_Drawing1222.vsdx"/><Relationship Id="rId17" Type="http://schemas.openxmlformats.org/officeDocument/2006/relationships/package" Target="embeddings/Microsoft_Visio_Drawing3444.vsdx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333.vsdx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11.vsdx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Голева</dc:creator>
  <cp:lastModifiedBy>Ritul</cp:lastModifiedBy>
  <cp:revision>2</cp:revision>
  <dcterms:created xsi:type="dcterms:W3CDTF">2026-09-27T16:17:00Z</dcterms:created>
  <dcterms:modified xsi:type="dcterms:W3CDTF">2026-09-27T16:17:00Z</dcterms:modified>
</cp:coreProperties>
</file>