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i0jrraj6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 Report: Cowrie Malware Download Attempts (wget/curl)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0oy4tqkx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analyzes malware download attempts executed inside the Cowrie honeypot. Attackers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and direct hash‑based paths to retrieve payloads from external infrastructure, indicating preparation for execution or lateral movement.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8iml8m6zp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Summary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Type:</w:t>
      </w:r>
      <w:r w:rsidDel="00000000" w:rsidR="00000000" w:rsidRPr="00000000">
        <w:rPr>
          <w:rtl w:val="0"/>
        </w:rPr>
        <w:t xml:space="preserve"> Malware Download Attempt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Source:</w:t>
      </w:r>
      <w:r w:rsidDel="00000000" w:rsidR="00000000" w:rsidRPr="00000000">
        <w:rPr>
          <w:rtl w:val="0"/>
        </w:rPr>
        <w:t xml:space="preserve"> Cowrie (eventid=cowrie.command.input)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Trigger:</w:t>
      </w:r>
      <w:r w:rsidDel="00000000" w:rsidR="00000000" w:rsidRPr="00000000">
        <w:rPr>
          <w:rtl w:val="0"/>
        </w:rPr>
        <w:t xml:space="preserve"> Commands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/dl/&lt;hash&gt;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System:</w:t>
      </w:r>
      <w:r w:rsidDel="00000000" w:rsidR="00000000" w:rsidRPr="00000000">
        <w:rPr>
          <w:rtl w:val="0"/>
        </w:rPr>
        <w:t xml:space="preserve"> Cowrie honeypot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yqn0esr37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Activity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downloads of payloads with known MD5 hashes.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/dl/&lt;hash&gt;</w:t>
      </w:r>
      <w:r w:rsidDel="00000000" w:rsidR="00000000" w:rsidRPr="00000000">
        <w:rPr>
          <w:rtl w:val="0"/>
        </w:rPr>
        <w:t xml:space="preserve"> paths.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attempts immediately following successful logins.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attackers retrieving identical payloads.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ug6y6p3k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 Pattern Characterization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reflects </w:t>
      </w:r>
      <w:r w:rsidDel="00000000" w:rsidR="00000000" w:rsidRPr="00000000">
        <w:rPr>
          <w:b w:val="1"/>
          <w:bCs w:val="1"/>
          <w:rtl w:val="0"/>
        </w:rPr>
        <w:t xml:space="preserve">malware staging</w:t>
      </w:r>
      <w:r w:rsidDel="00000000" w:rsidR="00000000" w:rsidRPr="00000000">
        <w:rPr>
          <w:rtl w:val="0"/>
        </w:rPr>
        <w:t xml:space="preserve">, where attackers prepare compromised hosts for execution of remote payloads. The reuse of identical hashes indicates </w:t>
      </w:r>
      <w:r w:rsidDel="00000000" w:rsidR="00000000" w:rsidRPr="00000000">
        <w:rPr>
          <w:b w:val="1"/>
          <w:bCs w:val="1"/>
          <w:rtl w:val="0"/>
        </w:rPr>
        <w:t xml:space="preserve">botnet‑driven distribution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rn48nc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Attribution of Behavior Type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Opportunistic vs Targeted:</w:t>
      </w:r>
      <w:r w:rsidDel="00000000" w:rsidR="00000000" w:rsidRPr="00000000">
        <w:rPr>
          <w:rtl w:val="0"/>
        </w:rPr>
        <w:t xml:space="preserve"> Opportunistic — attackers attempt downloads on any accessible host.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Botnet vs Single Actor:</w:t>
      </w:r>
      <w:r w:rsidDel="00000000" w:rsidR="00000000" w:rsidRPr="00000000">
        <w:rPr>
          <w:rtl w:val="0"/>
        </w:rPr>
        <w:t xml:space="preserve"> Botnet — identical payloads retrieved by multiple IPs.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Scripted vs Interactive:</w:t>
      </w:r>
      <w:r w:rsidDel="00000000" w:rsidR="00000000" w:rsidRPr="00000000">
        <w:rPr>
          <w:rtl w:val="0"/>
        </w:rPr>
        <w:t xml:space="preserve"> Scripted — commands follow predictable patterns.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d2icdbsy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Correlation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Login → Command → Download Sequencing:</w:t>
      </w:r>
      <w:r w:rsidDel="00000000" w:rsidR="00000000" w:rsidRPr="00000000">
        <w:rPr>
          <w:rtl w:val="0"/>
        </w:rPr>
        <w:t xml:space="preserve"> Downloads occur immediately after authentication and reconnaissance.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 Intervals:</w:t>
      </w:r>
      <w:r w:rsidDel="00000000" w:rsidR="00000000" w:rsidRPr="00000000">
        <w:rPr>
          <w:rtl w:val="0"/>
        </w:rPr>
        <w:t xml:space="preserve"> Same payloads downloaded repeatedly across hours.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Sequencing: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Authentication → Recon → Download → (Potential) execution.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h8m17cuhx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Ingress Tool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T1105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Downloading malicious tools or payloads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Command and Scripting Interpreter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Shell‑based download commands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65ocajvi7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Assessment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payloads were executed on production systems: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would include:</w:t>
      </w:r>
      <w:r w:rsidDel="00000000" w:rsidR="00000000" w:rsidRPr="00000000">
        <w:rPr>
          <w:rtl w:val="0"/>
        </w:rPr>
        <w:t xml:space="preserve"> malware installation, botnet enrollment, cryptomining, credential theft, or remote shell deployment.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High — payloads are executable and likely malicious.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l8jywxpqc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Analyst Findings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is 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and part of known malware distribution campaigns.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 match hashes seen in Suricata fileinfo logs.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often attempt downloads immediately after authentication.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70eqjwn1q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hashes to malware sandboxes.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hashes to blocklists.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outbound C2 traffic.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with Suricata fileinfo events.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xhj78tqb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 SPL Query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index=cowrie eventid="cowrie.command.input"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search input="wget*" OR input="curl*" OR input="*dl/*"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stats count by src_ip input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sort -count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