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jtus4y6m4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Detection 4: Cowrie Malware Download Attempts (wget/curl Payload Retrieval)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(Uses SPL from “Malware / File Downloads” + “Top Malware Hashes” panels)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sp5zv4k8h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detection identifies attackers attempting to download malware or tools from external infrastructure using commands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, or direct file retrieval paths. The Cowrie dashboard shows repeated payload downloads associated with MD5 hashes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01ba4719c80b6fe911b091a7c05124b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a8460f446be540410004b1a8db40837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773fa46f7fe76fa84219c93daa1669f8f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hmv5desg7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Source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Platform: T‑Pot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Honeypot: Cowrie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SIEM: Splunk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cowrie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i19usk75w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 Logic (SPL)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spl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index=cowrie eventid="cowrie.command.input"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search input="wget*" OR input="curl*" OR input="*dl/*"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stats count by src_ip input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sort -count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8olxq61wz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Works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Flags direct attempts to retrieve external payloads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the “Payload Detection” and “Top Malware Hashes” dashboard panels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attackers preparing for execution or lateral movement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g89yi4um2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Observed Indicators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downloads of identical payloads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 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/dl/&lt;hash&gt;</w:t>
      </w:r>
      <w:r w:rsidDel="00000000" w:rsidR="00000000" w:rsidRPr="00000000">
        <w:rPr>
          <w:rtl w:val="0"/>
        </w:rPr>
        <w:t xml:space="preserve"> paths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hashes matching Suricata fileinfo events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attempts immediately following successful logins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o8pput9oc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MITRE ATT&amp;CK Mapping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Ingress Tool Transfer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T1105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Downloading malicious tools or payloads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Command and Scripting Interpreter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T1059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Execution of shell commands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u9cdwxxa6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Triage Steps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payload hash and check reputation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attacker’s session timeline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 attacker attempted to execute the payload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Pivot to Suricata to confirm whether the payload was transferred at the network layer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0sr094wh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to Collect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 used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URL or path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MD5 hash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ID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4z87d9n6x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Severity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— indicates malware staging behavior.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rg6j9agjw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False Positives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expected in a honeypot environment.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l1hhozvt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Remediation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hashes to malware sandboxes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hashes to blocklists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repeated payload distribution campaigns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fxc1x0kli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 Improvements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correlation with Suricata fileinfo events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alerting for repeated payload retrieval attempts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URL reputation scoring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6d2mdufbd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detection highlights malware download attempts inside Cowrie, enabling analysts to identify payload staging behavior and correlate host‑level commands with network‑level file transfers.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