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AAB4E" w14:textId="225E46BA" w:rsidR="00612785" w:rsidRPr="00612785" w:rsidRDefault="00612785" w:rsidP="006D4F20">
      <w:pPr>
        <w:spacing w:after="0" w:line="300" w:lineRule="auto"/>
        <w:jc w:val="both"/>
        <w:rPr>
          <w:rFonts w:eastAsia="Times New Roman" w:cstheme="minorHAnsi"/>
          <w:b/>
          <w:bCs/>
          <w:color w:val="2F5496" w:themeColor="accent1" w:themeShade="BF"/>
          <w:sz w:val="44"/>
          <w:szCs w:val="44"/>
          <w:lang w:eastAsia="pl-PL"/>
        </w:rPr>
      </w:pPr>
      <w:r w:rsidRPr="00612785">
        <w:rPr>
          <w:rFonts w:eastAsia="Times New Roman" w:cstheme="minorHAnsi"/>
          <w:b/>
          <w:bCs/>
          <w:color w:val="2F5496" w:themeColor="accent1" w:themeShade="BF"/>
          <w:sz w:val="44"/>
          <w:szCs w:val="44"/>
          <w:lang w:eastAsia="pl-PL"/>
        </w:rPr>
        <w:t>Pliki</w:t>
      </w:r>
    </w:p>
    <w:p w14:paraId="671188E4" w14:textId="15911D38" w:rsidR="006D4F20" w:rsidRPr="005C335D" w:rsidRDefault="006D4F20" w:rsidP="006D4F20">
      <w:pPr>
        <w:spacing w:after="0" w:line="300" w:lineRule="auto"/>
        <w:jc w:val="both"/>
        <w:rPr>
          <w:rFonts w:eastAsia="Times New Roman" w:cstheme="minorHAnsi"/>
          <w:b/>
          <w:bCs/>
          <w:color w:val="2F5496" w:themeColor="accent1" w:themeShade="BF"/>
          <w:sz w:val="24"/>
          <w:szCs w:val="24"/>
          <w:lang w:eastAsia="pl-PL"/>
        </w:rPr>
      </w:pPr>
      <w:r w:rsidRPr="005C335D">
        <w:rPr>
          <w:rFonts w:eastAsia="Times New Roman" w:cstheme="minorHAnsi"/>
          <w:b/>
          <w:bCs/>
          <w:color w:val="2F5496" w:themeColor="accent1" w:themeShade="BF"/>
          <w:sz w:val="24"/>
          <w:szCs w:val="24"/>
          <w:lang w:eastAsia="pl-PL"/>
        </w:rPr>
        <w:t>Zwalnianie obiektów z pamięci.</w:t>
      </w:r>
    </w:p>
    <w:p w14:paraId="26BD9235" w14:textId="77777777" w:rsidR="006D4F20" w:rsidRDefault="006D4F20" w:rsidP="006D4F20">
      <w:pPr>
        <w:spacing w:after="0" w:line="300" w:lineRule="auto"/>
        <w:jc w:val="both"/>
        <w:rPr>
          <w:rFonts w:eastAsia="Times New Roman" w:cstheme="minorHAnsi"/>
          <w:sz w:val="24"/>
          <w:szCs w:val="24"/>
          <w:lang w:eastAsia="pl-PL"/>
        </w:rPr>
      </w:pPr>
      <w:r>
        <w:rPr>
          <w:rFonts w:eastAsia="Times New Roman" w:cstheme="minorHAnsi"/>
          <w:sz w:val="24"/>
          <w:szCs w:val="24"/>
          <w:lang w:eastAsia="pl-PL"/>
        </w:rPr>
        <w:t>Za zwalnianie pamięci po obiektach będącymi instancjami klas odpowiedzialny jest odśmiecacz (ang. garbage collector). Cyklicznie przeszukuje pamięć sterty w poszukiwaniu obiektów, które nie są wskazywane przez żadną referencję. Jeżeli taki obiekt zostanie znaleziony jest usuwany. Użytkownik nie ma żadnego wpływu. Dzięki temu niebezpieczeństwo wycieku pamięci jest mniejsze.</w:t>
      </w:r>
    </w:p>
    <w:p w14:paraId="519ECD00" w14:textId="77777777" w:rsidR="006D4F20" w:rsidRDefault="006D4F20" w:rsidP="006D4F20">
      <w:pPr>
        <w:spacing w:after="0" w:line="300" w:lineRule="auto"/>
        <w:jc w:val="both"/>
        <w:rPr>
          <w:rFonts w:eastAsia="Times New Roman" w:cstheme="minorHAnsi"/>
          <w:sz w:val="24"/>
          <w:szCs w:val="24"/>
          <w:lang w:eastAsia="pl-PL"/>
        </w:rPr>
      </w:pPr>
      <w:r>
        <w:rPr>
          <w:rFonts w:eastAsia="Times New Roman" w:cstheme="minorHAnsi"/>
          <w:sz w:val="24"/>
          <w:szCs w:val="24"/>
          <w:lang w:eastAsia="pl-PL"/>
        </w:rPr>
        <w:t>Usuwając obiekty uruchamiana jest metoda Finalize. W której powinny być umieszczone polecenia zamykające zewnętrzne nie zarządzone zasoby.</w:t>
      </w:r>
    </w:p>
    <w:p w14:paraId="542B595B" w14:textId="77777777" w:rsidR="006D4F20" w:rsidRDefault="006D4F20" w:rsidP="006D4F20">
      <w:pPr>
        <w:spacing w:after="0" w:line="300" w:lineRule="auto"/>
        <w:jc w:val="both"/>
        <w:rPr>
          <w:rFonts w:eastAsia="Times New Roman" w:cstheme="minorHAnsi"/>
          <w:sz w:val="24"/>
          <w:szCs w:val="24"/>
          <w:lang w:eastAsia="pl-PL"/>
        </w:rPr>
      </w:pPr>
      <w:r>
        <w:rPr>
          <w:rFonts w:eastAsia="Times New Roman" w:cstheme="minorHAnsi"/>
          <w:sz w:val="24"/>
          <w:szCs w:val="24"/>
          <w:lang w:eastAsia="pl-PL"/>
        </w:rPr>
        <w:t>Są sytuacje w których nie chcemy czekać aż odśmiecacz znajdzie zasoby pozbawione referencji i je usunie. Przykładem są klasy korzystające z plików. Chcemy, aby dostęp do nich został zamknięty jak najszybciej aby nie blokować prób ich ponownego otwarcia. W takiej sytuacji klasy definiują interfejs IDisposable, wymuszający obecność  metody Dispose, w której powinny znaleźć się polecenia zwalniające wszystkie zewnętrzne zasoby używane przez obiekt. Tę metodę możemy wywołać, gdy mamy pewność, że obiekt nie jest już potrzebny. Możemy również wykorzystać ten mechanizm, kiedy nasza klasa zajmuje dużo pamięci i chcemy mieć pewność, że ta pamięć będzie zwolniona najszybciej jak to możliwe.</w:t>
      </w:r>
    </w:p>
    <w:p w14:paraId="1E0FE887" w14:textId="77777777" w:rsidR="006D4F20" w:rsidRDefault="006D4F20" w:rsidP="006D4F20">
      <w:pPr>
        <w:spacing w:after="0" w:line="300" w:lineRule="auto"/>
        <w:jc w:val="both"/>
        <w:rPr>
          <w:rFonts w:eastAsia="Times New Roman" w:cstheme="minorHAnsi"/>
          <w:sz w:val="24"/>
          <w:szCs w:val="24"/>
          <w:lang w:eastAsia="pl-PL"/>
        </w:rPr>
      </w:pPr>
      <w:r>
        <w:rPr>
          <w:rFonts w:eastAsia="Times New Roman" w:cstheme="minorHAnsi"/>
          <w:sz w:val="24"/>
          <w:szCs w:val="24"/>
          <w:lang w:eastAsia="pl-PL"/>
        </w:rPr>
        <w:t>Słowo kluczowe using nie dotyczy tylko przestrzeni nazw ale również użyte jako modyfikator w deklaracji zmiennej referencyjnej, z inicjacją wartości, wówczas na rzecz tego obiektu zostanie automatycznie wywołana metoda Dispose wraz z zakończeniem metody w której ta zmienna lokalna jest zadeklarowana.  Modyfikator using może być użyty tylko w przypadku typów implementujących interfejs  IDisposable</w:t>
      </w:r>
    </w:p>
    <w:p w14:paraId="63584F2B" w14:textId="77777777" w:rsidR="006D4F20" w:rsidRDefault="006D4F20" w:rsidP="006D4F20">
      <w:pPr>
        <w:spacing w:after="0" w:line="300" w:lineRule="auto"/>
        <w:jc w:val="both"/>
        <w:rPr>
          <w:rFonts w:eastAsia="Times New Roman" w:cstheme="minorHAnsi"/>
          <w:sz w:val="24"/>
          <w:szCs w:val="24"/>
          <w:lang w:eastAsia="pl-PL"/>
        </w:rPr>
      </w:pPr>
      <w:r w:rsidRPr="00407BB7">
        <w:rPr>
          <w:rFonts w:eastAsia="Times New Roman" w:cstheme="minorHAnsi"/>
          <w:noProof/>
          <w:sz w:val="24"/>
          <w:szCs w:val="24"/>
          <w:lang w:eastAsia="pl-PL"/>
        </w:rPr>
        <w:drawing>
          <wp:inline distT="0" distB="0" distL="0" distR="0" wp14:anchorId="1A3046E9" wp14:editId="491D1CC1">
            <wp:extent cx="4248743" cy="1857634"/>
            <wp:effectExtent l="0" t="0" r="0" b="9525"/>
            <wp:docPr id="8250827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8275" name=""/>
                    <pic:cNvPicPr/>
                  </pic:nvPicPr>
                  <pic:blipFill>
                    <a:blip r:embed="rId6"/>
                    <a:stretch>
                      <a:fillRect/>
                    </a:stretch>
                  </pic:blipFill>
                  <pic:spPr>
                    <a:xfrm>
                      <a:off x="0" y="0"/>
                      <a:ext cx="4248743" cy="1857634"/>
                    </a:xfrm>
                    <a:prstGeom prst="rect">
                      <a:avLst/>
                    </a:prstGeom>
                  </pic:spPr>
                </pic:pic>
              </a:graphicData>
            </a:graphic>
          </wp:inline>
        </w:drawing>
      </w:r>
    </w:p>
    <w:p w14:paraId="4DE21371" w14:textId="77777777" w:rsidR="006D4F20" w:rsidRDefault="006D4F20" w:rsidP="006D4F20">
      <w:pPr>
        <w:spacing w:after="0" w:line="300" w:lineRule="auto"/>
        <w:jc w:val="both"/>
        <w:rPr>
          <w:rFonts w:eastAsia="Times New Roman" w:cstheme="minorHAnsi"/>
          <w:sz w:val="24"/>
          <w:szCs w:val="24"/>
          <w:lang w:eastAsia="pl-PL"/>
        </w:rPr>
      </w:pPr>
      <w:r>
        <w:rPr>
          <w:rFonts w:eastAsia="Times New Roman" w:cstheme="minorHAnsi"/>
          <w:sz w:val="24"/>
          <w:szCs w:val="24"/>
          <w:lang w:eastAsia="pl-PL"/>
        </w:rPr>
        <w:t xml:space="preserve">Żeby powyższy kod zadziałał  koniecznie musimy założyć plik dane.txt w miejscu gdzie jest plik wykonywalny. Dodajmy taki plik do projektu, wybierając z menu Projekt polecenie: Dodaj nowy element… - plik tekstowy </w:t>
      </w:r>
      <w:r w:rsidRPr="00407BB7">
        <w:rPr>
          <w:rFonts w:eastAsia="Times New Roman" w:cstheme="minorHAnsi"/>
          <w:noProof/>
          <w:sz w:val="24"/>
          <w:szCs w:val="24"/>
          <w:lang w:eastAsia="pl-PL"/>
        </w:rPr>
        <w:drawing>
          <wp:inline distT="0" distB="0" distL="0" distR="0" wp14:anchorId="7CE4F638" wp14:editId="76C6C7F0">
            <wp:extent cx="2924355" cy="319284"/>
            <wp:effectExtent l="0" t="0" r="0" b="5080"/>
            <wp:docPr id="43837868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78682" name=""/>
                    <pic:cNvPicPr/>
                  </pic:nvPicPr>
                  <pic:blipFill>
                    <a:blip r:embed="rId7"/>
                    <a:stretch>
                      <a:fillRect/>
                    </a:stretch>
                  </pic:blipFill>
                  <pic:spPr>
                    <a:xfrm>
                      <a:off x="0" y="0"/>
                      <a:ext cx="2992361" cy="326709"/>
                    </a:xfrm>
                    <a:prstGeom prst="rect">
                      <a:avLst/>
                    </a:prstGeom>
                  </pic:spPr>
                </pic:pic>
              </a:graphicData>
            </a:graphic>
          </wp:inline>
        </w:drawing>
      </w:r>
      <w:r>
        <w:rPr>
          <w:rFonts w:eastAsia="Times New Roman" w:cstheme="minorHAnsi"/>
          <w:sz w:val="24"/>
          <w:szCs w:val="24"/>
          <w:lang w:eastAsia="pl-PL"/>
        </w:rPr>
        <w:t xml:space="preserve"> w kategorii ogólne czyli General. Aby dodany plik był kopiowany do katalogu ze skompilowanym programem należy go zaznaczyć w podoknie Eksplorator rozwiązań i w oknie właściwości </w:t>
      </w:r>
      <w:r>
        <w:rPr>
          <w:rFonts w:eastAsia="Times New Roman" w:cstheme="minorHAnsi"/>
          <w:sz w:val="24"/>
          <w:szCs w:val="24"/>
          <w:lang w:eastAsia="pl-PL"/>
        </w:rPr>
        <w:lastRenderedPageBreak/>
        <w:t>zmienić jego ustawienie „Kopiuj do katalogu wyjściowego na Zawsze kopiuj . Do pliku należy wpisać w edycji kilka linijek tekstu.</w:t>
      </w:r>
    </w:p>
    <w:p w14:paraId="7510A253" w14:textId="77777777" w:rsidR="006D4F20" w:rsidRDefault="006D4F20" w:rsidP="006D4F20">
      <w:pPr>
        <w:spacing w:after="0" w:line="300" w:lineRule="auto"/>
        <w:jc w:val="both"/>
        <w:rPr>
          <w:rFonts w:eastAsia="Times New Roman" w:cstheme="minorHAnsi"/>
          <w:sz w:val="24"/>
          <w:szCs w:val="24"/>
          <w:lang w:eastAsia="pl-PL"/>
        </w:rPr>
      </w:pPr>
      <w:r>
        <w:rPr>
          <w:rFonts w:eastAsia="Times New Roman" w:cstheme="minorHAnsi"/>
          <w:sz w:val="24"/>
          <w:szCs w:val="24"/>
          <w:lang w:eastAsia="pl-PL"/>
        </w:rPr>
        <w:t>Klasa StreamReader pozwala czytać z pliku tak jak ze strumienia. Żeby ten program zadziałał kursor musi być ustawiony na początku pliku. Wtedy metoda StreamReadr -ReadLine odczyta linijkę i ustawi się na początku następnej linijki, jeżeli kursor będzie na końcu pliku to warunek w pętli wskaże na null i pętla się nie wykona. Polecenie (linia=sr.ReadLine()) !=null operator przypisania „=” nie tylko zmienia wartość zmiennej linia, ale również zwraca jej nową wartość jako wynik. Możemy zatem sprawdzić, czy wynik ten jest różny od null.</w:t>
      </w:r>
    </w:p>
    <w:p w14:paraId="79C5C043" w14:textId="77777777" w:rsidR="005E14CA" w:rsidRDefault="005E14CA" w:rsidP="006D4F20">
      <w:pPr>
        <w:spacing w:after="0" w:line="300" w:lineRule="auto"/>
        <w:jc w:val="both"/>
      </w:pPr>
    </w:p>
    <w:p w14:paraId="2F2F6F47" w14:textId="77777777" w:rsidR="00DC2340" w:rsidRPr="005D34BF" w:rsidRDefault="00DC2340" w:rsidP="00DC2340">
      <w:pPr>
        <w:pStyle w:val="Akapitzlist"/>
        <w:tabs>
          <w:tab w:val="left" w:pos="567"/>
        </w:tabs>
        <w:spacing w:after="0" w:line="312" w:lineRule="auto"/>
        <w:ind w:left="0"/>
        <w:jc w:val="both"/>
        <w:rPr>
          <w:color w:val="538135" w:themeColor="accent6" w:themeShade="BF"/>
          <w:sz w:val="28"/>
          <w:szCs w:val="28"/>
        </w:rPr>
      </w:pPr>
      <w:r w:rsidRPr="005D34BF">
        <w:rPr>
          <w:color w:val="538135" w:themeColor="accent6" w:themeShade="BF"/>
          <w:sz w:val="28"/>
          <w:szCs w:val="28"/>
        </w:rPr>
        <w:t>Pliki tekstowe.</w:t>
      </w:r>
    </w:p>
    <w:p w14:paraId="49CCC46B" w14:textId="77777777" w:rsidR="00DC2340" w:rsidRDefault="00DC2340" w:rsidP="00DC2340">
      <w:pPr>
        <w:pStyle w:val="Akapitzlist"/>
        <w:tabs>
          <w:tab w:val="left" w:pos="567"/>
        </w:tabs>
        <w:spacing w:after="0" w:line="312" w:lineRule="auto"/>
        <w:ind w:left="0"/>
        <w:jc w:val="both"/>
        <w:rPr>
          <w:color w:val="000000" w:themeColor="text1"/>
          <w:sz w:val="24"/>
          <w:szCs w:val="24"/>
        </w:rPr>
      </w:pPr>
      <w:r>
        <w:rPr>
          <w:color w:val="000000" w:themeColor="text1"/>
          <w:sz w:val="24"/>
          <w:szCs w:val="24"/>
        </w:rPr>
        <w:t xml:space="preserve">Poznaliśmy klasę </w:t>
      </w:r>
      <w:r w:rsidRPr="00576725">
        <w:rPr>
          <w:color w:val="538135" w:themeColor="accent6" w:themeShade="BF"/>
          <w:sz w:val="24"/>
          <w:szCs w:val="24"/>
        </w:rPr>
        <w:t>StreamReader</w:t>
      </w:r>
      <w:r>
        <w:rPr>
          <w:color w:val="000000" w:themeColor="text1"/>
          <w:sz w:val="24"/>
          <w:szCs w:val="24"/>
        </w:rPr>
        <w:t xml:space="preserve"> – dzięki ,której odczytaliśmy plik tekstowy linijka po linijce. Do dyspozycji mamy analogiczną klasę StreamWrite umożliwiającą zapisywanie plików. </w:t>
      </w:r>
    </w:p>
    <w:p w14:paraId="4F981D9A" w14:textId="05AB3694" w:rsidR="00DC2340" w:rsidRDefault="00DC2340" w:rsidP="00DC2340">
      <w:pPr>
        <w:pStyle w:val="Akapitzlist"/>
        <w:tabs>
          <w:tab w:val="left" w:pos="567"/>
        </w:tabs>
        <w:spacing w:after="0" w:line="312" w:lineRule="auto"/>
        <w:ind w:left="0"/>
        <w:jc w:val="both"/>
        <w:rPr>
          <w:color w:val="000000" w:themeColor="text1"/>
          <w:sz w:val="24"/>
          <w:szCs w:val="24"/>
        </w:rPr>
      </w:pPr>
      <w:r>
        <w:rPr>
          <w:color w:val="000000" w:themeColor="text1"/>
          <w:sz w:val="24"/>
          <w:szCs w:val="24"/>
        </w:rPr>
        <w:t xml:space="preserve">Jeśli pliki nie są duże, wygodniej jest korzystać z zestawu statycznych metod zdefiniowanych w klasie </w:t>
      </w:r>
      <w:r w:rsidRPr="000B7419">
        <w:rPr>
          <w:color w:val="538135" w:themeColor="accent6" w:themeShade="BF"/>
          <w:sz w:val="24"/>
          <w:szCs w:val="24"/>
        </w:rPr>
        <w:t>System.IO,File</w:t>
      </w:r>
      <w:r>
        <w:rPr>
          <w:color w:val="000000" w:themeColor="text1"/>
          <w:sz w:val="24"/>
          <w:szCs w:val="24"/>
        </w:rPr>
        <w:t xml:space="preserve">. Pierwsza o nazwie </w:t>
      </w:r>
      <w:r w:rsidRPr="000B7419">
        <w:rPr>
          <w:b/>
          <w:bCs/>
          <w:color w:val="538135" w:themeColor="accent6" w:themeShade="BF"/>
          <w:sz w:val="24"/>
          <w:szCs w:val="24"/>
        </w:rPr>
        <w:t>ReadAllLines</w:t>
      </w:r>
      <w:r>
        <w:rPr>
          <w:color w:val="000000" w:themeColor="text1"/>
          <w:sz w:val="24"/>
          <w:szCs w:val="24"/>
        </w:rPr>
        <w:t xml:space="preserve">, służy do odczytania całego pliku. Zachowuje przy tym podział na linie/akapity, które otrzymujemy rozdzielone w tablicy łańcuchów string[]. </w:t>
      </w:r>
    </w:p>
    <w:p w14:paraId="19B489E5" w14:textId="0331E24C" w:rsidR="00DC2340" w:rsidRPr="000B7419" w:rsidRDefault="00DC2340" w:rsidP="00DC2340">
      <w:pPr>
        <w:pStyle w:val="Akapitzlist"/>
        <w:tabs>
          <w:tab w:val="left" w:pos="567"/>
        </w:tabs>
        <w:spacing w:after="0" w:line="312" w:lineRule="auto"/>
        <w:ind w:left="0"/>
        <w:jc w:val="both"/>
        <w:rPr>
          <w:b/>
          <w:bCs/>
          <w:color w:val="5B9BD5" w:themeColor="accent5"/>
          <w:sz w:val="24"/>
          <w:szCs w:val="24"/>
        </w:rPr>
      </w:pPr>
      <w:r w:rsidRPr="000B7419">
        <w:rPr>
          <w:b/>
          <w:bCs/>
          <w:color w:val="5B9BD5" w:themeColor="accent5"/>
          <w:sz w:val="24"/>
          <w:szCs w:val="24"/>
        </w:rPr>
        <w:t xml:space="preserve">Exercise </w:t>
      </w:r>
      <w:r w:rsidR="00B93E6D">
        <w:rPr>
          <w:b/>
          <w:bCs/>
          <w:color w:val="5B9BD5" w:themeColor="accent5"/>
          <w:sz w:val="24"/>
          <w:szCs w:val="24"/>
        </w:rPr>
        <w:t>2</w:t>
      </w:r>
    </w:p>
    <w:p w14:paraId="3E1ACDB7" w14:textId="77777777" w:rsidR="00DC2340" w:rsidRDefault="00DC2340" w:rsidP="00DC2340">
      <w:pPr>
        <w:pStyle w:val="Akapitzlist"/>
        <w:tabs>
          <w:tab w:val="left" w:pos="567"/>
        </w:tabs>
        <w:spacing w:after="0" w:line="312" w:lineRule="auto"/>
        <w:ind w:left="0"/>
        <w:jc w:val="both"/>
        <w:rPr>
          <w:color w:val="000000" w:themeColor="text1"/>
          <w:sz w:val="24"/>
          <w:szCs w:val="24"/>
        </w:rPr>
      </w:pPr>
      <w:r>
        <w:rPr>
          <w:color w:val="000000" w:themeColor="text1"/>
          <w:sz w:val="24"/>
          <w:szCs w:val="24"/>
        </w:rPr>
        <w:t>W zadaniu wczytujemy zawartość pliku i wyświetlamy go w konsoli.</w:t>
      </w:r>
    </w:p>
    <w:p w14:paraId="71E34B74" w14:textId="6E50279D" w:rsidR="00DC2340" w:rsidRDefault="00DC2340" w:rsidP="006D4F20">
      <w:pPr>
        <w:spacing w:after="0" w:line="300" w:lineRule="auto"/>
        <w:jc w:val="both"/>
      </w:pPr>
      <w:r w:rsidRPr="00E43B19">
        <w:rPr>
          <w:noProof/>
          <w:color w:val="000000" w:themeColor="text1"/>
          <w:sz w:val="24"/>
          <w:szCs w:val="24"/>
        </w:rPr>
        <w:drawing>
          <wp:inline distT="0" distB="0" distL="0" distR="0" wp14:anchorId="140CB251" wp14:editId="46217FB4">
            <wp:extent cx="5182323" cy="1876687"/>
            <wp:effectExtent l="0" t="0" r="0" b="9525"/>
            <wp:docPr id="181292407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24070" name=""/>
                    <pic:cNvPicPr/>
                  </pic:nvPicPr>
                  <pic:blipFill>
                    <a:blip r:embed="rId8"/>
                    <a:stretch>
                      <a:fillRect/>
                    </a:stretch>
                  </pic:blipFill>
                  <pic:spPr>
                    <a:xfrm>
                      <a:off x="0" y="0"/>
                      <a:ext cx="5182323" cy="1876687"/>
                    </a:xfrm>
                    <a:prstGeom prst="rect">
                      <a:avLst/>
                    </a:prstGeom>
                  </pic:spPr>
                </pic:pic>
              </a:graphicData>
            </a:graphic>
          </wp:inline>
        </w:drawing>
      </w:r>
    </w:p>
    <w:p w14:paraId="32FC3A96" w14:textId="77777777" w:rsidR="00DC2340" w:rsidRDefault="00DC2340" w:rsidP="00DC2340">
      <w:pPr>
        <w:pStyle w:val="Akapitzlist"/>
        <w:tabs>
          <w:tab w:val="left" w:pos="567"/>
        </w:tabs>
        <w:spacing w:after="0" w:line="312" w:lineRule="auto"/>
        <w:ind w:left="0"/>
        <w:jc w:val="both"/>
        <w:rPr>
          <w:color w:val="000000" w:themeColor="text1"/>
          <w:sz w:val="24"/>
          <w:szCs w:val="24"/>
        </w:rPr>
      </w:pPr>
      <w:r w:rsidRPr="0036297C">
        <w:rPr>
          <w:b/>
          <w:bCs/>
          <w:color w:val="538135" w:themeColor="accent6" w:themeShade="BF"/>
          <w:sz w:val="24"/>
          <w:szCs w:val="24"/>
        </w:rPr>
        <w:t>File.WriteAllLines</w:t>
      </w:r>
      <w:r w:rsidRPr="00E43B19">
        <w:rPr>
          <w:color w:val="538135" w:themeColor="accent6" w:themeShade="BF"/>
          <w:sz w:val="24"/>
          <w:szCs w:val="24"/>
        </w:rPr>
        <w:t xml:space="preserve"> </w:t>
      </w:r>
      <w:r>
        <w:rPr>
          <w:color w:val="000000" w:themeColor="text1"/>
          <w:sz w:val="24"/>
          <w:szCs w:val="24"/>
        </w:rPr>
        <w:t>-to funkcja , która pozwala zapisać tablicę łańcuchów do pliku.</w:t>
      </w:r>
    </w:p>
    <w:p w14:paraId="116060F1" w14:textId="7B921B67" w:rsidR="00DC2340" w:rsidRDefault="00DC2340" w:rsidP="00DC2340">
      <w:pPr>
        <w:pStyle w:val="Akapitzlist"/>
        <w:tabs>
          <w:tab w:val="left" w:pos="567"/>
        </w:tabs>
        <w:spacing w:after="0" w:line="312" w:lineRule="auto"/>
        <w:ind w:left="0"/>
        <w:jc w:val="both"/>
        <w:rPr>
          <w:b/>
          <w:bCs/>
          <w:color w:val="2E74B5" w:themeColor="accent5" w:themeShade="BF"/>
          <w:sz w:val="24"/>
          <w:szCs w:val="24"/>
        </w:rPr>
      </w:pPr>
      <w:r w:rsidRPr="00E43B19">
        <w:rPr>
          <w:b/>
          <w:bCs/>
          <w:color w:val="2E74B5" w:themeColor="accent5" w:themeShade="BF"/>
          <w:sz w:val="24"/>
          <w:szCs w:val="24"/>
        </w:rPr>
        <w:t xml:space="preserve">Exercise </w:t>
      </w:r>
      <w:r w:rsidR="00B93E6D">
        <w:rPr>
          <w:b/>
          <w:bCs/>
          <w:color w:val="2E74B5" w:themeColor="accent5" w:themeShade="BF"/>
          <w:sz w:val="24"/>
          <w:szCs w:val="24"/>
        </w:rPr>
        <w:t>3</w:t>
      </w:r>
    </w:p>
    <w:p w14:paraId="3973A5DD" w14:textId="77777777" w:rsidR="00DC2340" w:rsidRPr="00E25AF6" w:rsidRDefault="00DC2340" w:rsidP="00DC2340">
      <w:pPr>
        <w:pStyle w:val="Akapitzlist"/>
        <w:tabs>
          <w:tab w:val="left" w:pos="567"/>
        </w:tabs>
        <w:spacing w:after="0" w:line="312" w:lineRule="auto"/>
        <w:ind w:left="0"/>
        <w:jc w:val="both"/>
        <w:rPr>
          <w:sz w:val="24"/>
          <w:szCs w:val="24"/>
        </w:rPr>
      </w:pPr>
      <w:r>
        <w:rPr>
          <w:sz w:val="24"/>
          <w:szCs w:val="24"/>
        </w:rPr>
        <w:t>Wczytujemy zawartość pliku wyświetlamy, kopiujemy do lokalnego folderu: (ze zmienioną nazwą). Kopiujemy plik bez zmiany jego zawartości File.Copy .Process.Start która pozwala na uruchomienie zewnętrznego programu tu uruchamiamy notatnik żeby pokazać skopiowany plik.</w:t>
      </w:r>
    </w:p>
    <w:p w14:paraId="188B4C56" w14:textId="2B249B06" w:rsidR="00DC2340" w:rsidRDefault="00DC2340" w:rsidP="006D4F20">
      <w:pPr>
        <w:spacing w:after="0" w:line="300" w:lineRule="auto"/>
        <w:jc w:val="both"/>
      </w:pPr>
      <w:r w:rsidRPr="00E25AF6">
        <w:rPr>
          <w:noProof/>
          <w:color w:val="000000" w:themeColor="text1"/>
          <w:sz w:val="24"/>
          <w:szCs w:val="24"/>
        </w:rPr>
        <w:lastRenderedPageBreak/>
        <w:drawing>
          <wp:inline distT="0" distB="0" distL="0" distR="0" wp14:anchorId="365BED60" wp14:editId="7FAE5E8D">
            <wp:extent cx="5268060" cy="2181529"/>
            <wp:effectExtent l="0" t="0" r="8890" b="9525"/>
            <wp:docPr id="12621502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017329" name=""/>
                    <pic:cNvPicPr/>
                  </pic:nvPicPr>
                  <pic:blipFill>
                    <a:blip r:embed="rId9"/>
                    <a:stretch>
                      <a:fillRect/>
                    </a:stretch>
                  </pic:blipFill>
                  <pic:spPr>
                    <a:xfrm>
                      <a:off x="0" y="0"/>
                      <a:ext cx="5268060" cy="2181529"/>
                    </a:xfrm>
                    <a:prstGeom prst="rect">
                      <a:avLst/>
                    </a:prstGeom>
                  </pic:spPr>
                </pic:pic>
              </a:graphicData>
            </a:graphic>
          </wp:inline>
        </w:drawing>
      </w:r>
    </w:p>
    <w:p w14:paraId="5782BE02" w14:textId="36868407" w:rsidR="00DC2340" w:rsidRDefault="00DC2340" w:rsidP="006D4F20">
      <w:pPr>
        <w:spacing w:after="0" w:line="300" w:lineRule="auto"/>
        <w:jc w:val="both"/>
      </w:pPr>
    </w:p>
    <w:p w14:paraId="740A6B04" w14:textId="3517D167" w:rsidR="00CC26C1" w:rsidRPr="00291AA2" w:rsidRDefault="00CC26C1" w:rsidP="00CC26C1">
      <w:pPr>
        <w:pStyle w:val="Akapitzlist"/>
        <w:tabs>
          <w:tab w:val="left" w:pos="567"/>
          <w:tab w:val="left" w:pos="8080"/>
        </w:tabs>
        <w:spacing w:after="0" w:line="312" w:lineRule="auto"/>
        <w:ind w:left="0"/>
        <w:jc w:val="both"/>
        <w:rPr>
          <w:b/>
          <w:bCs/>
          <w:color w:val="2F5496" w:themeColor="accent1" w:themeShade="BF"/>
          <w:sz w:val="24"/>
          <w:szCs w:val="24"/>
        </w:rPr>
      </w:pPr>
      <w:r w:rsidRPr="00291AA2">
        <w:rPr>
          <w:b/>
          <w:bCs/>
          <w:color w:val="2F5496" w:themeColor="accent1" w:themeShade="BF"/>
          <w:sz w:val="24"/>
          <w:szCs w:val="24"/>
        </w:rPr>
        <w:t xml:space="preserve">Exercise </w:t>
      </w:r>
      <w:r w:rsidR="00B93E6D">
        <w:rPr>
          <w:b/>
          <w:bCs/>
          <w:color w:val="2F5496" w:themeColor="accent1" w:themeShade="BF"/>
          <w:sz w:val="24"/>
          <w:szCs w:val="24"/>
        </w:rPr>
        <w:t>4</w:t>
      </w:r>
      <w:r w:rsidRPr="00291AA2">
        <w:rPr>
          <w:b/>
          <w:bCs/>
          <w:color w:val="2F5496" w:themeColor="accent1" w:themeShade="BF"/>
          <w:sz w:val="24"/>
          <w:szCs w:val="24"/>
        </w:rPr>
        <w:t xml:space="preserve"> TRUDNE</w:t>
      </w:r>
    </w:p>
    <w:p w14:paraId="4EB8671F" w14:textId="77777777" w:rsidR="00CC26C1" w:rsidRPr="00291AA2" w:rsidRDefault="00CC26C1" w:rsidP="00CC26C1">
      <w:pPr>
        <w:pStyle w:val="Akapitzlist"/>
        <w:tabs>
          <w:tab w:val="left" w:pos="567"/>
          <w:tab w:val="left" w:pos="8080"/>
        </w:tabs>
        <w:spacing w:after="0" w:line="312" w:lineRule="auto"/>
        <w:ind w:left="0"/>
        <w:jc w:val="both"/>
        <w:rPr>
          <w:color w:val="000000" w:themeColor="text1"/>
          <w:sz w:val="24"/>
          <w:szCs w:val="24"/>
        </w:rPr>
      </w:pPr>
      <w:r w:rsidRPr="00291AA2">
        <w:rPr>
          <w:color w:val="000000" w:themeColor="text1"/>
          <w:sz w:val="24"/>
          <w:szCs w:val="24"/>
        </w:rPr>
        <w:t>Użyć metodę ReadAllLines i WriteAllLines do zapisania i odczytania z plików tekstowych dwuwymiarowych tablic liczb rzeczywistych w formacie przypominającym CSV. Utworzyć dwie metody realizujące to zadanie: zapiszTablicę, i czytajTablicę  Obydwie metody opierają się na  użyciu podwójnych pętli for. W metodzie zapiszTablicę budowana jest w ten sposób jednowymiarowa tablica łańcuchów. Pętla zewnętrzna indeksowana zmienną j, odpowiedzialna jest za zbieranie kolejnych łańcuchów do tablicy, natomiast pętla wewnętrzna z indeksem i – za tworzenie linii ze skonwertowanych do łańcuchów wartości z jednego wiersza tablicy. Elementy w linii rozdzielane są znakiem podanym przez użytkownika. Domyślnie jest to średnik.</w:t>
      </w:r>
    </w:p>
    <w:p w14:paraId="75C9B546" w14:textId="3AC1DBB6" w:rsidR="00CC26C1" w:rsidRPr="00CC26C1" w:rsidRDefault="00CC26C1" w:rsidP="00CC26C1">
      <w:pPr>
        <w:pStyle w:val="Akapitzlist"/>
        <w:tabs>
          <w:tab w:val="left" w:pos="567"/>
          <w:tab w:val="left" w:pos="8080"/>
        </w:tabs>
        <w:spacing w:after="0" w:line="312" w:lineRule="auto"/>
        <w:ind w:left="0"/>
        <w:jc w:val="both"/>
        <w:rPr>
          <w:color w:val="000000" w:themeColor="text1"/>
          <w:sz w:val="24"/>
          <w:szCs w:val="24"/>
        </w:rPr>
      </w:pPr>
      <w:r w:rsidRPr="00291AA2">
        <w:rPr>
          <w:color w:val="000000" w:themeColor="text1"/>
          <w:sz w:val="24"/>
          <w:szCs w:val="24"/>
        </w:rPr>
        <w:t>Kod główny (main):</w:t>
      </w:r>
    </w:p>
    <w:p w14:paraId="12CEE632"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rPr>
      </w:pPr>
      <w:r w:rsidRPr="00CC26C1">
        <w:rPr>
          <w:rFonts w:cstheme="minorHAnsi"/>
          <w:i/>
          <w:iCs/>
          <w:color w:val="538135" w:themeColor="accent6" w:themeShade="BF"/>
        </w:rPr>
        <w:t>Console.WriteLine("Czytanie i zapisywanie do pliku");</w:t>
      </w:r>
    </w:p>
    <w:p w14:paraId="2661D286"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r w:rsidRPr="00CC26C1">
        <w:rPr>
          <w:rFonts w:cstheme="minorHAnsi"/>
          <w:i/>
          <w:iCs/>
          <w:color w:val="538135" w:themeColor="accent6" w:themeShade="BF"/>
          <w:lang w:val="en-AU"/>
        </w:rPr>
        <w:t>double[,] tablica = new double[4, 8];</w:t>
      </w:r>
    </w:p>
    <w:p w14:paraId="11D627AA"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r w:rsidRPr="00CC26C1">
        <w:rPr>
          <w:rFonts w:cstheme="minorHAnsi"/>
          <w:i/>
          <w:iCs/>
          <w:color w:val="538135" w:themeColor="accent6" w:themeShade="BF"/>
          <w:lang w:val="en-AU"/>
        </w:rPr>
        <w:t>int licznik = 0;</w:t>
      </w:r>
    </w:p>
    <w:p w14:paraId="5FBC5516"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r w:rsidRPr="00CC26C1">
        <w:rPr>
          <w:rFonts w:cstheme="minorHAnsi"/>
          <w:i/>
          <w:iCs/>
          <w:color w:val="538135" w:themeColor="accent6" w:themeShade="BF"/>
          <w:lang w:val="en-AU"/>
        </w:rPr>
        <w:t>for (int j = 0; j &lt; tablica.GetLength(1); j++)</w:t>
      </w:r>
    </w:p>
    <w:p w14:paraId="57190CE6"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r w:rsidRPr="00CC26C1">
        <w:rPr>
          <w:rFonts w:cstheme="minorHAnsi"/>
          <w:i/>
          <w:iCs/>
          <w:color w:val="538135" w:themeColor="accent6" w:themeShade="BF"/>
          <w:lang w:val="en-AU"/>
        </w:rPr>
        <w:t xml:space="preserve">    for (int i = 0; i &lt; tablica.GetLength(0); i++)</w:t>
      </w:r>
    </w:p>
    <w:p w14:paraId="7710C093"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rPr>
      </w:pPr>
      <w:r w:rsidRPr="00CC26C1">
        <w:rPr>
          <w:rFonts w:cstheme="minorHAnsi"/>
          <w:i/>
          <w:iCs/>
          <w:color w:val="538135" w:themeColor="accent6" w:themeShade="BF"/>
          <w:lang w:val="en-AU"/>
        </w:rPr>
        <w:t xml:space="preserve">        </w:t>
      </w:r>
      <w:r w:rsidRPr="00CC26C1">
        <w:rPr>
          <w:rFonts w:cstheme="minorHAnsi"/>
          <w:i/>
          <w:iCs/>
          <w:color w:val="538135" w:themeColor="accent6" w:themeShade="BF"/>
        </w:rPr>
        <w:t>tablica[i, j] = licznik++;</w:t>
      </w:r>
    </w:p>
    <w:p w14:paraId="58B8AC41"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rPr>
      </w:pPr>
    </w:p>
    <w:p w14:paraId="3FB52656"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rPr>
      </w:pPr>
      <w:r w:rsidRPr="00CC26C1">
        <w:rPr>
          <w:rFonts w:cstheme="minorHAnsi"/>
          <w:i/>
          <w:iCs/>
          <w:color w:val="538135" w:themeColor="accent6" w:themeShade="BF"/>
        </w:rPr>
        <w:t>Tab7.zapiszTablice("tablica.csv", tablica);</w:t>
      </w:r>
    </w:p>
    <w:p w14:paraId="238C7A39"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r w:rsidRPr="00CC26C1">
        <w:rPr>
          <w:rFonts w:cstheme="minorHAnsi"/>
          <w:i/>
          <w:iCs/>
          <w:color w:val="538135" w:themeColor="accent6" w:themeShade="BF"/>
          <w:lang w:val="en-AU"/>
        </w:rPr>
        <w:t>Console.WriteLine();</w:t>
      </w:r>
    </w:p>
    <w:p w14:paraId="5F39B366"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p>
    <w:p w14:paraId="43A42FF7"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r w:rsidRPr="00CC26C1">
        <w:rPr>
          <w:rFonts w:cstheme="minorHAnsi"/>
          <w:i/>
          <w:iCs/>
          <w:color w:val="538135" w:themeColor="accent6" w:themeShade="BF"/>
          <w:lang w:val="en-AU"/>
        </w:rPr>
        <w:t>double[,] tablica_kopia = Tab7.czytajTablice("tablica.csv");</w:t>
      </w:r>
    </w:p>
    <w:p w14:paraId="0CD0DD64"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r w:rsidRPr="00CC26C1">
        <w:rPr>
          <w:rFonts w:cstheme="minorHAnsi"/>
          <w:i/>
          <w:iCs/>
          <w:color w:val="538135" w:themeColor="accent6" w:themeShade="BF"/>
          <w:lang w:val="en-AU"/>
        </w:rPr>
        <w:t>Console.WriteLine("Rozmiar tablicy: "+tablica_kopia.GetLength(0)+"x"+tablica_kopia.GetLength(1));</w:t>
      </w:r>
    </w:p>
    <w:p w14:paraId="43CA03D2"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r w:rsidRPr="00CC26C1">
        <w:rPr>
          <w:rFonts w:cstheme="minorHAnsi"/>
          <w:i/>
          <w:iCs/>
          <w:color w:val="538135" w:themeColor="accent6" w:themeShade="BF"/>
          <w:lang w:val="en-AU"/>
        </w:rPr>
        <w:t>for(int j = 0;j&lt; tablica_kopia.GetLength(1); j++)</w:t>
      </w:r>
    </w:p>
    <w:p w14:paraId="3801557F"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r w:rsidRPr="00CC26C1">
        <w:rPr>
          <w:rFonts w:cstheme="minorHAnsi"/>
          <w:i/>
          <w:iCs/>
          <w:color w:val="538135" w:themeColor="accent6" w:themeShade="BF"/>
          <w:lang w:val="en-AU"/>
        </w:rPr>
        <w:t>{</w:t>
      </w:r>
    </w:p>
    <w:p w14:paraId="2639CA8C"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r w:rsidRPr="00CC26C1">
        <w:rPr>
          <w:rFonts w:cstheme="minorHAnsi"/>
          <w:i/>
          <w:iCs/>
          <w:color w:val="538135" w:themeColor="accent6" w:themeShade="BF"/>
          <w:lang w:val="en-AU"/>
        </w:rPr>
        <w:t xml:space="preserve">    for (int i = 0; i &lt; tablica_kopia.GetLength(0); i++)</w:t>
      </w:r>
    </w:p>
    <w:p w14:paraId="121C156F"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r w:rsidRPr="00CC26C1">
        <w:rPr>
          <w:rFonts w:cstheme="minorHAnsi"/>
          <w:i/>
          <w:iCs/>
          <w:color w:val="538135" w:themeColor="accent6" w:themeShade="BF"/>
          <w:lang w:val="en-AU"/>
        </w:rPr>
        <w:t xml:space="preserve">        Console.Write(tablica[i, j].ToString() + "\t");</w:t>
      </w:r>
    </w:p>
    <w:p w14:paraId="5A6EFC1E"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r w:rsidRPr="00CC26C1">
        <w:rPr>
          <w:rFonts w:cstheme="minorHAnsi"/>
          <w:i/>
          <w:iCs/>
          <w:color w:val="538135" w:themeColor="accent6" w:themeShade="BF"/>
          <w:lang w:val="en-AU"/>
        </w:rPr>
        <w:t xml:space="preserve">    Console.WriteLine();</w:t>
      </w:r>
    </w:p>
    <w:p w14:paraId="6ECAFEF6" w14:textId="77777777" w:rsidR="00CC26C1" w:rsidRPr="00CC26C1" w:rsidRDefault="00CC26C1" w:rsidP="00CC26C1">
      <w:pPr>
        <w:tabs>
          <w:tab w:val="left" w:pos="567"/>
          <w:tab w:val="left" w:pos="8080"/>
        </w:tabs>
        <w:spacing w:after="0" w:line="295" w:lineRule="auto"/>
        <w:ind w:firstLine="567"/>
        <w:contextualSpacing/>
        <w:jc w:val="both"/>
        <w:rPr>
          <w:rFonts w:cstheme="minorHAnsi"/>
          <w:i/>
          <w:iCs/>
          <w:color w:val="538135" w:themeColor="accent6" w:themeShade="BF"/>
          <w:lang w:val="en-AU"/>
        </w:rPr>
      </w:pPr>
      <w:r w:rsidRPr="00CC26C1">
        <w:rPr>
          <w:rFonts w:cstheme="minorHAnsi"/>
          <w:i/>
          <w:iCs/>
          <w:color w:val="538135" w:themeColor="accent6" w:themeShade="BF"/>
          <w:lang w:val="en-AU"/>
        </w:rPr>
        <w:lastRenderedPageBreak/>
        <w:t>}</w:t>
      </w:r>
    </w:p>
    <w:p w14:paraId="0766965A" w14:textId="77777777" w:rsidR="004E3E99" w:rsidRPr="004E3E99" w:rsidRDefault="004E3E99" w:rsidP="004E3E99">
      <w:pPr>
        <w:tabs>
          <w:tab w:val="left" w:pos="567"/>
          <w:tab w:val="left" w:pos="8080"/>
        </w:tabs>
        <w:spacing w:after="0" w:line="295" w:lineRule="auto"/>
        <w:contextualSpacing/>
        <w:jc w:val="both"/>
        <w:rPr>
          <w:rFonts w:cstheme="minorHAnsi"/>
          <w:kern w:val="2"/>
          <w:sz w:val="24"/>
          <w:szCs w:val="24"/>
          <w:lang w:val="en-AU"/>
        </w:rPr>
      </w:pPr>
      <w:r w:rsidRPr="004E3E99">
        <w:rPr>
          <w:rFonts w:cstheme="minorHAnsi"/>
          <w:kern w:val="2"/>
          <w:sz w:val="24"/>
          <w:szCs w:val="24"/>
          <w:lang w:val="en-AU"/>
        </w:rPr>
        <w:t>Metody wywołane:</w:t>
      </w:r>
    </w:p>
    <w:p w14:paraId="05A2B631"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ascii="Cascadia Mono" w:hAnsi="Cascadia Mono" w:cs="Cascadia Mono"/>
          <w:color w:val="000000"/>
          <w:sz w:val="19"/>
          <w:szCs w:val="19"/>
          <w:lang w:val="en-AU"/>
        </w:rPr>
        <w:t xml:space="preserve">    </w:t>
      </w:r>
      <w:r w:rsidRPr="004E3E99">
        <w:rPr>
          <w:rFonts w:cstheme="minorHAnsi"/>
          <w:i/>
          <w:iCs/>
          <w:color w:val="2F5496" w:themeColor="accent1" w:themeShade="BF"/>
          <w:lang w:val="en-AU"/>
        </w:rPr>
        <w:t>static class Tab7</w:t>
      </w:r>
    </w:p>
    <w:p w14:paraId="4E3431D1"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w:t>
      </w:r>
    </w:p>
    <w:p w14:paraId="43680BB9"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public static void zapiszTablice(string sciezkaPlik, double[,] tablica, char separator = ';')</w:t>
      </w:r>
    </w:p>
    <w:p w14:paraId="09968829"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w:t>
      </w:r>
    </w:p>
    <w:p w14:paraId="6EF2391A"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int liczbaWierszy = tablica.GetLength(1);</w:t>
      </w:r>
    </w:p>
    <w:p w14:paraId="5D857ABA"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string[] linie =new string[liczbaWierszy];</w:t>
      </w:r>
    </w:p>
    <w:p w14:paraId="64C21B24"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rPr>
      </w:pPr>
      <w:r w:rsidRPr="004E3E99">
        <w:rPr>
          <w:rFonts w:cstheme="minorHAnsi"/>
          <w:i/>
          <w:iCs/>
          <w:color w:val="2F5496" w:themeColor="accent1" w:themeShade="BF"/>
          <w:lang w:val="en-AU"/>
        </w:rPr>
        <w:t xml:space="preserve">             </w:t>
      </w:r>
      <w:r w:rsidRPr="004E3E99">
        <w:rPr>
          <w:rFonts w:cstheme="minorHAnsi"/>
          <w:i/>
          <w:iCs/>
          <w:color w:val="2F5496" w:themeColor="accent1" w:themeShade="BF"/>
        </w:rPr>
        <w:t>for(int j=0;j&lt;liczbaWierszy;j++)</w:t>
      </w:r>
    </w:p>
    <w:p w14:paraId="059831A9"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rPr>
        <w:t xml:space="preserve">            </w:t>
      </w:r>
      <w:r w:rsidRPr="004E3E99">
        <w:rPr>
          <w:rFonts w:cstheme="minorHAnsi"/>
          <w:i/>
          <w:iCs/>
          <w:color w:val="2F5496" w:themeColor="accent1" w:themeShade="BF"/>
          <w:lang w:val="en-AU"/>
        </w:rPr>
        <w:t>{</w:t>
      </w:r>
    </w:p>
    <w:p w14:paraId="3AB5E45B"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string linia = " ";</w:t>
      </w:r>
    </w:p>
    <w:p w14:paraId="6F06473B"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for(int i = 0; i &lt; tablica.GetLength(0); i++)</w:t>
      </w:r>
    </w:p>
    <w:p w14:paraId="5EE789E8"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w:t>
      </w:r>
    </w:p>
    <w:p w14:paraId="73A283A3"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linia += tablica[i, j].ToString() + separator;</w:t>
      </w:r>
    </w:p>
    <w:p w14:paraId="3CA0F5CF"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de-DE"/>
        </w:rPr>
      </w:pPr>
      <w:r w:rsidRPr="004E3E99">
        <w:rPr>
          <w:rFonts w:cstheme="minorHAnsi"/>
          <w:i/>
          <w:iCs/>
          <w:color w:val="2F5496" w:themeColor="accent1" w:themeShade="BF"/>
          <w:lang w:val="en-AU"/>
        </w:rPr>
        <w:t xml:space="preserve">                </w:t>
      </w:r>
      <w:r w:rsidRPr="004E3E99">
        <w:rPr>
          <w:rFonts w:cstheme="minorHAnsi"/>
          <w:i/>
          <w:iCs/>
          <w:color w:val="2F5496" w:themeColor="accent1" w:themeShade="BF"/>
          <w:lang w:val="de-DE"/>
        </w:rPr>
        <w:t>}</w:t>
      </w:r>
    </w:p>
    <w:p w14:paraId="0602C7C4"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de-DE"/>
        </w:rPr>
      </w:pPr>
      <w:r w:rsidRPr="004E3E99">
        <w:rPr>
          <w:rFonts w:cstheme="minorHAnsi"/>
          <w:i/>
          <w:iCs/>
          <w:color w:val="2F5496" w:themeColor="accent1" w:themeShade="BF"/>
          <w:lang w:val="de-DE"/>
        </w:rPr>
        <w:t xml:space="preserve">                linie[j] = linia.TrimEnd(separator);</w:t>
      </w:r>
    </w:p>
    <w:p w14:paraId="33B65B35"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de-DE"/>
        </w:rPr>
        <w:t xml:space="preserve">            </w:t>
      </w:r>
      <w:r w:rsidRPr="004E3E99">
        <w:rPr>
          <w:rFonts w:cstheme="minorHAnsi"/>
          <w:i/>
          <w:iCs/>
          <w:color w:val="2F5496" w:themeColor="accent1" w:themeShade="BF"/>
          <w:lang w:val="en-AU"/>
        </w:rPr>
        <w:t>}</w:t>
      </w:r>
    </w:p>
    <w:p w14:paraId="75D5D226"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File.WriteAllLines(sciezkaPlik, linie);    </w:t>
      </w:r>
    </w:p>
    <w:p w14:paraId="26EBEA1A"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w:t>
      </w:r>
    </w:p>
    <w:p w14:paraId="4380A94F"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public static double[,] czytajTablice (string sciezkaPliku, char separator = ';')</w:t>
      </w:r>
    </w:p>
    <w:p w14:paraId="39EC0894"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w:t>
      </w:r>
    </w:p>
    <w:p w14:paraId="2F11D72E"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string[] linie = File.ReadAllLines(sciezkaPliku);</w:t>
      </w:r>
    </w:p>
    <w:p w14:paraId="5A78C924"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int liczbaWierszy=linie.Length;</w:t>
      </w:r>
    </w:p>
    <w:p w14:paraId="66C94437"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int liczbaKolumn = linie[0].Split(separator).Length; </w:t>
      </w:r>
    </w:p>
    <w:p w14:paraId="524ADF86"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double[,] tablica = new double[liczbaKolumn, liczbaWierszy];</w:t>
      </w:r>
    </w:p>
    <w:p w14:paraId="1D6E06F3"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rPr>
      </w:pPr>
      <w:r w:rsidRPr="004E3E99">
        <w:rPr>
          <w:rFonts w:cstheme="minorHAnsi"/>
          <w:i/>
          <w:iCs/>
          <w:color w:val="2F5496" w:themeColor="accent1" w:themeShade="BF"/>
          <w:lang w:val="en-AU"/>
        </w:rPr>
        <w:t xml:space="preserve">            </w:t>
      </w:r>
      <w:r w:rsidRPr="004E3E99">
        <w:rPr>
          <w:rFonts w:cstheme="minorHAnsi"/>
          <w:i/>
          <w:iCs/>
          <w:color w:val="2F5496" w:themeColor="accent1" w:themeShade="BF"/>
        </w:rPr>
        <w:t>for (int j = 0; j &lt; liczbaWierszy; j++)</w:t>
      </w:r>
    </w:p>
    <w:p w14:paraId="210D6801"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rPr>
        <w:t xml:space="preserve">            </w:t>
      </w:r>
      <w:r w:rsidRPr="004E3E99">
        <w:rPr>
          <w:rFonts w:cstheme="minorHAnsi"/>
          <w:i/>
          <w:iCs/>
          <w:color w:val="2F5496" w:themeColor="accent1" w:themeShade="BF"/>
          <w:lang w:val="en-AU"/>
        </w:rPr>
        <w:t>{</w:t>
      </w:r>
    </w:p>
    <w:p w14:paraId="1A5BAC08"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string[] elementy = linie[j].Split(separator);</w:t>
      </w:r>
    </w:p>
    <w:p w14:paraId="49E37530"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p>
    <w:p w14:paraId="36139AD0"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for (int i= 0; i &lt; liczbaKolumn; i++)</w:t>
      </w:r>
    </w:p>
    <w:p w14:paraId="2926F861"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w:t>
      </w:r>
    </w:p>
    <w:p w14:paraId="57135A68"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tablica[i, j] = double.Parse(elementy[i]);</w:t>
      </w:r>
    </w:p>
    <w:p w14:paraId="1C803853"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w:t>
      </w:r>
    </w:p>
    <w:p w14:paraId="7DFD9B3F"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w:t>
      </w:r>
    </w:p>
    <w:p w14:paraId="0539AA97"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return tablica;</w:t>
      </w:r>
    </w:p>
    <w:p w14:paraId="10520926"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rPr>
      </w:pPr>
      <w:r w:rsidRPr="004E3E99">
        <w:rPr>
          <w:rFonts w:cstheme="minorHAnsi"/>
          <w:i/>
          <w:iCs/>
          <w:color w:val="2F5496" w:themeColor="accent1" w:themeShade="BF"/>
          <w:lang w:val="en-AU"/>
        </w:rPr>
        <w:t xml:space="preserve">        </w:t>
      </w:r>
      <w:r w:rsidRPr="004E3E99">
        <w:rPr>
          <w:rFonts w:cstheme="minorHAnsi"/>
          <w:i/>
          <w:iCs/>
          <w:color w:val="2F5496" w:themeColor="accent1" w:themeShade="BF"/>
        </w:rPr>
        <w:t>}</w:t>
      </w:r>
    </w:p>
    <w:p w14:paraId="3635A350"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rPr>
      </w:pPr>
      <w:r w:rsidRPr="004E3E99">
        <w:rPr>
          <w:rFonts w:cstheme="minorHAnsi"/>
          <w:i/>
          <w:iCs/>
          <w:color w:val="2F5496" w:themeColor="accent1" w:themeShade="BF"/>
        </w:rPr>
        <w:t xml:space="preserve">    }</w:t>
      </w:r>
    </w:p>
    <w:p w14:paraId="42C709DB" w14:textId="77777777" w:rsidR="004E3E99" w:rsidRPr="004E3E99" w:rsidRDefault="004E3E99" w:rsidP="004E3E99">
      <w:pPr>
        <w:tabs>
          <w:tab w:val="left" w:pos="567"/>
          <w:tab w:val="left" w:pos="8080"/>
        </w:tabs>
        <w:spacing w:after="0" w:line="295" w:lineRule="auto"/>
        <w:contextualSpacing/>
        <w:jc w:val="both"/>
        <w:rPr>
          <w:rFonts w:cstheme="minorHAnsi"/>
          <w:i/>
          <w:iCs/>
          <w:color w:val="2F5496" w:themeColor="accent1" w:themeShade="BF"/>
        </w:rPr>
      </w:pPr>
      <w:r w:rsidRPr="004E3E99">
        <w:rPr>
          <w:rFonts w:cstheme="minorHAnsi"/>
          <w:i/>
          <w:iCs/>
          <w:color w:val="2F5496" w:themeColor="accent1" w:themeShade="BF"/>
        </w:rPr>
        <w:t>}</w:t>
      </w:r>
    </w:p>
    <w:p w14:paraId="5DD47A46" w14:textId="708B3C40" w:rsidR="00CC26C1" w:rsidRDefault="004E3E99" w:rsidP="004E3E99">
      <w:pPr>
        <w:tabs>
          <w:tab w:val="left" w:pos="8789"/>
        </w:tabs>
        <w:spacing w:after="0" w:line="300" w:lineRule="auto"/>
        <w:jc w:val="both"/>
        <w:rPr>
          <w:u w:val="single"/>
        </w:rPr>
      </w:pPr>
      <w:r>
        <w:rPr>
          <w:u w:val="single"/>
        </w:rPr>
        <w:tab/>
      </w:r>
    </w:p>
    <w:p w14:paraId="389A937A" w14:textId="6520E1A8" w:rsidR="004E3E99" w:rsidRDefault="00612785" w:rsidP="004E3E99">
      <w:pPr>
        <w:tabs>
          <w:tab w:val="left" w:pos="8789"/>
        </w:tabs>
        <w:spacing w:after="0" w:line="300" w:lineRule="auto"/>
        <w:jc w:val="both"/>
      </w:pPr>
      <w:r>
        <w:t>Dokumentacja</w:t>
      </w:r>
    </w:p>
    <w:p w14:paraId="2E56540E" w14:textId="541C7A9A" w:rsidR="00612785" w:rsidRDefault="00612785" w:rsidP="004E3E99">
      <w:pPr>
        <w:tabs>
          <w:tab w:val="left" w:pos="8789"/>
        </w:tabs>
        <w:spacing w:after="0" w:line="300" w:lineRule="auto"/>
        <w:jc w:val="both"/>
      </w:pPr>
      <w:r>
        <w:t>StreamReader odczytywanie pliku</w:t>
      </w:r>
    </w:p>
    <w:p w14:paraId="61BA205D" w14:textId="41BC21C3" w:rsidR="00612785" w:rsidRDefault="00612785" w:rsidP="004E3E99">
      <w:pPr>
        <w:tabs>
          <w:tab w:val="left" w:pos="8789"/>
        </w:tabs>
        <w:spacing w:after="0" w:line="300" w:lineRule="auto"/>
        <w:jc w:val="both"/>
      </w:pPr>
      <w:r>
        <w:t>StreamWriter zapisywanie tekstu do pliku</w:t>
      </w:r>
    </w:p>
    <w:p w14:paraId="59A40712" w14:textId="3B550D84" w:rsidR="00612785" w:rsidRDefault="00612785" w:rsidP="004E3E99">
      <w:pPr>
        <w:tabs>
          <w:tab w:val="left" w:pos="8789"/>
        </w:tabs>
        <w:spacing w:after="0" w:line="300" w:lineRule="auto"/>
        <w:jc w:val="both"/>
      </w:pPr>
      <w:r>
        <w:lastRenderedPageBreak/>
        <w:t>Poniższy kod używa klasy StreamReader do otwierania, odczytywania i zamykania pliku tekstowego. Aby automatycznie otworzyć plik,</w:t>
      </w:r>
      <w:r w:rsidR="00E52DA4">
        <w:t xml:space="preserve"> do konstruktora klasy StreamReader można przekazać ścieżkę dostępu do pliku tekstowego. Metoda ReadLine odczytuje każdy wiersz tekstu i w trakcie odczytu przesuwa wskaźnik pliku do następnego wiersza. Gdy metoda ReadLine dotrze do końca pliku, zwraca null. </w:t>
      </w:r>
    </w:p>
    <w:p w14:paraId="537DAA79" w14:textId="5C44675C" w:rsidR="003E6F08" w:rsidRPr="003E6F08" w:rsidRDefault="003E6F08" w:rsidP="004E3E99">
      <w:pPr>
        <w:tabs>
          <w:tab w:val="left" w:pos="8789"/>
        </w:tabs>
        <w:spacing w:after="0" w:line="300" w:lineRule="auto"/>
        <w:jc w:val="both"/>
        <w:rPr>
          <w:sz w:val="24"/>
          <w:szCs w:val="24"/>
        </w:rPr>
      </w:pPr>
      <w:r w:rsidRPr="003E6F08">
        <w:rPr>
          <w:sz w:val="24"/>
          <w:szCs w:val="24"/>
        </w:rPr>
        <w:t>Exercise</w:t>
      </w:r>
      <w:r w:rsidR="00B93E6D">
        <w:rPr>
          <w:sz w:val="24"/>
          <w:szCs w:val="24"/>
        </w:rPr>
        <w:t xml:space="preserve"> 5</w:t>
      </w:r>
    </w:p>
    <w:p w14:paraId="615ACD24" w14:textId="68C97459" w:rsidR="003E6F08" w:rsidRDefault="003E6F08" w:rsidP="004E3E99">
      <w:pPr>
        <w:tabs>
          <w:tab w:val="left" w:pos="8789"/>
        </w:tabs>
        <w:spacing w:after="0" w:line="300" w:lineRule="auto"/>
        <w:jc w:val="both"/>
        <w:rPr>
          <w:sz w:val="24"/>
          <w:szCs w:val="24"/>
        </w:rPr>
      </w:pPr>
      <w:r w:rsidRPr="003E6F08">
        <w:rPr>
          <w:sz w:val="24"/>
          <w:szCs w:val="24"/>
        </w:rPr>
        <w:t xml:space="preserve">Utwórz plik </w:t>
      </w:r>
      <w:r>
        <w:rPr>
          <w:sz w:val="24"/>
          <w:szCs w:val="24"/>
        </w:rPr>
        <w:t xml:space="preserve"> nazwij i napisz parę zdań. Potem przeczytaj linijkami zawartość używają</w:t>
      </w:r>
      <w:r w:rsidR="00C239C5">
        <w:rPr>
          <w:sz w:val="24"/>
          <w:szCs w:val="24"/>
        </w:rPr>
        <w:t>c</w:t>
      </w:r>
      <w:r>
        <w:rPr>
          <w:sz w:val="24"/>
          <w:szCs w:val="24"/>
        </w:rPr>
        <w:t xml:space="preserve"> metody ReadLine Wyświetl zawartość poprzez odpowiednią metodę (WriteLine())</w:t>
      </w:r>
    </w:p>
    <w:p w14:paraId="4B030612" w14:textId="74310E56" w:rsidR="003E6F08" w:rsidRDefault="003E6F08" w:rsidP="004E3E99">
      <w:pPr>
        <w:tabs>
          <w:tab w:val="left" w:pos="8789"/>
        </w:tabs>
        <w:spacing w:after="0" w:line="300" w:lineRule="auto"/>
        <w:jc w:val="both"/>
      </w:pPr>
      <w:r w:rsidRPr="003E6F08">
        <w:rPr>
          <w:noProof/>
        </w:rPr>
        <w:drawing>
          <wp:inline distT="0" distB="0" distL="0" distR="0" wp14:anchorId="18FFF4E0" wp14:editId="0D138C65">
            <wp:extent cx="3808326" cy="3212226"/>
            <wp:effectExtent l="0" t="0" r="1905" b="7620"/>
            <wp:docPr id="35656407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64074" name=""/>
                    <pic:cNvPicPr/>
                  </pic:nvPicPr>
                  <pic:blipFill>
                    <a:blip r:embed="rId10"/>
                    <a:stretch>
                      <a:fillRect/>
                    </a:stretch>
                  </pic:blipFill>
                  <pic:spPr>
                    <a:xfrm>
                      <a:off x="0" y="0"/>
                      <a:ext cx="3811897" cy="3215238"/>
                    </a:xfrm>
                    <a:prstGeom prst="rect">
                      <a:avLst/>
                    </a:prstGeom>
                  </pic:spPr>
                </pic:pic>
              </a:graphicData>
            </a:graphic>
          </wp:inline>
        </w:drawing>
      </w:r>
    </w:p>
    <w:p w14:paraId="1FF83C91" w14:textId="77777777" w:rsidR="00924E6F" w:rsidRDefault="00924E6F" w:rsidP="004E3E99">
      <w:pPr>
        <w:tabs>
          <w:tab w:val="left" w:pos="8789"/>
        </w:tabs>
        <w:spacing w:after="0" w:line="300" w:lineRule="auto"/>
        <w:jc w:val="both"/>
      </w:pPr>
    </w:p>
    <w:p w14:paraId="36F60680" w14:textId="37397E06" w:rsidR="00924E6F" w:rsidRPr="00B93E6D" w:rsidRDefault="00B93E6D" w:rsidP="004E3E99">
      <w:pPr>
        <w:tabs>
          <w:tab w:val="left" w:pos="8789"/>
        </w:tabs>
        <w:spacing w:after="0" w:line="300" w:lineRule="auto"/>
        <w:jc w:val="both"/>
        <w:rPr>
          <w:b/>
          <w:bCs/>
          <w:color w:val="0070C0"/>
          <w:sz w:val="24"/>
          <w:szCs w:val="24"/>
        </w:rPr>
      </w:pPr>
      <w:r w:rsidRPr="00B93E6D">
        <w:rPr>
          <w:b/>
          <w:bCs/>
          <w:color w:val="0070C0"/>
          <w:sz w:val="24"/>
          <w:szCs w:val="24"/>
        </w:rPr>
        <w:t>Exercise 6</w:t>
      </w:r>
    </w:p>
    <w:p w14:paraId="1FA45350" w14:textId="160D2474" w:rsidR="00B93E6D" w:rsidRDefault="00B93E6D" w:rsidP="004E3E99">
      <w:pPr>
        <w:tabs>
          <w:tab w:val="left" w:pos="8789"/>
        </w:tabs>
        <w:spacing w:after="0" w:line="300" w:lineRule="auto"/>
        <w:jc w:val="both"/>
      </w:pPr>
      <w:r>
        <w:t>Zadeklaruj zmienną sw, która będzie wskazywała ścieżkę do pliku Tekst.txt. Wpisz dwie linijki i zamknij plik. Plik utworzy się w miejscu zapisu kodu źródłowego Linijki tekstu można odczytać po przez notatnik. W programie skorzystaj z try,  catch, finally.</w:t>
      </w:r>
    </w:p>
    <w:p w14:paraId="2C3E91BB" w14:textId="77777777" w:rsidR="00B93E6D" w:rsidRDefault="00B93E6D" w:rsidP="004E3E99">
      <w:pPr>
        <w:tabs>
          <w:tab w:val="left" w:pos="8789"/>
        </w:tabs>
        <w:spacing w:after="0" w:line="300" w:lineRule="auto"/>
        <w:jc w:val="both"/>
      </w:pPr>
    </w:p>
    <w:p w14:paraId="26C61F8D" w14:textId="77777777" w:rsidR="00B93E6D" w:rsidRDefault="00B93E6D" w:rsidP="004E3E99">
      <w:pPr>
        <w:tabs>
          <w:tab w:val="left" w:pos="8789"/>
        </w:tabs>
        <w:spacing w:after="0" w:line="300" w:lineRule="auto"/>
        <w:jc w:val="both"/>
      </w:pPr>
    </w:p>
    <w:p w14:paraId="3D190840" w14:textId="77698953" w:rsidR="003E6F08" w:rsidRDefault="00B93E6D" w:rsidP="00B93E6D">
      <w:pPr>
        <w:tabs>
          <w:tab w:val="left" w:pos="8789"/>
        </w:tabs>
        <w:spacing w:after="0" w:line="300" w:lineRule="auto"/>
        <w:jc w:val="center"/>
      </w:pPr>
      <w:r w:rsidRPr="00B93E6D">
        <w:rPr>
          <w:noProof/>
        </w:rPr>
        <w:lastRenderedPageBreak/>
        <w:drawing>
          <wp:inline distT="0" distB="0" distL="0" distR="0" wp14:anchorId="5A246363" wp14:editId="76A9EC75">
            <wp:extent cx="4820716" cy="3442189"/>
            <wp:effectExtent l="0" t="0" r="0" b="6350"/>
            <wp:docPr id="87502125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21255" name=""/>
                    <pic:cNvPicPr/>
                  </pic:nvPicPr>
                  <pic:blipFill>
                    <a:blip r:embed="rId11"/>
                    <a:stretch>
                      <a:fillRect/>
                    </a:stretch>
                  </pic:blipFill>
                  <pic:spPr>
                    <a:xfrm>
                      <a:off x="0" y="0"/>
                      <a:ext cx="4825813" cy="3445829"/>
                    </a:xfrm>
                    <a:prstGeom prst="rect">
                      <a:avLst/>
                    </a:prstGeom>
                  </pic:spPr>
                </pic:pic>
              </a:graphicData>
            </a:graphic>
          </wp:inline>
        </w:drawing>
      </w:r>
    </w:p>
    <w:p w14:paraId="58B34224" w14:textId="6B67313A" w:rsidR="00B93E6D" w:rsidRDefault="00B93E6D" w:rsidP="00B93E6D">
      <w:pPr>
        <w:tabs>
          <w:tab w:val="left" w:pos="8789"/>
        </w:tabs>
        <w:spacing w:after="0" w:line="300" w:lineRule="auto"/>
        <w:jc w:val="both"/>
      </w:pPr>
      <w:r>
        <w:t>Metoda Write jest podobna do metody WriteLine, tylko nie przenosi kursora do następnej linii (powrót karetki). Jest ona przydatna , gdy zachodzi potrzeba pisania jednego znaku na raz.</w:t>
      </w:r>
    </w:p>
    <w:p w14:paraId="379FECBC" w14:textId="1FDD9AE2" w:rsidR="00B93E6D" w:rsidRPr="00B93E6D" w:rsidRDefault="00B93E6D" w:rsidP="00B93E6D">
      <w:pPr>
        <w:tabs>
          <w:tab w:val="left" w:pos="8789"/>
        </w:tabs>
        <w:spacing w:after="0" w:line="300" w:lineRule="auto"/>
        <w:jc w:val="both"/>
        <w:rPr>
          <w:b/>
          <w:bCs/>
          <w:color w:val="0070C0"/>
          <w:sz w:val="24"/>
          <w:szCs w:val="24"/>
        </w:rPr>
      </w:pPr>
      <w:r w:rsidRPr="00B93E6D">
        <w:rPr>
          <w:b/>
          <w:bCs/>
          <w:color w:val="0070C0"/>
          <w:sz w:val="24"/>
          <w:szCs w:val="24"/>
        </w:rPr>
        <w:t>Exercise 7</w:t>
      </w:r>
    </w:p>
    <w:p w14:paraId="6C461F49" w14:textId="66A60D7C" w:rsidR="00B93E6D" w:rsidRDefault="00B66B0B" w:rsidP="00B93E6D">
      <w:pPr>
        <w:tabs>
          <w:tab w:val="left" w:pos="8789"/>
        </w:tabs>
        <w:spacing w:after="0" w:line="300" w:lineRule="auto"/>
        <w:jc w:val="both"/>
      </w:pPr>
      <w:r>
        <w:t>Poniższy program używa klasy StreamWriter do otwierania zapisywania i zamykania pliku tekstowego. W przeciwieństwie do poprzedniego przykładu ten kod przekazuje dwa dodatkowe parametry do konstruktora. Pierwszy parametr to ścieżka do pliku i nazwa. Drugi parametr, true, określa</w:t>
      </w:r>
      <w:r w:rsidR="009F2426">
        <w:t>, że plik jest otwarty w trybie dołączenia. Jeśli jako drugi parametr zostanie określona wartość pliku – będzie nadpisywana przy każdym uruchomieniu kodu. Trzeci parametr określa Unicode, aby StreamWriter kodował pliki w formacie Unicode. Dla trzeciego parametru można również określić następujące metody kodowania: (ASC!!, Unicode, UTF7, UTF8).</w:t>
      </w:r>
      <w:r>
        <w:t xml:space="preserve"> Plik powinien zawierać jedną linijkę tekstu: 0123456789.</w:t>
      </w:r>
    </w:p>
    <w:p w14:paraId="5FA8AA9D" w14:textId="4AD305DE" w:rsidR="00B93E6D" w:rsidRDefault="009F2426" w:rsidP="00B93E6D">
      <w:pPr>
        <w:tabs>
          <w:tab w:val="left" w:pos="8789"/>
        </w:tabs>
        <w:spacing w:after="0" w:line="300" w:lineRule="auto"/>
        <w:jc w:val="both"/>
      </w:pPr>
      <w:r>
        <w:t xml:space="preserve">Dodaj kod na początku pliku Class1.cs  </w:t>
      </w:r>
      <w:r w:rsidRPr="009F2426">
        <w:rPr>
          <w:noProof/>
        </w:rPr>
        <w:drawing>
          <wp:inline distT="0" distB="0" distL="0" distR="0" wp14:anchorId="1C94E201" wp14:editId="68AAF6A9">
            <wp:extent cx="672998" cy="224333"/>
            <wp:effectExtent l="0" t="0" r="0" b="4445"/>
            <wp:docPr id="12791553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55360" name=""/>
                    <pic:cNvPicPr/>
                  </pic:nvPicPr>
                  <pic:blipFill>
                    <a:blip r:embed="rId12"/>
                    <a:stretch>
                      <a:fillRect/>
                    </a:stretch>
                  </pic:blipFill>
                  <pic:spPr>
                    <a:xfrm>
                      <a:off x="0" y="0"/>
                      <a:ext cx="699548" cy="233183"/>
                    </a:xfrm>
                    <a:prstGeom prst="rect">
                      <a:avLst/>
                    </a:prstGeom>
                  </pic:spPr>
                </pic:pic>
              </a:graphicData>
            </a:graphic>
          </wp:inline>
        </w:drawing>
      </w:r>
    </w:p>
    <w:p w14:paraId="511E5E51" w14:textId="5D12F684" w:rsidR="009F2426" w:rsidRDefault="00D34EDB" w:rsidP="00B93E6D">
      <w:pPr>
        <w:tabs>
          <w:tab w:val="left" w:pos="8789"/>
        </w:tabs>
        <w:spacing w:after="0" w:line="300" w:lineRule="auto"/>
        <w:jc w:val="both"/>
      </w:pPr>
      <w:r w:rsidRPr="00D34EDB">
        <w:rPr>
          <w:noProof/>
        </w:rPr>
        <w:drawing>
          <wp:inline distT="0" distB="0" distL="0" distR="0" wp14:anchorId="3B881021" wp14:editId="3C38AC78">
            <wp:extent cx="4645152" cy="2292879"/>
            <wp:effectExtent l="0" t="0" r="3175" b="0"/>
            <wp:docPr id="108465516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55166" name=""/>
                    <pic:cNvPicPr/>
                  </pic:nvPicPr>
                  <pic:blipFill>
                    <a:blip r:embed="rId13"/>
                    <a:stretch>
                      <a:fillRect/>
                    </a:stretch>
                  </pic:blipFill>
                  <pic:spPr>
                    <a:xfrm>
                      <a:off x="0" y="0"/>
                      <a:ext cx="4663519" cy="2301945"/>
                    </a:xfrm>
                    <a:prstGeom prst="rect">
                      <a:avLst/>
                    </a:prstGeom>
                  </pic:spPr>
                </pic:pic>
              </a:graphicData>
            </a:graphic>
          </wp:inline>
        </w:drawing>
      </w:r>
    </w:p>
    <w:p w14:paraId="7B0E10A4" w14:textId="77777777" w:rsidR="00D34EDB" w:rsidRDefault="00D34EDB" w:rsidP="00B93E6D">
      <w:pPr>
        <w:tabs>
          <w:tab w:val="left" w:pos="8789"/>
        </w:tabs>
        <w:spacing w:after="0" w:line="300" w:lineRule="auto"/>
        <w:jc w:val="both"/>
      </w:pPr>
    </w:p>
    <w:p w14:paraId="581ABFB5" w14:textId="77777777" w:rsidR="003D2D3F" w:rsidRDefault="003D2D3F" w:rsidP="00B93E6D">
      <w:pPr>
        <w:tabs>
          <w:tab w:val="left" w:pos="8789"/>
        </w:tabs>
        <w:spacing w:after="0" w:line="300" w:lineRule="auto"/>
        <w:jc w:val="both"/>
      </w:pPr>
    </w:p>
    <w:p w14:paraId="7B69A23B" w14:textId="1F4FEBEE" w:rsidR="00D34EDB" w:rsidRPr="003D2D3F" w:rsidRDefault="003D2D3F" w:rsidP="00B93E6D">
      <w:pPr>
        <w:tabs>
          <w:tab w:val="left" w:pos="8789"/>
        </w:tabs>
        <w:spacing w:after="0" w:line="300" w:lineRule="auto"/>
        <w:jc w:val="both"/>
        <w:rPr>
          <w:b/>
          <w:bCs/>
          <w:color w:val="0070C0"/>
          <w:sz w:val="32"/>
          <w:szCs w:val="32"/>
        </w:rPr>
      </w:pPr>
      <w:r w:rsidRPr="003D2D3F">
        <w:rPr>
          <w:b/>
          <w:bCs/>
          <w:color w:val="0070C0"/>
          <w:sz w:val="32"/>
          <w:szCs w:val="32"/>
        </w:rPr>
        <w:lastRenderedPageBreak/>
        <w:t>Wybór pliku do otwarcia (openFileDialog)</w:t>
      </w:r>
    </w:p>
    <w:p w14:paraId="100EB55A" w14:textId="115A15F3" w:rsidR="003D2D3F" w:rsidRDefault="003D2D3F" w:rsidP="00B93E6D">
      <w:pPr>
        <w:tabs>
          <w:tab w:val="left" w:pos="8789"/>
        </w:tabs>
        <w:spacing w:after="0" w:line="300" w:lineRule="auto"/>
        <w:jc w:val="both"/>
      </w:pPr>
      <w:r>
        <w:t>Aby pracować na dokumencie trzeba wybrać plik. Możliwość wybrania pliku będzie potrzebna zarówno w przypadku zwykłych plików tekstowych, jak i utworzonych w edytorze tekstu, arkuszy kalkulacyjnych i wreszcie plików graficznych. Utwórzmy nowy projekt o nazwie OpenFileDialogForm.</w:t>
      </w:r>
    </w:p>
    <w:p w14:paraId="5D1DDB09" w14:textId="501CAAB6" w:rsidR="00655F69" w:rsidRDefault="00681781" w:rsidP="00681781">
      <w:pPr>
        <w:tabs>
          <w:tab w:val="left" w:pos="8789"/>
        </w:tabs>
        <w:spacing w:after="0" w:line="300" w:lineRule="auto"/>
        <w:jc w:val="both"/>
      </w:pPr>
      <w:r w:rsidRPr="00681781">
        <w:rPr>
          <w:noProof/>
        </w:rPr>
        <w:drawing>
          <wp:inline distT="0" distB="0" distL="0" distR="0" wp14:anchorId="76CDDDFC" wp14:editId="5A1D347F">
            <wp:extent cx="5109883" cy="4503253"/>
            <wp:effectExtent l="0" t="0" r="0" b="0"/>
            <wp:docPr id="139166770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67702" name=""/>
                    <pic:cNvPicPr/>
                  </pic:nvPicPr>
                  <pic:blipFill>
                    <a:blip r:embed="rId14"/>
                    <a:stretch>
                      <a:fillRect/>
                    </a:stretch>
                  </pic:blipFill>
                  <pic:spPr>
                    <a:xfrm>
                      <a:off x="0" y="0"/>
                      <a:ext cx="5115063" cy="4507818"/>
                    </a:xfrm>
                    <a:prstGeom prst="rect">
                      <a:avLst/>
                    </a:prstGeom>
                  </pic:spPr>
                </pic:pic>
              </a:graphicData>
            </a:graphic>
          </wp:inline>
        </w:drawing>
      </w:r>
    </w:p>
    <w:p w14:paraId="4CD820FE" w14:textId="46D9A205" w:rsidR="00681781" w:rsidRDefault="00681781" w:rsidP="00681781">
      <w:pPr>
        <w:tabs>
          <w:tab w:val="left" w:pos="8789"/>
        </w:tabs>
        <w:spacing w:after="0" w:line="300" w:lineRule="auto"/>
        <w:jc w:val="both"/>
      </w:pPr>
      <w:r w:rsidRPr="00681781">
        <w:rPr>
          <w:noProof/>
        </w:rPr>
        <w:drawing>
          <wp:inline distT="0" distB="0" distL="0" distR="0" wp14:anchorId="26297215" wp14:editId="767ACA5E">
            <wp:extent cx="5760720" cy="3324225"/>
            <wp:effectExtent l="0" t="0" r="0" b="9525"/>
            <wp:docPr id="24836498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64981" name=""/>
                    <pic:cNvPicPr/>
                  </pic:nvPicPr>
                  <pic:blipFill>
                    <a:blip r:embed="rId15"/>
                    <a:stretch>
                      <a:fillRect/>
                    </a:stretch>
                  </pic:blipFill>
                  <pic:spPr>
                    <a:xfrm>
                      <a:off x="0" y="0"/>
                      <a:ext cx="5760720" cy="3324225"/>
                    </a:xfrm>
                    <a:prstGeom prst="rect">
                      <a:avLst/>
                    </a:prstGeom>
                  </pic:spPr>
                </pic:pic>
              </a:graphicData>
            </a:graphic>
          </wp:inline>
        </w:drawing>
      </w:r>
    </w:p>
    <w:p w14:paraId="5D1062D2" w14:textId="67931002" w:rsidR="00681781" w:rsidRDefault="00681781" w:rsidP="00681781">
      <w:pPr>
        <w:tabs>
          <w:tab w:val="left" w:pos="8789"/>
        </w:tabs>
        <w:spacing w:after="0" w:line="300" w:lineRule="auto"/>
        <w:jc w:val="both"/>
      </w:pPr>
      <w:r>
        <w:lastRenderedPageBreak/>
        <w:t>1. Formatka tak jak się uczyliśmy.</w:t>
      </w:r>
    </w:p>
    <w:p w14:paraId="1F572ECD" w14:textId="5D557863" w:rsidR="00681781" w:rsidRDefault="00681781" w:rsidP="00681781">
      <w:pPr>
        <w:tabs>
          <w:tab w:val="left" w:pos="8789"/>
        </w:tabs>
        <w:spacing w:after="0" w:line="300" w:lineRule="auto"/>
        <w:jc w:val="both"/>
      </w:pPr>
      <w:r>
        <w:t xml:space="preserve">2. Definiujemy nowe pole tekstowe przez przypisanie do niego nowej instancji obiektu pola tekstowego. </w:t>
      </w:r>
      <w:r>
        <w:rPr>
          <w:rFonts w:ascii="Cascadia Mono" w:hAnsi="Cascadia Mono" w:cs="Cascadia Mono"/>
          <w:color w:val="000000"/>
          <w:sz w:val="19"/>
          <w:szCs w:val="19"/>
        </w:rPr>
        <w:t>TextBox textFromFile = new TextBox();</w:t>
      </w:r>
    </w:p>
    <w:p w14:paraId="577D14ED" w14:textId="5D4D1107" w:rsidR="00681781" w:rsidRDefault="00681781" w:rsidP="00681781">
      <w:pPr>
        <w:tabs>
          <w:tab w:val="left" w:pos="8789"/>
        </w:tabs>
        <w:spacing w:after="0" w:line="300" w:lineRule="auto"/>
        <w:jc w:val="both"/>
      </w:pPr>
      <w:r>
        <w:t>3. Po utworzeniu pola tekstowego konfigurujemy jego właściwości: nazwę, położenie, szerokość, możliwość wpisania kilku linijek</w:t>
      </w:r>
      <w:r w:rsidR="003318AC">
        <w:t xml:space="preserve">, ustawiamy paski przewijania w pionie i w poziomie wartość włączona. </w:t>
      </w:r>
      <w:r w:rsidR="003318AC">
        <w:rPr>
          <w:rFonts w:ascii="Cascadia Mono" w:hAnsi="Cascadia Mono" w:cs="Cascadia Mono"/>
          <w:color w:val="000000"/>
          <w:sz w:val="19"/>
          <w:szCs w:val="19"/>
        </w:rPr>
        <w:t>textFromFile.ScrollBars = ScrollBars.Both</w:t>
      </w:r>
    </w:p>
    <w:p w14:paraId="3F05D84F" w14:textId="63867227" w:rsidR="00681781" w:rsidRDefault="003318AC" w:rsidP="00681781">
      <w:pPr>
        <w:tabs>
          <w:tab w:val="left" w:pos="8789"/>
        </w:tabs>
        <w:spacing w:after="0" w:line="300" w:lineRule="auto"/>
        <w:jc w:val="both"/>
      </w:pPr>
      <w:r>
        <w:t>Zawijanie znaków ustawiamy jako włączone: text.FormFile.WordWrap = false.</w:t>
      </w:r>
    </w:p>
    <w:p w14:paraId="2FB79F77" w14:textId="2ACC7678" w:rsidR="003318AC" w:rsidRDefault="003318AC" w:rsidP="00681781">
      <w:pPr>
        <w:tabs>
          <w:tab w:val="left" w:pos="8789"/>
        </w:tabs>
        <w:spacing w:after="0" w:line="300" w:lineRule="auto"/>
        <w:jc w:val="both"/>
      </w:pPr>
      <w:r>
        <w:t>4. Dodajemy pole tekstowe do programu Dontrols.Add(textFormFile).</w:t>
      </w:r>
    </w:p>
    <w:p w14:paraId="1CB8A77D" w14:textId="384279E6" w:rsidR="003318AC" w:rsidRPr="007E6F8A" w:rsidRDefault="003318AC" w:rsidP="00681781">
      <w:pPr>
        <w:tabs>
          <w:tab w:val="left" w:pos="8789"/>
        </w:tabs>
        <w:spacing w:after="0" w:line="300" w:lineRule="auto"/>
        <w:jc w:val="both"/>
        <w:rPr>
          <w:rFonts w:cstheme="minorHAnsi"/>
        </w:rPr>
      </w:pPr>
      <w:r>
        <w:t>5. Tworzymy przycisk, przypisujemy zmienną do obiektu, który go reprezentuje. Ustawiamy szereg własności.</w:t>
      </w:r>
      <w:r w:rsidR="007E6F8A">
        <w:t xml:space="preserve"> np.: </w:t>
      </w:r>
      <w:r w:rsidR="007E6F8A" w:rsidRPr="007E6F8A">
        <w:rPr>
          <w:rFonts w:ascii="Cascadia Mono" w:hAnsi="Cascadia Mono" w:cs="Cascadia Mono"/>
          <w:color w:val="0070C0"/>
          <w:sz w:val="19"/>
          <w:szCs w:val="19"/>
        </w:rPr>
        <w:t>openFileDialog1Button.TabIndex = 1</w:t>
      </w:r>
      <w:r w:rsidR="007E6F8A">
        <w:rPr>
          <w:rFonts w:ascii="Cascadia Mono" w:hAnsi="Cascadia Mono" w:cs="Cascadia Mono"/>
          <w:color w:val="000000"/>
          <w:sz w:val="19"/>
          <w:szCs w:val="19"/>
        </w:rPr>
        <w:t>;</w:t>
      </w:r>
      <w:r w:rsidR="007E6F8A" w:rsidRPr="007E6F8A">
        <w:rPr>
          <w:rFonts w:cstheme="minorHAnsi"/>
          <w:color w:val="000000"/>
          <w:sz w:val="19"/>
          <w:szCs w:val="19"/>
        </w:rPr>
        <w:t xml:space="preserve">czyli </w:t>
      </w:r>
      <w:r w:rsidR="007E6F8A">
        <w:rPr>
          <w:rFonts w:cstheme="minorHAnsi"/>
          <w:color w:val="000000"/>
          <w:sz w:val="19"/>
          <w:szCs w:val="19"/>
        </w:rPr>
        <w:t>definiujemy pozycję numer dwa przycisku  użycia w formularzu klawisza tabulatora.</w:t>
      </w:r>
    </w:p>
    <w:p w14:paraId="7A66F9BE" w14:textId="69D69604" w:rsidR="003318AC" w:rsidRDefault="007E6F8A" w:rsidP="00681781">
      <w:pPr>
        <w:tabs>
          <w:tab w:val="left" w:pos="8789"/>
        </w:tabs>
        <w:spacing w:after="0" w:line="300" w:lineRule="auto"/>
        <w:jc w:val="both"/>
      </w:pPr>
      <w:r>
        <w:t xml:space="preserve">6. Definiujemy metodę która ma się wywołać w momencie kliknięcia przycisku: </w:t>
      </w:r>
    </w:p>
    <w:p w14:paraId="63B2FD74" w14:textId="0EE9EBCF" w:rsidR="007E6F8A" w:rsidRDefault="007E6F8A" w:rsidP="00681781">
      <w:pPr>
        <w:tabs>
          <w:tab w:val="left" w:pos="8789"/>
        </w:tabs>
        <w:spacing w:after="0" w:line="300" w:lineRule="auto"/>
        <w:jc w:val="both"/>
      </w:pPr>
      <w:r>
        <w:t>7. Dzięki try musimy sprawdzić czy w kodzie nie wystąpią błędy.</w:t>
      </w:r>
    </w:p>
    <w:p w14:paraId="34C6166B" w14:textId="3B746FF6" w:rsidR="007E6F8A" w:rsidRDefault="007E6F8A" w:rsidP="00681781">
      <w:pPr>
        <w:tabs>
          <w:tab w:val="left" w:pos="8789"/>
        </w:tabs>
        <w:spacing w:after="0" w:line="300" w:lineRule="auto"/>
        <w:jc w:val="both"/>
      </w:pPr>
      <w:r>
        <w:t xml:space="preserve">8. Definiujemy dwie zmienne będące ciągami znaków i przechowujące </w:t>
      </w:r>
      <w:r w:rsidR="00003463">
        <w:t>odpowiednio treści pliku:string selectedFileContent, oraz ścieżkę dostępu do niego: string selectedFilePath</w:t>
      </w:r>
      <w:r>
        <w:t>.</w:t>
      </w:r>
    </w:p>
    <w:p w14:paraId="5717AF07" w14:textId="23A2B7AF" w:rsidR="007E6F8A" w:rsidRDefault="007E6F8A" w:rsidP="00681781">
      <w:pPr>
        <w:tabs>
          <w:tab w:val="left" w:pos="8789"/>
        </w:tabs>
        <w:spacing w:after="0" w:line="300" w:lineRule="auto"/>
        <w:jc w:val="both"/>
        <w:rPr>
          <w:rFonts w:ascii="Cascadia Mono" w:hAnsi="Cascadia Mono" w:cs="Cascadia Mono"/>
          <w:color w:val="000000"/>
          <w:sz w:val="19"/>
          <w:szCs w:val="19"/>
        </w:rPr>
      </w:pPr>
      <w:r>
        <w:t xml:space="preserve">9. </w:t>
      </w:r>
      <w:r w:rsidR="00003463">
        <w:t xml:space="preserve">Używamy nowego obiektu otwierania pliku: </w:t>
      </w:r>
      <w:r w:rsidR="00003463" w:rsidRPr="00003463">
        <w:rPr>
          <w:rFonts w:ascii="Cascadia Mono" w:hAnsi="Cascadia Mono" w:cs="Cascadia Mono"/>
          <w:color w:val="0070C0"/>
          <w:sz w:val="19"/>
          <w:szCs w:val="19"/>
        </w:rPr>
        <w:t>using (OpenFileDialog openFileDialog = new OpenFileDialog())</w:t>
      </w:r>
      <w:r w:rsidR="00003463">
        <w:rPr>
          <w:rFonts w:ascii="Cascadia Mono" w:hAnsi="Cascadia Mono" w:cs="Cascadia Mono"/>
          <w:color w:val="000000"/>
          <w:sz w:val="19"/>
          <w:szCs w:val="19"/>
        </w:rPr>
        <w:t xml:space="preserve"> </w:t>
      </w:r>
    </w:p>
    <w:p w14:paraId="1176DFBD" w14:textId="77777777" w:rsidR="002E22E1" w:rsidRDefault="002E22E1" w:rsidP="00681781">
      <w:pPr>
        <w:tabs>
          <w:tab w:val="left" w:pos="8789"/>
        </w:tabs>
        <w:spacing w:after="0" w:line="300" w:lineRule="auto"/>
        <w:jc w:val="both"/>
        <w:rPr>
          <w:rFonts w:cstheme="minorHAnsi"/>
          <w:color w:val="000000"/>
        </w:rPr>
      </w:pPr>
      <w:r w:rsidRPr="002E22E1">
        <w:rPr>
          <w:rFonts w:cstheme="minorHAnsi"/>
          <w:color w:val="000000"/>
        </w:rPr>
        <w:t>10. Ustawiamy ścieżkę od której obiekt ma zacząć poszukiwania</w:t>
      </w:r>
      <w:r>
        <w:rPr>
          <w:rFonts w:cstheme="minorHAnsi"/>
          <w:color w:val="000000"/>
        </w:rPr>
        <w:t xml:space="preserve">:  </w:t>
      </w:r>
    </w:p>
    <w:p w14:paraId="043C4E68" w14:textId="09A170F3" w:rsidR="002E22E1" w:rsidRPr="002E22E1" w:rsidRDefault="002E22E1" w:rsidP="00681781">
      <w:pPr>
        <w:tabs>
          <w:tab w:val="left" w:pos="8789"/>
        </w:tabs>
        <w:spacing w:after="0" w:line="300" w:lineRule="auto"/>
        <w:jc w:val="both"/>
        <w:rPr>
          <w:rFonts w:cstheme="minorHAnsi"/>
          <w:i/>
          <w:iCs/>
          <w:color w:val="0070C0"/>
          <w:sz w:val="19"/>
          <w:szCs w:val="19"/>
          <w:lang w:val="en-AU"/>
        </w:rPr>
      </w:pPr>
      <w:r w:rsidRPr="00A922DC">
        <w:rPr>
          <w:rFonts w:cstheme="minorHAnsi"/>
          <w:i/>
          <w:iCs/>
          <w:color w:val="0070C0"/>
        </w:rPr>
        <w:t xml:space="preserve"> </w:t>
      </w:r>
      <w:r w:rsidRPr="002E22E1">
        <w:rPr>
          <w:rFonts w:cstheme="minorHAnsi"/>
          <w:i/>
          <w:iCs/>
          <w:color w:val="0070C0"/>
          <w:sz w:val="19"/>
          <w:szCs w:val="19"/>
          <w:lang w:val="en-AU"/>
        </w:rPr>
        <w:t>openFileDialog.InitialDirectory = Environment.GetFolderPath(Environment.SpecialFolder.MyDocuments);</w:t>
      </w:r>
    </w:p>
    <w:p w14:paraId="6C05DC2A" w14:textId="660666D5" w:rsidR="002E22E1" w:rsidRDefault="002E22E1" w:rsidP="00681781">
      <w:pPr>
        <w:tabs>
          <w:tab w:val="left" w:pos="8789"/>
        </w:tabs>
        <w:spacing w:after="0" w:line="300" w:lineRule="auto"/>
        <w:jc w:val="both"/>
        <w:rPr>
          <w:rFonts w:ascii="Cascadia Mono" w:hAnsi="Cascadia Mono" w:cs="Cascadia Mono"/>
          <w:color w:val="000000"/>
          <w:sz w:val="19"/>
          <w:szCs w:val="19"/>
        </w:rPr>
      </w:pPr>
      <w:r w:rsidRPr="002E22E1">
        <w:rPr>
          <w:rFonts w:cstheme="minorHAnsi"/>
          <w:color w:val="000000"/>
        </w:rPr>
        <w:t>11.Ustawiamy filtr plików, które mają być brane pod uwagę</w:t>
      </w:r>
      <w:r>
        <w:rPr>
          <w:rFonts w:cstheme="minorHAnsi"/>
          <w:color w:val="000000"/>
        </w:rPr>
        <w:t xml:space="preserve">. Ten filtr składa się z ciągu znaków, które mają zostać wyświetlone w oknie użytkownikowi, potem po znaku pionowej kreski znajduje się rozszerzenie pliku , następnie można kontynuować tę formę zapisu, czyli powtórzyć najpierw opis dla użytkownika, a następnie rozszerzenie pliku: </w:t>
      </w:r>
      <w:r>
        <w:rPr>
          <w:rFonts w:ascii="Cascadia Mono" w:hAnsi="Cascadia Mono" w:cs="Cascadia Mono"/>
          <w:color w:val="000000"/>
          <w:sz w:val="19"/>
          <w:szCs w:val="19"/>
        </w:rPr>
        <w:t>openFileDialog.Filter = "Text files (*.txt)| *.txt|Allfiles (*.*)|*.*";</w:t>
      </w:r>
    </w:p>
    <w:p w14:paraId="4667E572" w14:textId="0389CC5C" w:rsidR="002E22E1" w:rsidRDefault="002E22E1" w:rsidP="00681781">
      <w:pPr>
        <w:tabs>
          <w:tab w:val="left" w:pos="8789"/>
        </w:tabs>
        <w:spacing w:after="0" w:line="300" w:lineRule="auto"/>
        <w:jc w:val="both"/>
        <w:rPr>
          <w:rFonts w:cstheme="minorHAnsi"/>
          <w:color w:val="000000"/>
        </w:rPr>
      </w:pPr>
      <w:r w:rsidRPr="002E22E1">
        <w:rPr>
          <w:rFonts w:cstheme="minorHAnsi"/>
          <w:color w:val="000000"/>
        </w:rPr>
        <w:t>12. Ustawiamy filtr numer 1</w:t>
      </w:r>
      <w:r>
        <w:rPr>
          <w:rFonts w:cstheme="minorHAnsi"/>
          <w:color w:val="000000"/>
        </w:rPr>
        <w:t xml:space="preserve"> jako domyślny: </w:t>
      </w:r>
      <w:r>
        <w:rPr>
          <w:rFonts w:ascii="Cascadia Mono" w:hAnsi="Cascadia Mono" w:cs="Cascadia Mono"/>
          <w:color w:val="000000"/>
          <w:sz w:val="19"/>
          <w:szCs w:val="19"/>
        </w:rPr>
        <w:t>openFileDialog.FilterIndex = 1;</w:t>
      </w:r>
    </w:p>
    <w:p w14:paraId="284AD7AD" w14:textId="79EF831A" w:rsidR="002E22E1" w:rsidRDefault="002E22E1" w:rsidP="00681781">
      <w:pPr>
        <w:tabs>
          <w:tab w:val="left" w:pos="8789"/>
        </w:tabs>
        <w:spacing w:after="0" w:line="300" w:lineRule="auto"/>
        <w:jc w:val="both"/>
        <w:rPr>
          <w:rFonts w:cstheme="minorHAnsi"/>
        </w:rPr>
      </w:pPr>
      <w:r>
        <w:rPr>
          <w:rFonts w:cstheme="minorHAnsi"/>
        </w:rPr>
        <w:t xml:space="preserve">13. W przypadku gdy użytkownik otworzył nie ten plik o który mu chodziło, po ponownym kliknięciu ma zostać przywrócona ostatnia wybrana ścieżka </w:t>
      </w:r>
      <w:r w:rsidR="007218A6">
        <w:rPr>
          <w:rFonts w:cstheme="minorHAnsi"/>
        </w:rPr>
        <w:t xml:space="preserve"> dostępu, co znacznie ułatwi korzystanie z programu: </w:t>
      </w:r>
      <w:r w:rsidR="007218A6">
        <w:rPr>
          <w:rFonts w:ascii="Cascadia Mono" w:hAnsi="Cascadia Mono" w:cs="Cascadia Mono"/>
          <w:color w:val="000000"/>
          <w:sz w:val="19"/>
          <w:szCs w:val="19"/>
        </w:rPr>
        <w:t>openFileDialog.RestoreDirectory = true;</w:t>
      </w:r>
    </w:p>
    <w:p w14:paraId="577C58C1" w14:textId="505D610C" w:rsidR="007218A6" w:rsidRDefault="007218A6" w:rsidP="00681781">
      <w:pPr>
        <w:tabs>
          <w:tab w:val="left" w:pos="8789"/>
        </w:tabs>
        <w:spacing w:after="0" w:line="300" w:lineRule="auto"/>
        <w:jc w:val="both"/>
        <w:rPr>
          <w:rFonts w:cstheme="minorHAnsi"/>
        </w:rPr>
      </w:pPr>
      <w:r>
        <w:rPr>
          <w:rFonts w:cstheme="minorHAnsi"/>
        </w:rPr>
        <w:t xml:space="preserve">14. Dajemy możliwość otwarcia tylko jednego pliku: </w:t>
      </w:r>
      <w:r>
        <w:rPr>
          <w:rFonts w:ascii="Cascadia Mono" w:hAnsi="Cascadia Mono" w:cs="Cascadia Mono"/>
          <w:color w:val="000000"/>
          <w:sz w:val="19"/>
          <w:szCs w:val="19"/>
        </w:rPr>
        <w:t>openFileDialog.Multiselect = false;</w:t>
      </w:r>
    </w:p>
    <w:p w14:paraId="1FDC03C0" w14:textId="525E68A1" w:rsidR="007218A6" w:rsidRDefault="007218A6" w:rsidP="00681781">
      <w:pPr>
        <w:tabs>
          <w:tab w:val="left" w:pos="8789"/>
        </w:tabs>
        <w:spacing w:after="0" w:line="300" w:lineRule="auto"/>
        <w:jc w:val="both"/>
        <w:rPr>
          <w:rFonts w:cstheme="minorHAnsi"/>
        </w:rPr>
      </w:pPr>
      <w:r>
        <w:rPr>
          <w:rFonts w:cstheme="minorHAnsi"/>
        </w:rPr>
        <w:t>15. Następnie sprawdzamy, czy w oknie został kliknięty przycisk zatwierdzający: if (openFileDialog.ShowDialog() = DialogResult.OK).</w:t>
      </w:r>
    </w:p>
    <w:p w14:paraId="6B46E54A" w14:textId="4AEC3A4E" w:rsidR="007218A6" w:rsidRDefault="007218A6" w:rsidP="00681781">
      <w:pPr>
        <w:tabs>
          <w:tab w:val="left" w:pos="8789"/>
        </w:tabs>
        <w:spacing w:after="0" w:line="300" w:lineRule="auto"/>
        <w:jc w:val="both"/>
        <w:rPr>
          <w:rFonts w:ascii="Cascadia Mono" w:hAnsi="Cascadia Mono" w:cs="Cascadia Mono"/>
          <w:color w:val="000000"/>
          <w:sz w:val="19"/>
          <w:szCs w:val="19"/>
        </w:rPr>
      </w:pPr>
      <w:r>
        <w:rPr>
          <w:rFonts w:cstheme="minorHAnsi"/>
        </w:rPr>
        <w:t xml:space="preserve">16. W takim przypadku wpisujemy do zmiennej przechowującej ścieżkę do pliku i jego nazwę: </w:t>
      </w:r>
      <w:r>
        <w:rPr>
          <w:rFonts w:ascii="Cascadia Mono" w:hAnsi="Cascadia Mono" w:cs="Cascadia Mono"/>
          <w:color w:val="000000"/>
          <w:sz w:val="19"/>
          <w:szCs w:val="19"/>
        </w:rPr>
        <w:t xml:space="preserve">  selectedFilePatch = openFileDialog.FileName;</w:t>
      </w:r>
    </w:p>
    <w:p w14:paraId="59051D1B" w14:textId="2E06DA14" w:rsidR="007218A6" w:rsidRDefault="007218A6" w:rsidP="00681781">
      <w:pPr>
        <w:tabs>
          <w:tab w:val="left" w:pos="8789"/>
        </w:tabs>
        <w:spacing w:after="0" w:line="300" w:lineRule="auto"/>
        <w:jc w:val="both"/>
        <w:rPr>
          <w:rFonts w:ascii="Cascadia Mono" w:hAnsi="Cascadia Mono" w:cs="Cascadia Mono"/>
          <w:color w:val="000000"/>
          <w:sz w:val="19"/>
          <w:szCs w:val="19"/>
        </w:rPr>
      </w:pPr>
      <w:r w:rsidRPr="007218A6">
        <w:rPr>
          <w:rFonts w:cstheme="minorHAnsi"/>
          <w:color w:val="000000"/>
        </w:rPr>
        <w:t xml:space="preserve">17. </w:t>
      </w:r>
      <w:r>
        <w:rPr>
          <w:rFonts w:cstheme="minorHAnsi"/>
          <w:color w:val="000000"/>
        </w:rPr>
        <w:t xml:space="preserve">Następnie z użyciem obiektu do odczytu zawartości pliku czytamy wszystkie jego linie: </w:t>
      </w:r>
      <w:r>
        <w:rPr>
          <w:rFonts w:ascii="Cascadia Mono" w:hAnsi="Cascadia Mono" w:cs="Cascadia Mono"/>
          <w:color w:val="000000"/>
          <w:sz w:val="19"/>
          <w:szCs w:val="19"/>
        </w:rPr>
        <w:t>using (StreamReader reader = new StreamReader(selectedFilePatch))</w:t>
      </w:r>
    </w:p>
    <w:p w14:paraId="03B022A2" w14:textId="2953B5DA" w:rsidR="007218A6" w:rsidRPr="00DB37AC" w:rsidRDefault="007218A6" w:rsidP="00681781">
      <w:pPr>
        <w:tabs>
          <w:tab w:val="left" w:pos="8789"/>
        </w:tabs>
        <w:spacing w:after="0" w:line="300" w:lineRule="auto"/>
        <w:jc w:val="both"/>
        <w:rPr>
          <w:rFonts w:cstheme="minorHAnsi"/>
          <w:color w:val="0070C0"/>
        </w:rPr>
      </w:pPr>
      <w:r w:rsidRPr="007218A6">
        <w:rPr>
          <w:rFonts w:cstheme="minorHAnsi"/>
          <w:color w:val="000000"/>
        </w:rPr>
        <w:t>18. Teraz do zmiennej. W której ma się znaleźć</w:t>
      </w:r>
      <w:r>
        <w:rPr>
          <w:rFonts w:cstheme="minorHAnsi"/>
          <w:color w:val="000000"/>
        </w:rPr>
        <w:t xml:space="preserve"> zawartość pliku, czytamy go aż do końca: </w:t>
      </w:r>
      <w:r w:rsidR="00DB37AC">
        <w:rPr>
          <w:rFonts w:ascii="Cascadia Mono" w:hAnsi="Cascadia Mono" w:cs="Cascadia Mono"/>
          <w:color w:val="000000"/>
          <w:sz w:val="19"/>
          <w:szCs w:val="19"/>
        </w:rPr>
        <w:t xml:space="preserve">  </w:t>
      </w:r>
      <w:r w:rsidR="00DB37AC" w:rsidRPr="00DB37AC">
        <w:rPr>
          <w:rFonts w:ascii="Cascadia Mono" w:hAnsi="Cascadia Mono" w:cs="Cascadia Mono"/>
          <w:color w:val="0070C0"/>
          <w:sz w:val="19"/>
          <w:szCs w:val="19"/>
        </w:rPr>
        <w:t>selectedFileContent = reader.ReadToEnd();</w:t>
      </w:r>
    </w:p>
    <w:p w14:paraId="030CE459" w14:textId="13A1F29E" w:rsidR="00DB37AC" w:rsidRDefault="00DB37AC" w:rsidP="00681781">
      <w:pPr>
        <w:tabs>
          <w:tab w:val="left" w:pos="8789"/>
        </w:tabs>
        <w:spacing w:after="0" w:line="300" w:lineRule="auto"/>
        <w:jc w:val="both"/>
        <w:rPr>
          <w:rFonts w:cstheme="minorHAnsi"/>
          <w:color w:val="000000"/>
        </w:rPr>
      </w:pPr>
      <w:r>
        <w:rPr>
          <w:rFonts w:cstheme="minorHAnsi"/>
          <w:color w:val="000000"/>
        </w:rPr>
        <w:t>19.Wpisujemy do pola tekstowego zdefiniowanego na początku programu zawartość ze zmiennej zawierającej całą treść pliku: textFromFile,Text = selectedFileContent,</w:t>
      </w:r>
    </w:p>
    <w:p w14:paraId="67D4C9C2" w14:textId="3BB3F482" w:rsidR="00DB37AC" w:rsidRDefault="00DB37AC" w:rsidP="00681781">
      <w:pPr>
        <w:tabs>
          <w:tab w:val="left" w:pos="8789"/>
        </w:tabs>
        <w:spacing w:after="0" w:line="300" w:lineRule="auto"/>
        <w:jc w:val="both"/>
        <w:rPr>
          <w:rFonts w:cstheme="minorHAnsi"/>
          <w:color w:val="000000"/>
        </w:rPr>
      </w:pPr>
      <w:r>
        <w:rPr>
          <w:rFonts w:cstheme="minorHAnsi"/>
          <w:color w:val="000000"/>
        </w:rPr>
        <w:t xml:space="preserve">W przypadku błędów : </w:t>
      </w:r>
      <w:r w:rsidRPr="00DB37AC">
        <w:rPr>
          <w:rFonts w:cstheme="minorHAnsi"/>
          <w:i/>
          <w:iCs/>
          <w:color w:val="C45911" w:themeColor="accent2" w:themeShade="BF"/>
        </w:rPr>
        <w:t>catch (Exception ex)</w:t>
      </w:r>
      <w:r>
        <w:rPr>
          <w:rFonts w:cstheme="minorHAnsi"/>
          <w:color w:val="000000"/>
        </w:rPr>
        <w:t>.</w:t>
      </w:r>
    </w:p>
    <w:p w14:paraId="0554D0C8" w14:textId="78E3A9D4" w:rsidR="00DB37AC" w:rsidRPr="00D050B1" w:rsidRDefault="002C27F9" w:rsidP="00681781">
      <w:pPr>
        <w:tabs>
          <w:tab w:val="left" w:pos="8789"/>
        </w:tabs>
        <w:spacing w:after="0" w:line="300" w:lineRule="auto"/>
        <w:jc w:val="both"/>
        <w:rPr>
          <w:rFonts w:cstheme="minorHAnsi"/>
          <w:color w:val="2F5496" w:themeColor="accent1" w:themeShade="BF"/>
          <w:sz w:val="32"/>
          <w:szCs w:val="32"/>
        </w:rPr>
      </w:pPr>
      <w:r w:rsidRPr="00D050B1">
        <w:rPr>
          <w:rFonts w:cstheme="minorHAnsi"/>
          <w:color w:val="2F5496" w:themeColor="accent1" w:themeShade="BF"/>
          <w:sz w:val="32"/>
          <w:szCs w:val="32"/>
        </w:rPr>
        <w:t>Wybór lokalizacji do zapisania pliku (SaveFileDialog)</w:t>
      </w:r>
    </w:p>
    <w:p w14:paraId="726B31C4" w14:textId="1B3C3BB9" w:rsidR="00D050B1" w:rsidRDefault="00D050B1" w:rsidP="00681781">
      <w:pPr>
        <w:tabs>
          <w:tab w:val="left" w:pos="8789"/>
        </w:tabs>
        <w:spacing w:after="0" w:line="300" w:lineRule="auto"/>
        <w:jc w:val="both"/>
        <w:rPr>
          <w:rFonts w:cstheme="minorHAnsi"/>
        </w:rPr>
      </w:pPr>
      <w:r>
        <w:rPr>
          <w:rFonts w:cstheme="minorHAnsi"/>
        </w:rPr>
        <w:lastRenderedPageBreak/>
        <w:t>Kiedy mamy już plik z wprowadzonymi przez nas zmianami, należałoby jeszcze zapisać te zmiany na dysku. Istnieją specjalne metody, które pozwolą wybrać miejsce przechowywania informacji w formie pliku. Utwórzmy nowy projekt o nazwie SaveFileDialogForm</w:t>
      </w:r>
    </w:p>
    <w:p w14:paraId="2925F42A" w14:textId="4458CFC0" w:rsidR="00A922DC" w:rsidRDefault="00A922DC" w:rsidP="00681781">
      <w:pPr>
        <w:tabs>
          <w:tab w:val="left" w:pos="8789"/>
        </w:tabs>
        <w:spacing w:after="0" w:line="300" w:lineRule="auto"/>
        <w:jc w:val="both"/>
        <w:rPr>
          <w:rFonts w:cstheme="minorHAnsi"/>
        </w:rPr>
      </w:pPr>
      <w:r w:rsidRPr="00A922DC">
        <w:rPr>
          <w:rFonts w:cstheme="minorHAnsi"/>
        </w:rPr>
        <w:drawing>
          <wp:inline distT="0" distB="0" distL="0" distR="0" wp14:anchorId="1E26CF4B" wp14:editId="30612237">
            <wp:extent cx="4836003" cy="2891367"/>
            <wp:effectExtent l="0" t="0" r="3175" b="4445"/>
            <wp:docPr id="3322121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1216" name=""/>
                    <pic:cNvPicPr/>
                  </pic:nvPicPr>
                  <pic:blipFill>
                    <a:blip r:embed="rId16"/>
                    <a:stretch>
                      <a:fillRect/>
                    </a:stretch>
                  </pic:blipFill>
                  <pic:spPr>
                    <a:xfrm>
                      <a:off x="0" y="0"/>
                      <a:ext cx="4836003" cy="2891367"/>
                    </a:xfrm>
                    <a:prstGeom prst="rect">
                      <a:avLst/>
                    </a:prstGeom>
                  </pic:spPr>
                </pic:pic>
              </a:graphicData>
            </a:graphic>
          </wp:inline>
        </w:drawing>
      </w:r>
    </w:p>
    <w:p w14:paraId="6DAB4BE4" w14:textId="52366864" w:rsidR="00A922DC" w:rsidRDefault="00A922DC" w:rsidP="00681781">
      <w:pPr>
        <w:tabs>
          <w:tab w:val="left" w:pos="8789"/>
        </w:tabs>
        <w:spacing w:after="0" w:line="300" w:lineRule="auto"/>
        <w:jc w:val="both"/>
        <w:rPr>
          <w:rFonts w:cstheme="minorHAnsi"/>
        </w:rPr>
      </w:pPr>
      <w:r w:rsidRPr="00A922DC">
        <w:rPr>
          <w:rFonts w:cstheme="minorHAnsi"/>
        </w:rPr>
        <w:drawing>
          <wp:inline distT="0" distB="0" distL="0" distR="0" wp14:anchorId="0C4FB878" wp14:editId="6BA8B2F9">
            <wp:extent cx="5760720" cy="2658110"/>
            <wp:effectExtent l="0" t="0" r="0" b="8890"/>
            <wp:docPr id="2391335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33512" name=""/>
                    <pic:cNvPicPr/>
                  </pic:nvPicPr>
                  <pic:blipFill>
                    <a:blip r:embed="rId17"/>
                    <a:stretch>
                      <a:fillRect/>
                    </a:stretch>
                  </pic:blipFill>
                  <pic:spPr>
                    <a:xfrm>
                      <a:off x="0" y="0"/>
                      <a:ext cx="5760720" cy="2658110"/>
                    </a:xfrm>
                    <a:prstGeom prst="rect">
                      <a:avLst/>
                    </a:prstGeom>
                  </pic:spPr>
                </pic:pic>
              </a:graphicData>
            </a:graphic>
          </wp:inline>
        </w:drawing>
      </w:r>
    </w:p>
    <w:p w14:paraId="61F013EA" w14:textId="6624BD40" w:rsidR="00A922DC" w:rsidRDefault="00A922DC" w:rsidP="00681781">
      <w:pPr>
        <w:tabs>
          <w:tab w:val="left" w:pos="8789"/>
        </w:tabs>
        <w:spacing w:after="0" w:line="300" w:lineRule="auto"/>
        <w:jc w:val="both"/>
        <w:rPr>
          <w:rFonts w:cstheme="minorHAnsi"/>
        </w:rPr>
      </w:pPr>
      <w:r w:rsidRPr="00A922DC">
        <w:rPr>
          <w:rFonts w:cstheme="minorHAnsi"/>
        </w:rPr>
        <w:lastRenderedPageBreak/>
        <w:drawing>
          <wp:inline distT="0" distB="0" distL="0" distR="0" wp14:anchorId="2A7D2E3F" wp14:editId="386C4E22">
            <wp:extent cx="5760720" cy="2712085"/>
            <wp:effectExtent l="0" t="0" r="0" b="0"/>
            <wp:docPr id="208286875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68759" name=""/>
                    <pic:cNvPicPr/>
                  </pic:nvPicPr>
                  <pic:blipFill>
                    <a:blip r:embed="rId18"/>
                    <a:stretch>
                      <a:fillRect/>
                    </a:stretch>
                  </pic:blipFill>
                  <pic:spPr>
                    <a:xfrm>
                      <a:off x="0" y="0"/>
                      <a:ext cx="5760720" cy="2712085"/>
                    </a:xfrm>
                    <a:prstGeom prst="rect">
                      <a:avLst/>
                    </a:prstGeom>
                  </pic:spPr>
                </pic:pic>
              </a:graphicData>
            </a:graphic>
          </wp:inline>
        </w:drawing>
      </w:r>
    </w:p>
    <w:p w14:paraId="597115A8" w14:textId="77777777" w:rsidR="00A922DC" w:rsidRPr="007218A6" w:rsidRDefault="00A922DC" w:rsidP="00681781">
      <w:pPr>
        <w:tabs>
          <w:tab w:val="left" w:pos="8789"/>
        </w:tabs>
        <w:spacing w:after="0" w:line="300" w:lineRule="auto"/>
        <w:jc w:val="both"/>
        <w:rPr>
          <w:rFonts w:cstheme="minorHAnsi"/>
        </w:rPr>
      </w:pPr>
    </w:p>
    <w:sectPr w:rsidR="00A922DC" w:rsidRPr="007218A6">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D12CB" w14:textId="77777777" w:rsidR="00537DAC" w:rsidRDefault="00537DAC" w:rsidP="00612785">
      <w:pPr>
        <w:spacing w:after="0" w:line="240" w:lineRule="auto"/>
      </w:pPr>
      <w:r>
        <w:separator/>
      </w:r>
    </w:p>
  </w:endnote>
  <w:endnote w:type="continuationSeparator" w:id="0">
    <w:p w14:paraId="08DF24EE" w14:textId="77777777" w:rsidR="00537DAC" w:rsidRDefault="00537DAC" w:rsidP="00612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scadia Mono">
    <w:panose1 w:val="020B0609020000020004"/>
    <w:charset w:val="EE"/>
    <w:family w:val="modern"/>
    <w:pitch w:val="fixed"/>
    <w:sig w:usb0="A10002FF" w:usb1="4000F9FB" w:usb2="0004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AEF21" w14:textId="77777777" w:rsidR="00537DAC" w:rsidRDefault="00537DAC" w:rsidP="00612785">
      <w:pPr>
        <w:spacing w:after="0" w:line="240" w:lineRule="auto"/>
      </w:pPr>
      <w:r>
        <w:separator/>
      </w:r>
    </w:p>
  </w:footnote>
  <w:footnote w:type="continuationSeparator" w:id="0">
    <w:p w14:paraId="39433BCD" w14:textId="77777777" w:rsidR="00537DAC" w:rsidRDefault="00537DAC" w:rsidP="00612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669036"/>
      <w:docPartObj>
        <w:docPartGallery w:val="Page Numbers (Top of Page)"/>
        <w:docPartUnique/>
      </w:docPartObj>
    </w:sdtPr>
    <w:sdtContent>
      <w:p w14:paraId="6F3AC47A" w14:textId="62031572" w:rsidR="00612785" w:rsidRDefault="00612785">
        <w:pPr>
          <w:pStyle w:val="Nagwek"/>
        </w:pPr>
        <w:r>
          <w:rPr>
            <w:noProof/>
          </w:rPr>
          <mc:AlternateContent>
            <mc:Choice Requires="wps">
              <w:drawing>
                <wp:anchor distT="0" distB="0" distL="114300" distR="114300" simplePos="0" relativeHeight="251659264" behindDoc="0" locked="0" layoutInCell="0" allowOverlap="1" wp14:anchorId="797C1185" wp14:editId="435E7A78">
                  <wp:simplePos x="0" y="0"/>
                  <mc:AlternateContent>
                    <mc:Choice Requires="wp14">
                      <wp:positionH relativeFrom="margin">
                        <wp14:pctPosHOffset>80000</wp14:pctPosHOffset>
                      </wp:positionH>
                    </mc:Choice>
                    <mc:Fallback>
                      <wp:positionH relativeFrom="page">
                        <wp:posOffset>5507990</wp:posOffset>
                      </wp:positionH>
                    </mc:Fallback>
                  </mc:AlternateContent>
                  <wp:positionV relativeFrom="page">
                    <wp:posOffset>365760</wp:posOffset>
                  </wp:positionV>
                  <wp:extent cx="1811655" cy="1346835"/>
                  <wp:effectExtent l="0" t="3810" r="0" b="1905"/>
                  <wp:wrapNone/>
                  <wp:docPr id="961098633" name="Prostoką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1655" cy="1346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B91680" w14:textId="77777777" w:rsidR="00612785" w:rsidRPr="00612785" w:rsidRDefault="00612785">
                              <w:pPr>
                                <w:jc w:val="right"/>
                                <w:rPr>
                                  <w:color w:val="7030A0"/>
                                  <w:szCs w:val="144"/>
                                </w:rPr>
                              </w:pPr>
                              <w:r w:rsidRPr="00612785">
                                <w:rPr>
                                  <w:color w:val="7030A0"/>
                                </w:rPr>
                                <w:fldChar w:fldCharType="begin"/>
                              </w:r>
                              <w:r w:rsidRPr="00612785">
                                <w:rPr>
                                  <w:color w:val="7030A0"/>
                                </w:rPr>
                                <w:instrText>PAGE    \* MERGEFORMAT</w:instrText>
                              </w:r>
                              <w:r w:rsidRPr="00612785">
                                <w:rPr>
                                  <w:color w:val="7030A0"/>
                                </w:rPr>
                                <w:fldChar w:fldCharType="separate"/>
                              </w:r>
                              <w:r w:rsidRPr="00612785">
                                <w:rPr>
                                  <w:color w:val="7030A0"/>
                                  <w:sz w:val="144"/>
                                  <w:szCs w:val="144"/>
                                </w:rPr>
                                <w:t>2</w:t>
                              </w:r>
                              <w:r w:rsidRPr="00612785">
                                <w:rPr>
                                  <w:color w:val="7030A0"/>
                                  <w:sz w:val="144"/>
                                  <w:szCs w:val="14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7C1185" id="Prostokąt 1" o:spid="_x0000_s1026" style="position:absolute;margin-left:0;margin-top:28.8pt;width:142.65pt;height:106.05pt;z-index:251659264;visibility:visible;mso-wrap-style:square;mso-width-percent:0;mso-height-percent:0;mso-left-percent:800;mso-wrap-distance-left:9pt;mso-wrap-distance-top:0;mso-wrap-distance-right:9pt;mso-wrap-distance-bottom:0;mso-position-horizontal-relative:margin;mso-position-vertical:absolute;mso-position-vertical-relative:page;mso-width-percent:0;mso-height-percent:0;mso-left-percent:8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" o:allowincell="f" stroked="f">
                  <v:textbox>
                    <w:txbxContent>
                      <w:p w14:paraId="27B91680" w14:textId="77777777" w:rsidR="00612785" w:rsidRPr="00612785" w:rsidRDefault="00612785">
                        <w:pPr>
                          <w:jc w:val="right"/>
                          <w:rPr>
                            <w:color w:val="7030A0"/>
                            <w:szCs w:val="144"/>
                          </w:rPr>
                        </w:pPr>
                        <w:r w:rsidRPr="00612785">
                          <w:rPr>
                            <w:color w:val="7030A0"/>
                          </w:rPr>
                          <w:fldChar w:fldCharType="begin"/>
                        </w:r>
                        <w:r w:rsidRPr="00612785">
                          <w:rPr>
                            <w:color w:val="7030A0"/>
                          </w:rPr>
                          <w:instrText>PAGE    \* MERGEFORMAT</w:instrText>
                        </w:r>
                        <w:r w:rsidRPr="00612785">
                          <w:rPr>
                            <w:color w:val="7030A0"/>
                          </w:rPr>
                          <w:fldChar w:fldCharType="separate"/>
                        </w:r>
                        <w:r w:rsidRPr="00612785">
                          <w:rPr>
                            <w:color w:val="7030A0"/>
                            <w:sz w:val="144"/>
                            <w:szCs w:val="144"/>
                          </w:rPr>
                          <w:t>2</w:t>
                        </w:r>
                        <w:r w:rsidRPr="00612785">
                          <w:rPr>
                            <w:color w:val="7030A0"/>
                            <w:sz w:val="144"/>
                            <w:szCs w:val="144"/>
                          </w:rPr>
                          <w:fldChar w:fldCharType="end"/>
                        </w:r>
                      </w:p>
                    </w:txbxContent>
                  </v:textbox>
                  <w10:wrap anchorx="margin" anchory="page"/>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F20"/>
    <w:rsid w:val="00003463"/>
    <w:rsid w:val="00006ED4"/>
    <w:rsid w:val="00116672"/>
    <w:rsid w:val="00143595"/>
    <w:rsid w:val="002C27F9"/>
    <w:rsid w:val="002E22E1"/>
    <w:rsid w:val="003237EC"/>
    <w:rsid w:val="003318AC"/>
    <w:rsid w:val="0036297C"/>
    <w:rsid w:val="003B1EF7"/>
    <w:rsid w:val="003D2D3F"/>
    <w:rsid w:val="003E6F08"/>
    <w:rsid w:val="004E1FD7"/>
    <w:rsid w:val="004E3E99"/>
    <w:rsid w:val="00537DAC"/>
    <w:rsid w:val="005E14CA"/>
    <w:rsid w:val="00612785"/>
    <w:rsid w:val="00655F69"/>
    <w:rsid w:val="00681781"/>
    <w:rsid w:val="006D4F20"/>
    <w:rsid w:val="007218A6"/>
    <w:rsid w:val="007E6F8A"/>
    <w:rsid w:val="008F4546"/>
    <w:rsid w:val="00924E6F"/>
    <w:rsid w:val="009F2426"/>
    <w:rsid w:val="00A922DC"/>
    <w:rsid w:val="00B66B0B"/>
    <w:rsid w:val="00B93E6D"/>
    <w:rsid w:val="00C239C5"/>
    <w:rsid w:val="00CC26C1"/>
    <w:rsid w:val="00D050B1"/>
    <w:rsid w:val="00D34EDB"/>
    <w:rsid w:val="00DB37AC"/>
    <w:rsid w:val="00DC2340"/>
    <w:rsid w:val="00E52DA4"/>
    <w:rsid w:val="00E6002A"/>
    <w:rsid w:val="00FC6D6D"/>
    <w:rsid w:val="00FE40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AE208"/>
  <w15:chartTrackingRefBased/>
  <w15:docId w15:val="{E3C6D4C0-3184-4343-B072-1D088F7DB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D4F20"/>
    <w:rPr>
      <w:kern w:val="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C2340"/>
    <w:pPr>
      <w:ind w:left="720"/>
      <w:contextualSpacing/>
    </w:pPr>
    <w:rPr>
      <w:kern w:val="2"/>
    </w:rPr>
  </w:style>
  <w:style w:type="paragraph" w:styleId="Nagwek">
    <w:name w:val="header"/>
    <w:basedOn w:val="Normalny"/>
    <w:link w:val="NagwekZnak"/>
    <w:uiPriority w:val="99"/>
    <w:unhideWhenUsed/>
    <w:rsid w:val="0061278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12785"/>
    <w:rPr>
      <w:kern w:val="0"/>
    </w:rPr>
  </w:style>
  <w:style w:type="paragraph" w:styleId="Stopka">
    <w:name w:val="footer"/>
    <w:basedOn w:val="Normalny"/>
    <w:link w:val="StopkaZnak"/>
    <w:uiPriority w:val="99"/>
    <w:unhideWhenUsed/>
    <w:rsid w:val="0061278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12785"/>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3966</TotalTime>
  <Pages>10</Pages>
  <Words>1687</Words>
  <Characters>10127</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Drobnik-Pudłowska</dc:creator>
  <cp:keywords/>
  <dc:description/>
  <cp:lastModifiedBy>Magdalena Drobnik-Pudłowska</cp:lastModifiedBy>
  <cp:revision>14</cp:revision>
  <dcterms:created xsi:type="dcterms:W3CDTF">2024-12-05T19:48:00Z</dcterms:created>
  <dcterms:modified xsi:type="dcterms:W3CDTF">2024-12-09T09:19:00Z</dcterms:modified>
</cp:coreProperties>
</file>