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725" w:rsidRDefault="00380725" w:rsidP="00380725">
      <w:pPr>
        <w:ind w:left="720"/>
        <w:rPr>
          <w:b/>
          <w:bCs/>
        </w:rPr>
      </w:pPr>
      <w:r w:rsidRPr="00380725">
        <w:rPr>
          <w:b/>
          <w:bCs/>
        </w:rPr>
        <w:t>Le mouvement « Open Data » (ou « données ouvertes ») est une démarche de publication de données numériques en ligne selon une série de dix critères garantissant leur libre accès et réutilisation par tous.</w:t>
      </w:r>
      <w:r w:rsidRPr="00380725">
        <w:rPr>
          <w:b/>
          <w:bCs/>
        </w:rPr>
        <w:br/>
      </w:r>
      <w:r w:rsidRPr="00380725">
        <w:rPr>
          <w:b/>
          <w:bCs/>
        </w:rPr>
        <w:br/>
        <w:t>Ainsi, une donnée brute est dite ouverte si elle est publiée de manière: Complète, Primaire, Opportune, Accessible, Exploitable, Non-Discriminatoire, Non-Propriétaire, Libre de droits, Permanente, et Gratuite.</w:t>
      </w:r>
      <w:r w:rsidRPr="00380725">
        <w:rPr>
          <w:b/>
          <w:bCs/>
        </w:rPr>
        <w:br/>
      </w:r>
      <w:r w:rsidRPr="00380725">
        <w:rPr>
          <w:b/>
          <w:bCs/>
        </w:rPr>
        <w:br/>
        <w:t>Cette démarche de publication concerne tous types de détenteurs de données (entreprises, associations, organismes publics) et notamment les collectivités publiques.</w:t>
      </w:r>
    </w:p>
    <w:p w:rsidR="00380725" w:rsidRDefault="00380725" w:rsidP="00380725">
      <w:pPr>
        <w:ind w:left="720"/>
      </w:pPr>
      <w:r w:rsidRPr="00380725">
        <w:rPr>
          <w:b/>
          <w:bCs/>
        </w:rPr>
        <w:t>Le libre accès des bases de données :</w:t>
      </w:r>
      <w:r w:rsidRPr="00380725">
        <w:t xml:space="preserve"> les bases de données doivent être disponibles entièrement, pour un coût raisonnable en cas de distribution. </w:t>
      </w:r>
    </w:p>
    <w:p w:rsidR="00380725" w:rsidRPr="00380725" w:rsidRDefault="00380725" w:rsidP="00380725">
      <w:pPr>
        <w:ind w:left="720"/>
      </w:pPr>
      <w:r>
        <w:rPr>
          <w:b/>
          <w:bCs/>
        </w:rPr>
        <w:t>La</w:t>
      </w:r>
      <w:r w:rsidRPr="00380725">
        <w:rPr>
          <w:b/>
          <w:bCs/>
        </w:rPr>
        <w:t xml:space="preserve"> libre redistribution des bases de données</w:t>
      </w:r>
      <w:r w:rsidRPr="00380725">
        <w:t> : la licence ne peut, par exemple, exiger le paiement d’une redevance supplémentaire au titre de la redistribution ;</w:t>
      </w:r>
    </w:p>
    <w:p w:rsidR="00380725" w:rsidRDefault="00380725" w:rsidP="00380725">
      <w:pPr>
        <w:ind w:left="720"/>
      </w:pPr>
      <w:r>
        <w:rPr>
          <w:b/>
          <w:bCs/>
        </w:rPr>
        <w:t>La</w:t>
      </w:r>
      <w:r w:rsidRPr="00380725">
        <w:rPr>
          <w:b/>
          <w:bCs/>
        </w:rPr>
        <w:t xml:space="preserve"> libre réutilisation des bases de données</w:t>
      </w:r>
      <w:r w:rsidRPr="00380725">
        <w:t> : la licence doit permettre la création et la redistribution de bases de données</w:t>
      </w:r>
      <w:r>
        <w:t> ;</w:t>
      </w:r>
    </w:p>
    <w:p w:rsidR="00380725" w:rsidRDefault="00380725" w:rsidP="00380725">
      <w:pPr>
        <w:ind w:left="720"/>
      </w:pPr>
      <w:r w:rsidRPr="00380725">
        <w:rPr>
          <w:b/>
          <w:bCs/>
        </w:rPr>
        <w:t>L’absence de restrictions techniques</w:t>
      </w:r>
      <w:r w:rsidRPr="00380725">
        <w:t> : il ne doit pas y avoir de restriction technique</w:t>
      </w:r>
      <w:r>
        <w:t> ;</w:t>
      </w:r>
      <w:r w:rsidRPr="00380725">
        <w:t xml:space="preserve"> </w:t>
      </w:r>
    </w:p>
    <w:p w:rsidR="00380725" w:rsidRDefault="00380725" w:rsidP="00380725">
      <w:pPr>
        <w:ind w:left="720"/>
      </w:pPr>
      <w:r w:rsidRPr="00380725">
        <w:rPr>
          <w:b/>
          <w:bCs/>
        </w:rPr>
        <w:t>L’intégrité de la base doit être conservée</w:t>
      </w:r>
      <w:r w:rsidRPr="00380725">
        <w:t> : un tiers ne peut pas s’approprier le travail d’un autre et les contributions de chacun sont clairement attribuées ;</w:t>
      </w:r>
    </w:p>
    <w:p w:rsidR="00380725" w:rsidRDefault="00380725" w:rsidP="00380725">
      <w:pPr>
        <w:ind w:left="720"/>
      </w:pPr>
    </w:p>
    <w:p w:rsidR="00380725" w:rsidRDefault="00380725" w:rsidP="00380725">
      <w:pPr>
        <w:ind w:left="720"/>
      </w:pPr>
    </w:p>
    <w:p w:rsidR="00380725" w:rsidRDefault="00380725" w:rsidP="00380725">
      <w:pPr>
        <w:ind w:left="720"/>
      </w:pPr>
      <w:r>
        <w:t xml:space="preserve">Le </w:t>
      </w:r>
      <w:proofErr w:type="spellStart"/>
      <w:r>
        <w:t>Json</w:t>
      </w:r>
      <w:proofErr w:type="spellEnd"/>
    </w:p>
    <w:p w:rsidR="00380725" w:rsidRPr="00380725" w:rsidRDefault="00380725" w:rsidP="00380725">
      <w:pPr>
        <w:ind w:left="720"/>
      </w:pPr>
      <w:r w:rsidRPr="00380725">
        <w:t xml:space="preserve">Son avantage est de fournir un support pour une écriture simple et légère au format texte, relativement compréhensible par les </w:t>
      </w:r>
      <w:bookmarkStart w:id="0" w:name="_GoBack"/>
      <w:bookmarkEnd w:id="0"/>
      <w:r w:rsidRPr="00380725">
        <w:t>développeurs JavaScript, mais aussi  d'être nativement interprété contrairement au XML qui fait appel à de l'analyse syntaxique et parfois à DOM/XSLT pour accéder à sa structure et à son contenu. Il s'agit donc d'une arborescence de données, inspirée de XML mais dont l'emploi en JavaScript est plus aisé et plus performant, à partir du moment où on en connaît la structure.</w:t>
      </w:r>
      <w:r>
        <w:t xml:space="preserve"> </w:t>
      </w:r>
      <w:r w:rsidRPr="00380725">
        <w:t> Il s'agit bien d'un format texte pur ce qui rentre dans le ch</w:t>
      </w:r>
      <w:r>
        <w:t>amp de compétences de PHP, Java et donc Android.</w:t>
      </w:r>
    </w:p>
    <w:p w:rsidR="00CC7D96" w:rsidRDefault="00380725"/>
    <w:sectPr w:rsidR="00CC7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90E2D"/>
    <w:multiLevelType w:val="multilevel"/>
    <w:tmpl w:val="20DE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25"/>
    <w:rsid w:val="00380725"/>
    <w:rsid w:val="00392571"/>
    <w:rsid w:val="006B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32E8A-3D6F-4AE2-A49B-B91D27D8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.</dc:creator>
  <cp:keywords/>
  <dc:description/>
  <cp:lastModifiedBy>Mk .</cp:lastModifiedBy>
  <cp:revision>1</cp:revision>
  <dcterms:created xsi:type="dcterms:W3CDTF">2016-04-11T00:33:00Z</dcterms:created>
  <dcterms:modified xsi:type="dcterms:W3CDTF">2016-04-11T00:42:00Z</dcterms:modified>
</cp:coreProperties>
</file>