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6"/>
          <w:szCs w:val="36"/>
        </w:rPr>
        <w:t xml:space="preserve">Weekly Progress Report: Week 3</w:t>
      </w:r>
    </w:p>
    <w:p>
      <w:pPr>
        <w:pBdr>
          <w:bottom w:val="single" w:color="000000" w:sz="8" w:space="4"/>
        </w:pBdr>
        <w:spacing w:after="200"/>
      </w:pPr>
      <w:r>
        <w:rPr>
          <w:rFonts w:ascii="Arial" w:cs="Arial" w:eastAsia="Arial" w:hAnsi="Arial"/>
          <w:color w:val="000000"/>
          <w:sz w:val="22"/>
          <w:szCs w:val="22"/>
        </w:rPr>
        <w:t xml:space="preserve">Kisii University Library API Project</w:t>
      </w:r>
    </w:p>
    <w:p>
      <w:pPr>
        <w:spacing w:after="60"/>
      </w:pPr>
      <w:r>
        <w:rPr>
          <w:rFonts w:ascii="Arial" w:cs="Arial" w:eastAsia="Arial" w:hAnsi="Arial"/>
          <w:b/>
          <w:bCs/>
          <w:sz w:val="22"/>
          <w:szCs w:val="22"/>
        </w:rPr>
        <w:t xml:space="preserve">Name: </w:t>
      </w:r>
      <w:r>
        <w:rPr>
          <w:rFonts w:ascii="Arial" w:cs="Arial" w:eastAsia="Arial" w:hAnsi="Arial"/>
          <w:sz w:val="22"/>
          <w:szCs w:val="22"/>
        </w:rPr>
        <w:t xml:space="preserve">Mkonzo Shirlean</w:t>
      </w:r>
    </w:p>
    <w:p>
      <w:pPr>
        <w:spacing w:after="60"/>
      </w:pPr>
      <w:r>
        <w:rPr>
          <w:rFonts w:ascii="Arial" w:cs="Arial" w:eastAsia="Arial" w:hAnsi="Arial"/>
          <w:b/>
          <w:bCs/>
          <w:sz w:val="22"/>
          <w:szCs w:val="22"/>
        </w:rPr>
        <w:t xml:space="preserve">Reg No: </w:t>
      </w:r>
      <w:r>
        <w:rPr>
          <w:rFonts w:ascii="Arial" w:cs="Arial" w:eastAsia="Arial" w:hAnsi="Arial"/>
          <w:sz w:val="22"/>
          <w:szCs w:val="22"/>
        </w:rPr>
        <w:t xml:space="preserve">IN13/00105/24</w:t>
      </w:r>
    </w:p>
    <w:p>
      <w:pPr>
        <w:spacing w:after="60"/>
      </w:pPr>
      <w:r>
        <w:rPr>
          <w:rFonts w:ascii="Arial" w:cs="Arial" w:eastAsia="Arial" w:hAnsi="Arial"/>
          <w:b/>
          <w:bCs/>
          <w:sz w:val="22"/>
          <w:szCs w:val="22"/>
        </w:rPr>
        <w:t xml:space="preserve">Topic: </w:t>
      </w:r>
      <w:r>
        <w:rPr>
          <w:rFonts w:ascii="Arial" w:cs="Arial" w:eastAsia="Arial" w:hAnsi="Arial"/>
          <w:sz w:val="22"/>
          <w:szCs w:val="22"/>
        </w:rPr>
        <w:t xml:space="preserve">REST Architecture</w:t>
      </w:r>
    </w:p>
    <w:p>
      <w:pPr>
        <w:pStyle w:val="Heading2"/>
        <w:spacing w:after="100" w:before="260"/>
      </w:pPr>
      <w:r>
        <w:rPr>
          <w:rFonts w:ascii="Arial" w:cs="Arial" w:eastAsia="Arial" w:hAnsi="Arial"/>
          <w:b/>
          <w:bCs/>
          <w:color w:val="000000"/>
          <w:sz w:val="26"/>
          <w:szCs w:val="26"/>
          <w:u w:val="single" w:color="000000"/>
        </w:rPr>
        <w:t xml:space="preserve">1. Summary of the week</w:t>
      </w:r>
    </w:p>
    <w:p>
      <w:pPr>
        <w:spacing w:after="100"/>
      </w:pPr>
      <w:r>
        <w:rPr>
          <w:rFonts w:ascii="Arial" w:cs="Arial" w:eastAsia="Arial" w:hAnsi="Arial"/>
          <w:sz w:val="22"/>
          <w:szCs w:val="22"/>
        </w:rPr>
        <w:t xml:space="preserve">Designed the URIs for every resource, following REST rules.</w:t>
      </w:r>
    </w:p>
    <w:p>
      <w:pPr>
        <w:spacing w:after="100"/>
      </w:pPr>
      <w:r>
        <w:rPr>
          <w:rFonts w:ascii="Arial" w:cs="Arial" w:eastAsia="Arial" w:hAnsi="Arial"/>
          <w:sz w:val="22"/>
          <w:szCs w:val="22"/>
        </w:rPr>
        <w:t xml:space="preserve">Applied the HTTP methods from Week 2 to each resource.</w:t>
      </w:r>
    </w:p>
    <w:p>
      <w:pPr>
        <w:pStyle w:val="Heading2"/>
        <w:spacing w:after="100" w:before="260"/>
      </w:pPr>
      <w:r>
        <w:rPr>
          <w:rFonts w:ascii="Arial" w:cs="Arial" w:eastAsia="Arial" w:hAnsi="Arial"/>
          <w:b/>
          <w:bCs/>
          <w:color w:val="000000"/>
          <w:sz w:val="26"/>
          <w:szCs w:val="26"/>
          <w:u w:val="single" w:color="000000"/>
        </w:rPr>
        <w:t xml:space="preserve">2. Week 3 content: REST Architecture</w:t>
      </w:r>
    </w:p>
    <w:p>
      <w:pPr>
        <w:pStyle w:val="Heading3"/>
        <w:keepNext/>
        <w:spacing w:after="80" w:before="180"/>
      </w:pPr>
      <w:r>
        <w:rPr>
          <w:rFonts w:ascii="Arial" w:cs="Arial" w:eastAsia="Arial" w:hAnsi="Arial"/>
          <w:b/>
          <w:bCs/>
          <w:color w:val="000000"/>
          <w:sz w:val="23"/>
          <w:szCs w:val="23"/>
          <w:u w:val="single" w:color="000000"/>
        </w:rPr>
        <w:t xml:space="preserve">What is REST?</w:t>
      </w:r>
    </w:p>
    <w:p>
      <w:pPr>
        <w:spacing w:after="100"/>
      </w:pPr>
      <w:r>
        <w:rPr>
          <w:rFonts w:ascii="Arial" w:cs="Arial" w:eastAsia="Arial" w:hAnsi="Arial"/>
          <w:sz w:val="22"/>
          <w:szCs w:val="22"/>
        </w:rPr>
        <w:t xml:space="preserve">REST (Representational State Transfer) is a style for designing web APIs around resources, such as books and loans, that are reached by URLs and handled with the standard HTTP methods. An API that follows it is called RESTful.</w:t>
      </w:r>
    </w:p>
    <w:p>
      <w:pPr>
        <w:pStyle w:val="Heading3"/>
        <w:keepNext/>
        <w:spacing w:after="80" w:before="180"/>
      </w:pPr>
      <w:r>
        <w:rPr>
          <w:rFonts w:ascii="Arial" w:cs="Arial" w:eastAsia="Arial" w:hAnsi="Arial"/>
          <w:b/>
          <w:bCs/>
          <w:color w:val="000000"/>
          <w:sz w:val="23"/>
          <w:szCs w:val="23"/>
          <w:u w:val="single" w:color="000000"/>
        </w:rPr>
        <w:t xml:space="preserve">The REST constraints</w:t>
      </w:r>
    </w:p>
    <w:p>
      <w:pPr>
        <w:pStyle w:val="ListParagraph"/>
        <w:numPr>
          <w:ilvl w:val="0"/>
          <w:numId w:val="2"/>
        </w:numPr>
        <w:spacing w:after="60"/>
      </w:pPr>
      <w:r>
        <w:rPr>
          <w:rFonts w:ascii="Arial" w:cs="Arial" w:eastAsia="Arial" w:hAnsi="Arial"/>
          <w:sz w:val="22"/>
          <w:szCs w:val="22"/>
        </w:rPr>
        <w:t xml:space="preserve">Client-server separation: the frontend and backend can change independently.</w:t>
      </w:r>
    </w:p>
    <w:p>
      <w:pPr>
        <w:pStyle w:val="ListParagraph"/>
        <w:numPr>
          <w:ilvl w:val="0"/>
          <w:numId w:val="2"/>
        </w:numPr>
        <w:spacing w:after="60"/>
      </w:pPr>
      <w:r>
        <w:rPr>
          <w:rFonts w:ascii="Arial" w:cs="Arial" w:eastAsia="Arial" w:hAnsi="Arial"/>
          <w:sz w:val="22"/>
          <w:szCs w:val="22"/>
        </w:rPr>
        <w:t xml:space="preserve">Stateless: every request carries all the information the server needs.</w:t>
      </w:r>
    </w:p>
    <w:p>
      <w:pPr>
        <w:pStyle w:val="ListParagraph"/>
        <w:numPr>
          <w:ilvl w:val="0"/>
          <w:numId w:val="2"/>
        </w:numPr>
        <w:spacing w:after="60"/>
      </w:pPr>
      <w:r>
        <w:rPr>
          <w:rFonts w:ascii="Arial" w:cs="Arial" w:eastAsia="Arial" w:hAnsi="Arial"/>
          <w:sz w:val="22"/>
          <w:szCs w:val="22"/>
        </w:rPr>
        <w:t xml:space="preserve">Cacheable: responses say whether they can be stored and reused.</w:t>
      </w:r>
    </w:p>
    <w:p>
      <w:pPr>
        <w:pStyle w:val="ListParagraph"/>
        <w:numPr>
          <w:ilvl w:val="0"/>
          <w:numId w:val="2"/>
        </w:numPr>
        <w:spacing w:after="60"/>
      </w:pPr>
      <w:r>
        <w:rPr>
          <w:rFonts w:ascii="Arial" w:cs="Arial" w:eastAsia="Arial" w:hAnsi="Arial"/>
          <w:sz w:val="22"/>
          <w:szCs w:val="22"/>
        </w:rPr>
        <w:t xml:space="preserve">Uniform interface: resources are named and handled in a consistent way.</w:t>
      </w:r>
    </w:p>
    <w:p>
      <w:pPr>
        <w:pStyle w:val="ListParagraph"/>
        <w:numPr>
          <w:ilvl w:val="0"/>
          <w:numId w:val="2"/>
        </w:numPr>
        <w:spacing w:after="60"/>
      </w:pPr>
      <w:r>
        <w:rPr>
          <w:rFonts w:ascii="Arial" w:cs="Arial" w:eastAsia="Arial" w:hAnsi="Arial"/>
          <w:sz w:val="22"/>
          <w:szCs w:val="22"/>
        </w:rPr>
        <w:t xml:space="preserve">Layered system: the client cannot tell if it talks to the server or to a middle layer.</w:t>
      </w:r>
    </w:p>
    <w:p>
      <w:pPr>
        <w:pStyle w:val="ListParagraph"/>
        <w:numPr>
          <w:ilvl w:val="0"/>
          <w:numId w:val="2"/>
        </w:numPr>
        <w:spacing w:after="60"/>
      </w:pPr>
      <w:r>
        <w:rPr>
          <w:rFonts w:ascii="Arial" w:cs="Arial" w:eastAsia="Arial" w:hAnsi="Arial"/>
          <w:sz w:val="22"/>
          <w:szCs w:val="22"/>
        </w:rPr>
        <w:t xml:space="preserve">Code on demand (optional): the server can send code to the client.</w:t>
      </w:r>
    </w:p>
    <w:p>
      <w:pPr>
        <w:pStyle w:val="Heading3"/>
        <w:keepNext/>
        <w:spacing w:after="80" w:before="180"/>
      </w:pPr>
      <w:r>
        <w:rPr>
          <w:rFonts w:ascii="Arial" w:cs="Arial" w:eastAsia="Arial" w:hAnsi="Arial"/>
          <w:b/>
          <w:bCs/>
          <w:color w:val="000000"/>
          <w:sz w:val="23"/>
          <w:szCs w:val="23"/>
          <w:u w:val="single" w:color="000000"/>
        </w:rPr>
        <w:t xml:space="preserve">URI design rules</w:t>
      </w:r>
    </w:p>
    <w:p>
      <w:pPr>
        <w:pStyle w:val="ListParagraph"/>
        <w:numPr>
          <w:ilvl w:val="0"/>
          <w:numId w:val="2"/>
        </w:numPr>
        <w:spacing w:after="60"/>
      </w:pPr>
      <w:r>
        <w:rPr>
          <w:rFonts w:ascii="Arial" w:cs="Arial" w:eastAsia="Arial" w:hAnsi="Arial"/>
          <w:sz w:val="22"/>
          <w:szCs w:val="22"/>
        </w:rPr>
        <w:t xml:space="preserve">Use plural nouns: /books, not /book.</w:t>
      </w:r>
    </w:p>
    <w:p>
      <w:pPr>
        <w:pStyle w:val="ListParagraph"/>
        <w:numPr>
          <w:ilvl w:val="0"/>
          <w:numId w:val="2"/>
        </w:numPr>
        <w:spacing w:after="60"/>
      </w:pPr>
      <w:r>
        <w:rPr>
          <w:rFonts w:ascii="Arial" w:cs="Arial" w:eastAsia="Arial" w:hAnsi="Arial"/>
          <w:sz w:val="22"/>
          <w:szCs w:val="22"/>
        </w:rPr>
        <w:t xml:space="preserve">Use no verbs in the path. The HTTP method is the verb.</w:t>
      </w:r>
    </w:p>
    <w:p>
      <w:pPr>
        <w:pStyle w:val="ListParagraph"/>
        <w:numPr>
          <w:ilvl w:val="0"/>
          <w:numId w:val="2"/>
        </w:numPr>
        <w:spacing w:after="60"/>
      </w:pPr>
      <w:r>
        <w:rPr>
          <w:rFonts w:ascii="Arial" w:cs="Arial" w:eastAsia="Arial" w:hAnsi="Arial"/>
          <w:sz w:val="22"/>
          <w:szCs w:val="22"/>
        </w:rPr>
        <w:t xml:space="preserve">Put ids in the path: /books/{bookId}.</w:t>
      </w:r>
    </w:p>
    <w:p>
      <w:pPr>
        <w:pStyle w:val="ListParagraph"/>
        <w:numPr>
          <w:ilvl w:val="0"/>
          <w:numId w:val="2"/>
        </w:numPr>
        <w:spacing w:after="60"/>
      </w:pPr>
      <w:r>
        <w:rPr>
          <w:rFonts w:ascii="Arial" w:cs="Arial" w:eastAsia="Arial" w:hAnsi="Arial"/>
          <w:sz w:val="22"/>
          <w:szCs w:val="22"/>
        </w:rPr>
        <w:t xml:space="preserve">Use lowercase, and use sub-paths only for actions that do not fit CRUD, such as /loans/{loanId}/return.</w:t>
      </w:r>
    </w:p>
    <w:p>
      <w:pPr>
        <w:pStyle w:val="Heading3"/>
        <w:keepNext/>
        <w:spacing w:after="80" w:before="180"/>
      </w:pPr>
      <w:r>
        <w:rPr>
          <w:rFonts w:ascii="Arial" w:cs="Arial" w:eastAsia="Arial" w:hAnsi="Arial"/>
          <w:b/>
          <w:bCs/>
          <w:color w:val="000000"/>
          <w:sz w:val="23"/>
          <w:szCs w:val="23"/>
          <w:u w:val="single" w:color="000000"/>
        </w:rPr>
        <w:t xml:space="preserve">URIs for the Library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126"/>
      </w:tblGrid>
      <w:tr>
        <w:trPr>
          <w:cantSplit/>
          <w:tblHeader/>
        </w:trPr>
        <w:tc>
          <w:tcPr>
            <w:tcW w:type="dxa" w:w="18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Resource</w:t>
            </w:r>
          </w:p>
        </w:tc>
        <w:tc>
          <w:tcPr>
            <w:tcW w:type="dxa" w:w="41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Method and URI</w:t>
            </w:r>
          </w:p>
        </w:tc>
        <w:tc>
          <w:tcPr>
            <w:tcW w:type="dxa" w:w="3126"/>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What it does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Books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/books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or search books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/books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Add a book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/books/{bookId}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one book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PUT, PATCH /books/{bookId}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Update a book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DELETE /books/{bookId}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Remove a book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Members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/members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members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/members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Register a member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PATCH /members/{memberId}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or update a member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/members/{memberId}/deactivate</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Deactivate a member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Loans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/loans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loans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/loans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Borrow a book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/loans/{loanId}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one loan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/loans/{loanId}/return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Return a book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/loans/{loanId}/renew</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Renew a loan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Reservations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POST /reservations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or 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DELETE /reservations/{reservationId}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or cancel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Fines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/fines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fines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/fines/{fineId}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one fine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/fines/calculate</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Calculate a fine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POST /fines/{fineId}/pay</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Pay a fine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Categories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POST /categories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or create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/categories/{categoryId}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one category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Authors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POST /authors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or create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 </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/authors/{authorId}</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one author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Notifications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GET, POST /notifications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List or send</w:t>
            </w:r>
          </w:p>
        </w:tc>
      </w:tr>
    </w:tbl>
    <w:p>
      <w:pPr>
        <w:spacing w:after="60"/>
      </w:pPr>
      <w:r>
        <w:rPr>
          <w:rFonts w:ascii="Arial" w:cs="Arial" w:eastAsia="Arial" w:hAnsi="Arial"/>
          <w:sz w:val="22"/>
          <w:szCs w:val="22"/>
        </w:rPr>
        <w:t xml:space="preserve"/>
      </w:r>
    </w:p>
    <w:p>
      <w:pPr>
        <w:pStyle w:val="Heading3"/>
        <w:keepNext/>
        <w:spacing w:after="80" w:before="180"/>
      </w:pPr>
      <w:r>
        <w:rPr>
          <w:rFonts w:ascii="Arial" w:cs="Arial" w:eastAsia="Arial" w:hAnsi="Arial"/>
          <w:b/>
          <w:bCs/>
          <w:color w:val="000000"/>
          <w:sz w:val="23"/>
          <w:szCs w:val="23"/>
          <w:u w:val="single" w:color="000000"/>
        </w:rPr>
        <w:t xml:space="preserve">External and AI endpoints</w:t>
      </w:r>
    </w:p>
    <w:p>
      <w:pPr>
        <w:pStyle w:val="ListParagraph"/>
        <w:numPr>
          <w:ilvl w:val="0"/>
          <w:numId w:val="2"/>
        </w:numPr>
        <w:spacing w:after="60"/>
      </w:pPr>
      <w:r>
        <w:rPr>
          <w:rFonts w:ascii="Arial" w:cs="Arial" w:eastAsia="Arial" w:hAnsi="Arial"/>
          <w:sz w:val="22"/>
          <w:szCs w:val="22"/>
        </w:rPr>
        <w:t xml:space="preserve">GET /external/students/{regNo}/verify, POST /payments/mpesa/initiate, POST /notifications/email, POST /notifications/sms, GET /external/isbn/{isbn}.</w:t>
      </w:r>
    </w:p>
    <w:p>
      <w:pPr>
        <w:pStyle w:val="ListParagraph"/>
        <w:numPr>
          <w:ilvl w:val="0"/>
          <w:numId w:val="2"/>
        </w:numPr>
        <w:spacing w:after="60"/>
      </w:pPr>
      <w:r>
        <w:rPr>
          <w:rFonts w:ascii="Arial" w:cs="Arial" w:eastAsia="Arial" w:hAnsi="Arial"/>
          <w:sz w:val="22"/>
          <w:szCs w:val="22"/>
        </w:rPr>
        <w:t xml:space="preserve">GET /ai/recommendations/{memberId}, GET /ai/search?q=..., GET /ai/forecast/demand, POST /ai/categorize, POST /ai/chat.</w:t>
      </w:r>
    </w:p>
    <w:p>
      <w:pPr>
        <w:pStyle w:val="Heading2"/>
        <w:spacing w:after="100" w:before="260"/>
      </w:pPr>
      <w:r>
        <w:rPr>
          <w:rFonts w:ascii="Arial" w:cs="Arial" w:eastAsia="Arial" w:hAnsi="Arial"/>
          <w:b/>
          <w:bCs/>
          <w:color w:val="000000"/>
          <w:sz w:val="26"/>
          <w:szCs w:val="26"/>
          <w:u w:val="single" w:color="000000"/>
        </w:rPr>
        <w:t xml:space="preserve">3. My contribution</w:t>
      </w:r>
    </w:p>
    <w:p>
      <w:pPr>
        <w:spacing w:after="100"/>
      </w:pPr>
      <w:r>
        <w:rPr>
          <w:rFonts w:ascii="Arial" w:cs="Arial" w:eastAsia="Arial" w:hAnsi="Arial"/>
          <w:sz w:val="22"/>
          <w:szCs w:val="22"/>
        </w:rPr>
        <w:t xml:space="preserve">Contributed URIs for the resources assigned to my sub-team.</w:t>
      </w:r>
    </w:p>
    <w:p>
      <w:pPr>
        <w:pStyle w:val="Heading2"/>
        <w:spacing w:after="100" w:before="260"/>
      </w:pPr>
      <w:r>
        <w:rPr>
          <w:rFonts w:ascii="Arial" w:cs="Arial" w:eastAsia="Arial" w:hAnsi="Arial"/>
          <w:b/>
          <w:bCs/>
          <w:color w:val="000000"/>
          <w:sz w:val="26"/>
          <w:szCs w:val="26"/>
          <w:u w:val="single" w:color="000000"/>
        </w:rPr>
        <w:t xml:space="preserve">4. Progress to date</w:t>
      </w:r>
    </w:p>
    <w:p>
      <w:pPr>
        <w:spacing w:after="100"/>
      </w:pPr>
      <w:r>
        <w:rPr>
          <w:rFonts w:ascii="Arial" w:cs="Arial" w:eastAsia="Arial" w:hAnsi="Arial"/>
          <w:sz w:val="22"/>
          <w:szCs w:val="22"/>
        </w:rPr>
        <w:t xml:space="preserve">Overall progress: Week 3 of 15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326"/>
        <w:gridCol w:w="2700"/>
      </w:tblGrid>
      <w:tr>
        <w:trPr>
          <w:cantSplit/>
          <w:tblHeader/>
        </w:trPr>
        <w:tc>
          <w:tcPr>
            <w:tcW w:type="dxa" w:w="10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Week</w:t>
            </w:r>
          </w:p>
        </w:tc>
        <w:tc>
          <w:tcPr>
            <w:tcW w:type="dxa" w:w="5326"/>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Topic</w:t>
            </w:r>
          </w:p>
        </w:tc>
        <w:tc>
          <w:tcPr>
            <w:tcW w:type="dxa" w:w="2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tcPr>
          <w:p>
            <w:r>
              <w:rPr>
                <w:rFonts w:ascii="Arial" w:cs="Arial" w:eastAsia="Arial" w:hAnsi="Arial"/>
                <w:b/>
                <w:bCs/>
                <w:color w:val="FFFFFF"/>
                <w:sz w:val="21"/>
                <w:szCs w:val="21"/>
              </w:rPr>
              <w:t xml:space="preserve">Status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1</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Introduction to APIs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Completed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2</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HTTP Fundamentals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Completed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3</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REST Architecture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21"/>
                <w:szCs w:val="21"/>
              </w:rPr>
              <w:t xml:space="preserve">This week</w:t>
            </w:r>
          </w:p>
        </w:tc>
      </w:tr>
    </w:tbl>
    <w:p>
      <w:pPr>
        <w:spacing w:after="60"/>
      </w:pPr>
      <w:r>
        <w:rPr>
          <w:rFonts w:ascii="Arial" w:cs="Arial" w:eastAsia="Arial" w:hAnsi="Arial"/>
          <w:sz w:val="22"/>
          <w:szCs w:val="22"/>
        </w:rPr>
        <w:t xml:space="preserve"/>
      </w:r>
    </w:p>
    <w:p>
      <w:pPr>
        <w:pStyle w:val="Heading2"/>
        <w:spacing w:after="100" w:before="260"/>
      </w:pPr>
      <w:r>
        <w:rPr>
          <w:rFonts w:ascii="Arial" w:cs="Arial" w:eastAsia="Arial" w:hAnsi="Arial"/>
          <w:b/>
          <w:bCs/>
          <w:color w:val="000000"/>
          <w:sz w:val="26"/>
          <w:szCs w:val="26"/>
          <w:u w:val="single" w:color="000000"/>
        </w:rPr>
        <w:t xml:space="preserve">5. Plan for next week</w:t>
      </w:r>
    </w:p>
    <w:p>
      <w:pPr>
        <w:pStyle w:val="ListParagraph"/>
        <w:numPr>
          <w:ilvl w:val="0"/>
          <w:numId w:val="2"/>
        </w:numPr>
        <w:spacing w:after="60"/>
      </w:pPr>
      <w:r>
        <w:rPr>
          <w:rFonts w:ascii="Arial" w:cs="Arial" w:eastAsia="Arial" w:hAnsi="Arial"/>
          <w:sz w:val="22"/>
          <w:szCs w:val="22"/>
        </w:rPr>
        <w:t xml:space="preserve">Create JSON schemas for Book, Member and Loan.</w:t>
      </w:r>
    </w:p>
    <w:p>
      <w:pPr>
        <w:pStyle w:val="Heading2"/>
        <w:spacing w:after="100" w:before="260"/>
      </w:pPr>
      <w:r>
        <w:rPr>
          <w:rFonts w:ascii="Arial" w:cs="Arial" w:eastAsia="Arial" w:hAnsi="Arial"/>
          <w:b/>
          <w:bCs/>
          <w:color w:val="000000"/>
          <w:sz w:val="26"/>
          <w:szCs w:val="26"/>
          <w:u w:val="single" w:color="000000"/>
        </w:rPr>
        <w:t xml:space="preserve">6. Blockers and help needed</w:t>
      </w:r>
    </w:p>
    <w:p>
      <w:pPr>
        <w:spacing w:after="100"/>
      </w:pPr>
      <w:r>
        <w:rPr>
          <w:rFonts w:ascii="Arial" w:cs="Arial" w:eastAsia="Arial" w:hAnsi="Arial"/>
          <w:sz w:val="22"/>
          <w:szCs w:val="22"/>
        </w:rPr>
        <w:t xml:space="preserve">None at the moment. (Replace this with anything stopping your work.)</w:t>
      </w:r>
    </w:p>
    <w:p>
      <w:pPr>
        <w:pStyle w:val="Heading2"/>
        <w:spacing w:after="100" w:before="260"/>
      </w:pPr>
      <w:r>
        <w:rPr>
          <w:rFonts w:ascii="Arial" w:cs="Arial" w:eastAsia="Arial" w:hAnsi="Arial"/>
          <w:b/>
          <w:bCs/>
          <w:color w:val="000000"/>
          <w:sz w:val="26"/>
          <w:szCs w:val="26"/>
          <w:u w:val="single" w:color="000000"/>
        </w:rPr>
        <w:t xml:space="preserve">7. Evidence</w:t>
      </w:r>
    </w:p>
    <w:p>
      <w:pPr>
        <w:spacing w:after="100"/>
      </w:pPr>
      <w:r>
        <w:rPr>
          <w:rFonts w:ascii="Arial" w:cs="Arial" w:eastAsia="Arial" w:hAnsi="Arial"/>
          <w:sz w:val="22"/>
          <w:szCs w:val="22"/>
        </w:rPr>
        <w:t xml:space="preserve">Repository: https://github.com/Mkonzo/API_SEMESTER_PROJECT</w:t>
      </w:r>
    </w:p>
    <w:p>
      <w:pPr>
        <w:spacing w:after="100"/>
      </w:pPr>
      <w:r>
        <w:rPr>
          <w:rFonts w:ascii="Arial" w:cs="Arial" w:eastAsia="Arial" w:hAnsi="Arial"/>
          <w:sz w:val="22"/>
          <w:szCs w:val="22"/>
        </w:rPr>
        <w:t xml:space="preserve">Files in the repository that show this week's work:</w:t>
      </w:r>
    </w:p>
    <w:p>
      <w:pPr>
        <w:pStyle w:val="ListParagraph"/>
        <w:numPr>
          <w:ilvl w:val="0"/>
          <w:numId w:val="2"/>
        </w:numPr>
        <w:spacing w:after="60"/>
      </w:pPr>
      <w:r>
        <w:rPr>
          <w:rFonts w:ascii="Arial" w:cs="Arial" w:eastAsia="Arial" w:hAnsi="Arial"/>
          <w:sz w:val="22"/>
          <w:szCs w:val="22"/>
        </w:rPr>
        <w:t xml:space="preserve">README.md (section 4: endpoint table)</w:t>
      </w:r>
    </w:p>
    <w:p>
      <w:pPr>
        <w:pStyle w:val="ListParagraph"/>
        <w:numPr>
          <w:ilvl w:val="0"/>
          <w:numId w:val="2"/>
        </w:numPr>
        <w:spacing w:after="60"/>
      </w:pPr>
      <w:r>
        <w:rPr>
          <w:rFonts w:ascii="Arial" w:cs="Arial" w:eastAsia="Arial" w:hAnsi="Arial"/>
          <w:sz w:val="22"/>
          <w:szCs w:val="22"/>
        </w:rPr>
        <w:t xml:space="preserve">spec/library-api.yaml (the paths section)</w:t>
      </w:r>
    </w:p>
    <w:p>
      <w:pPr>
        <w:spacing w:after="100"/>
      </w:pPr>
      <w:r>
        <w:rPr>
          <w:rFonts w:ascii="Arial" w:cs="Arial" w:eastAsia="Arial" w:hAnsi="Arial"/>
          <w:sz w:val="22"/>
          <w:szCs w:val="22"/>
        </w:rPr>
        <w:t xml:space="preserve">Commit link: ______________________________</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Progress Report</dc:title>
  <dc:creator>Mkonzo Shirlean</dc:creator>
  <cp:lastModifiedBy>Un-named</cp:lastModifiedBy>
  <cp:revision>1</cp:revision>
  <dcterms:created xsi:type="dcterms:W3CDTF">2026-10-18T12:21:30.189Z</dcterms:created>
  <dcterms:modified xsi:type="dcterms:W3CDTF">2026-10-18T12:21:30.189Z</dcterms:modified>
</cp:coreProperties>
</file>

<file path=docProps/custom.xml><?xml version="1.0" encoding="utf-8"?>
<Properties xmlns="http://schemas.openxmlformats.org/officeDocument/2006/custom-properties" xmlns:vt="http://schemas.openxmlformats.org/officeDocument/2006/docPropsVTypes"/>
</file>