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031C7" w14:textId="77777777" w:rsidR="00DC5715" w:rsidRDefault="00185C27" w:rsidP="00DC5715">
      <w:pPr>
        <w:pStyle w:val="Ttulo1"/>
      </w:pPr>
      <w:r>
        <w:t>CAJERO AUTOMÁTICO</w:t>
      </w:r>
    </w:p>
    <w:p w14:paraId="1AF29A67" w14:textId="77777777" w:rsidR="00581383" w:rsidRPr="00581383" w:rsidRDefault="007115C0" w:rsidP="00581383">
      <w:pPr>
        <w:pStyle w:val="Default"/>
        <w:rPr>
          <w:rFonts w:ascii="Arial" w:eastAsia="Calibri" w:hAnsi="Arial" w:cs="Arial"/>
          <w:color w:val="auto"/>
          <w:spacing w:val="-4"/>
          <w:w w:val="105"/>
          <w:sz w:val="22"/>
          <w:szCs w:val="22"/>
        </w:rPr>
      </w:pPr>
      <w:r>
        <w:t xml:space="preserve"> </w:t>
      </w:r>
    </w:p>
    <w:p w14:paraId="681A25AD" w14:textId="3EAAAC9B" w:rsidR="00ED5C22" w:rsidRDefault="00185C27"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 xml:space="preserve">Elabora un diagrama de casos de uso </w:t>
      </w:r>
      <w:r w:rsidR="003D38D2">
        <w:rPr>
          <w:rFonts w:ascii="Arial" w:eastAsia="Calibri" w:hAnsi="Arial" w:cs="Arial"/>
          <w:color w:val="auto"/>
          <w:spacing w:val="-4"/>
          <w:w w:val="105"/>
          <w:sz w:val="22"/>
          <w:szCs w:val="22"/>
        </w:rPr>
        <w:t>en relación con el</w:t>
      </w:r>
      <w:r>
        <w:rPr>
          <w:rFonts w:ascii="Arial" w:eastAsia="Calibri" w:hAnsi="Arial" w:cs="Arial"/>
          <w:color w:val="auto"/>
          <w:spacing w:val="-4"/>
          <w:w w:val="105"/>
          <w:sz w:val="22"/>
          <w:szCs w:val="22"/>
        </w:rPr>
        <w:t xml:space="preserve"> funcionamiento de un cajero automático teniendo en cuenta que:</w:t>
      </w:r>
    </w:p>
    <w:p w14:paraId="4E2449E5" w14:textId="77777777" w:rsidR="00185C27" w:rsidRDefault="00185C27" w:rsidP="007115C0">
      <w:pPr>
        <w:pStyle w:val="Default"/>
        <w:rPr>
          <w:rFonts w:ascii="Arial" w:eastAsia="Calibri" w:hAnsi="Arial" w:cs="Arial"/>
          <w:color w:val="auto"/>
          <w:spacing w:val="-4"/>
          <w:w w:val="105"/>
          <w:sz w:val="22"/>
          <w:szCs w:val="22"/>
        </w:rPr>
      </w:pPr>
    </w:p>
    <w:p w14:paraId="6133AD2E" w14:textId="77777777" w:rsidR="00185C27" w:rsidRDefault="00185C27"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 xml:space="preserve">Los clientes que hacen uso del cajero automático suelen necesitar sacar dinero, o consultar su saldo disponible o últimos movimientos realizados. Para cualquiera de estas operaciones es necesario que se identifiquen mediante un PIN personal. Para que el cajero esté en perfecto funcionamiento es necesario que un empleado de la sucursal del banco reponga adecuadamente el dinero disponible en el cajero. </w:t>
      </w:r>
    </w:p>
    <w:p w14:paraId="1687B97F" w14:textId="77777777" w:rsidR="00ED5C22" w:rsidRDefault="00ED5C22" w:rsidP="007115C0">
      <w:pPr>
        <w:pStyle w:val="Default"/>
        <w:rPr>
          <w:rFonts w:ascii="Arial" w:eastAsia="Calibri" w:hAnsi="Arial" w:cs="Arial"/>
          <w:color w:val="auto"/>
          <w:spacing w:val="-4"/>
          <w:w w:val="105"/>
          <w:sz w:val="22"/>
          <w:szCs w:val="22"/>
        </w:rPr>
      </w:pPr>
    </w:p>
    <w:p w14:paraId="6FE3F34F" w14:textId="77777777" w:rsidR="00185C27" w:rsidRPr="00185C27" w:rsidRDefault="00185C27" w:rsidP="00185C27">
      <w:pPr>
        <w:spacing w:after="0" w:line="240" w:lineRule="auto"/>
        <w:rPr>
          <w:rFonts w:ascii="Times New Roman" w:eastAsia="Times New Roman" w:hAnsi="Times New Roman"/>
          <w:sz w:val="24"/>
          <w:szCs w:val="24"/>
          <w:lang w:eastAsia="es-ES"/>
        </w:rPr>
      </w:pPr>
    </w:p>
    <w:p w14:paraId="16FA040E" w14:textId="77777777" w:rsidR="00185C27" w:rsidRPr="00185C27" w:rsidRDefault="00185C27" w:rsidP="00185C27">
      <w:pPr>
        <w:spacing w:before="100" w:beforeAutospacing="1" w:after="100" w:afterAutospacing="1" w:line="240" w:lineRule="auto"/>
        <w:rPr>
          <w:rFonts w:ascii="Times New Roman" w:eastAsia="Times New Roman" w:hAnsi="Times New Roman"/>
          <w:sz w:val="24"/>
          <w:szCs w:val="24"/>
          <w:lang w:eastAsia="es-ES"/>
        </w:rPr>
      </w:pPr>
    </w:p>
    <w:p w14:paraId="107A455C" w14:textId="77777777" w:rsidR="00185C27" w:rsidRDefault="00185C27" w:rsidP="007115C0">
      <w:pPr>
        <w:pStyle w:val="Default"/>
        <w:rPr>
          <w:rFonts w:ascii="Arial" w:eastAsia="Calibri" w:hAnsi="Arial" w:cs="Arial"/>
          <w:color w:val="auto"/>
          <w:spacing w:val="-4"/>
          <w:w w:val="105"/>
          <w:sz w:val="22"/>
          <w:szCs w:val="22"/>
        </w:rPr>
      </w:pPr>
    </w:p>
    <w:p w14:paraId="3DC39DB5" w14:textId="0396B21A" w:rsidR="00185C27" w:rsidRPr="00743039" w:rsidRDefault="00AF11B3" w:rsidP="007115C0">
      <w:pPr>
        <w:pStyle w:val="Default"/>
        <w:rPr>
          <w:rFonts w:ascii="Arial" w:eastAsia="Calibri" w:hAnsi="Arial" w:cs="Arial"/>
          <w:color w:val="auto"/>
          <w:spacing w:val="-4"/>
          <w:w w:val="105"/>
          <w:sz w:val="22"/>
          <w:szCs w:val="22"/>
        </w:rPr>
      </w:pPr>
      <w:r>
        <w:rPr>
          <w:noProof/>
        </w:rPr>
        <w:drawing>
          <wp:inline distT="0" distB="0" distL="0" distR="0" wp14:anchorId="473B4FCF" wp14:editId="4D8C4BBB">
            <wp:extent cx="5400040" cy="47440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744085"/>
                    </a:xfrm>
                    <a:prstGeom prst="rect">
                      <a:avLst/>
                    </a:prstGeom>
                  </pic:spPr>
                </pic:pic>
              </a:graphicData>
            </a:graphic>
          </wp:inline>
        </w:drawing>
      </w:r>
    </w:p>
    <w:sectPr w:rsidR="00185C27" w:rsidRPr="00743039" w:rsidSect="00A02FF0">
      <w:headerReference w:type="default" r:id="rId1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04DBE" w14:textId="77777777" w:rsidR="00E022E0" w:rsidRDefault="00E022E0" w:rsidP="00A82C50">
      <w:pPr>
        <w:spacing w:after="0" w:line="240" w:lineRule="auto"/>
      </w:pPr>
      <w:r>
        <w:separator/>
      </w:r>
    </w:p>
  </w:endnote>
  <w:endnote w:type="continuationSeparator" w:id="0">
    <w:p w14:paraId="25DF5B64" w14:textId="77777777" w:rsidR="00E022E0" w:rsidRDefault="00E022E0" w:rsidP="00A82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1AABA" w14:textId="77777777" w:rsidR="00E022E0" w:rsidRDefault="00E022E0" w:rsidP="00A82C50">
      <w:pPr>
        <w:spacing w:after="0" w:line="240" w:lineRule="auto"/>
      </w:pPr>
      <w:r>
        <w:separator/>
      </w:r>
    </w:p>
  </w:footnote>
  <w:footnote w:type="continuationSeparator" w:id="0">
    <w:p w14:paraId="4B89E38F" w14:textId="77777777" w:rsidR="00E022E0" w:rsidRDefault="00E022E0" w:rsidP="00A82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61"/>
      <w:gridCol w:w="1673"/>
    </w:tblGrid>
    <w:tr w:rsidR="00DC5715" w14:paraId="60B0EA70" w14:textId="77777777" w:rsidTr="00DC5715">
      <w:trPr>
        <w:trHeight w:val="288"/>
      </w:trPr>
      <w:sdt>
        <w:sdtPr>
          <w:rPr>
            <w:rFonts w:asciiTheme="majorHAnsi" w:eastAsiaTheme="majorEastAsia" w:hAnsiTheme="majorHAnsi" w:cstheme="majorBidi"/>
            <w:sz w:val="36"/>
            <w:szCs w:val="36"/>
          </w:rPr>
          <w:alias w:val="Título"/>
          <w:id w:val="77761602"/>
          <w:placeholder>
            <w:docPart w:val="D9966EBE0C1A4931A85C9A2F873B2AB5"/>
          </w:placeholder>
          <w:dataBinding w:prefixMappings="xmlns:ns0='http://schemas.openxmlformats.org/package/2006/metadata/core-properties' xmlns:ns1='http://purl.org/dc/elements/1.1/'" w:xpath="/ns0:coreProperties[1]/ns1:title[1]" w:storeItemID="{6C3C8BC8-F283-45AE-878A-BAB7291924A1}"/>
          <w:text/>
        </w:sdtPr>
        <w:sdtEndPr/>
        <w:sdtContent>
          <w:tc>
            <w:tcPr>
              <w:tcW w:w="7061" w:type="dxa"/>
            </w:tcPr>
            <w:p w14:paraId="0B6B596D" w14:textId="77777777" w:rsidR="00DC5715" w:rsidRDefault="00DC5715" w:rsidP="00DC5715">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UML Diagramas de Casos de uso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68E6676FA704913A260C043F168982F"/>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tc>
            <w:tcPr>
              <w:tcW w:w="1673" w:type="dxa"/>
            </w:tcPr>
            <w:p w14:paraId="30524F17" w14:textId="77777777" w:rsidR="00DC5715" w:rsidRDefault="00DC5715" w:rsidP="00185C27">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Tarea </w:t>
              </w:r>
              <w:r w:rsidR="00185C27">
                <w:rPr>
                  <w:rFonts w:asciiTheme="majorHAnsi" w:eastAsiaTheme="majorEastAsia" w:hAnsiTheme="majorHAnsi" w:cstheme="majorBidi"/>
                  <w:b/>
                  <w:bCs/>
                  <w:color w:val="4F81BD" w:themeColor="accent1"/>
                  <w:sz w:val="36"/>
                  <w:szCs w:val="36"/>
                </w:rPr>
                <w:t>2</w:t>
              </w:r>
            </w:p>
          </w:tc>
        </w:sdtContent>
      </w:sdt>
    </w:tr>
  </w:tbl>
  <w:p w14:paraId="7E1EB6A8" w14:textId="77777777" w:rsidR="00A82C50" w:rsidRDefault="00A82C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4CA"/>
    <w:multiLevelType w:val="hybridMultilevel"/>
    <w:tmpl w:val="BF0A8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5638D1"/>
    <w:multiLevelType w:val="singleLevel"/>
    <w:tmpl w:val="0B059730"/>
    <w:lvl w:ilvl="0">
      <w:start w:val="1"/>
      <w:numFmt w:val="decimal"/>
      <w:lvlText w:val="%1."/>
      <w:lvlJc w:val="left"/>
      <w:pPr>
        <w:tabs>
          <w:tab w:val="num" w:pos="432"/>
        </w:tabs>
        <w:ind w:left="792" w:hanging="432"/>
      </w:pPr>
      <w:rPr>
        <w:rFonts w:ascii="Century Gothic" w:hAnsi="Century Gothic" w:cs="Century Gothic"/>
        <w:i/>
        <w:iCs/>
        <w:snapToGrid/>
        <w:w w:val="105"/>
        <w:sz w:val="20"/>
        <w:szCs w:val="20"/>
      </w:rPr>
    </w:lvl>
  </w:abstractNum>
  <w:abstractNum w:abstractNumId="2" w15:restartNumberingAfterBreak="0">
    <w:nsid w:val="19E771CB"/>
    <w:multiLevelType w:val="hybridMultilevel"/>
    <w:tmpl w:val="A9FEEAC4"/>
    <w:lvl w:ilvl="0" w:tplc="0862E804">
      <w:start w:val="1"/>
      <w:numFmt w:val="bullet"/>
      <w:lvlText w:val="•"/>
      <w:lvlJc w:val="left"/>
      <w:pPr>
        <w:tabs>
          <w:tab w:val="num" w:pos="720"/>
        </w:tabs>
        <w:ind w:left="720" w:hanging="360"/>
      </w:pPr>
      <w:rPr>
        <w:rFonts w:ascii="Times New Roman" w:hAnsi="Times New Roman" w:hint="default"/>
      </w:rPr>
    </w:lvl>
    <w:lvl w:ilvl="1" w:tplc="918C3B44">
      <w:start w:val="1"/>
      <w:numFmt w:val="bullet"/>
      <w:lvlText w:val="•"/>
      <w:lvlJc w:val="left"/>
      <w:pPr>
        <w:tabs>
          <w:tab w:val="num" w:pos="1440"/>
        </w:tabs>
        <w:ind w:left="1440" w:hanging="360"/>
      </w:pPr>
      <w:rPr>
        <w:rFonts w:ascii="Times New Roman" w:hAnsi="Times New Roman" w:hint="default"/>
      </w:rPr>
    </w:lvl>
    <w:lvl w:ilvl="2" w:tplc="3398CC80" w:tentative="1">
      <w:start w:val="1"/>
      <w:numFmt w:val="bullet"/>
      <w:lvlText w:val="•"/>
      <w:lvlJc w:val="left"/>
      <w:pPr>
        <w:tabs>
          <w:tab w:val="num" w:pos="2160"/>
        </w:tabs>
        <w:ind w:left="2160" w:hanging="360"/>
      </w:pPr>
      <w:rPr>
        <w:rFonts w:ascii="Times New Roman" w:hAnsi="Times New Roman" w:hint="default"/>
      </w:rPr>
    </w:lvl>
    <w:lvl w:ilvl="3" w:tplc="D068B006" w:tentative="1">
      <w:start w:val="1"/>
      <w:numFmt w:val="bullet"/>
      <w:lvlText w:val="•"/>
      <w:lvlJc w:val="left"/>
      <w:pPr>
        <w:tabs>
          <w:tab w:val="num" w:pos="2880"/>
        </w:tabs>
        <w:ind w:left="2880" w:hanging="360"/>
      </w:pPr>
      <w:rPr>
        <w:rFonts w:ascii="Times New Roman" w:hAnsi="Times New Roman" w:hint="default"/>
      </w:rPr>
    </w:lvl>
    <w:lvl w:ilvl="4" w:tplc="5D0C3136" w:tentative="1">
      <w:start w:val="1"/>
      <w:numFmt w:val="bullet"/>
      <w:lvlText w:val="•"/>
      <w:lvlJc w:val="left"/>
      <w:pPr>
        <w:tabs>
          <w:tab w:val="num" w:pos="3600"/>
        </w:tabs>
        <w:ind w:left="3600" w:hanging="360"/>
      </w:pPr>
      <w:rPr>
        <w:rFonts w:ascii="Times New Roman" w:hAnsi="Times New Roman" w:hint="default"/>
      </w:rPr>
    </w:lvl>
    <w:lvl w:ilvl="5" w:tplc="6FD22E4E" w:tentative="1">
      <w:start w:val="1"/>
      <w:numFmt w:val="bullet"/>
      <w:lvlText w:val="•"/>
      <w:lvlJc w:val="left"/>
      <w:pPr>
        <w:tabs>
          <w:tab w:val="num" w:pos="4320"/>
        </w:tabs>
        <w:ind w:left="4320" w:hanging="360"/>
      </w:pPr>
      <w:rPr>
        <w:rFonts w:ascii="Times New Roman" w:hAnsi="Times New Roman" w:hint="default"/>
      </w:rPr>
    </w:lvl>
    <w:lvl w:ilvl="6" w:tplc="AC945324" w:tentative="1">
      <w:start w:val="1"/>
      <w:numFmt w:val="bullet"/>
      <w:lvlText w:val="•"/>
      <w:lvlJc w:val="left"/>
      <w:pPr>
        <w:tabs>
          <w:tab w:val="num" w:pos="5040"/>
        </w:tabs>
        <w:ind w:left="5040" w:hanging="360"/>
      </w:pPr>
      <w:rPr>
        <w:rFonts w:ascii="Times New Roman" w:hAnsi="Times New Roman" w:hint="default"/>
      </w:rPr>
    </w:lvl>
    <w:lvl w:ilvl="7" w:tplc="FAD2CF3A" w:tentative="1">
      <w:start w:val="1"/>
      <w:numFmt w:val="bullet"/>
      <w:lvlText w:val="•"/>
      <w:lvlJc w:val="left"/>
      <w:pPr>
        <w:tabs>
          <w:tab w:val="num" w:pos="5760"/>
        </w:tabs>
        <w:ind w:left="5760" w:hanging="360"/>
      </w:pPr>
      <w:rPr>
        <w:rFonts w:ascii="Times New Roman" w:hAnsi="Times New Roman" w:hint="default"/>
      </w:rPr>
    </w:lvl>
    <w:lvl w:ilvl="8" w:tplc="A04ABFA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43A0FD1"/>
    <w:multiLevelType w:val="hybridMultilevel"/>
    <w:tmpl w:val="F9E441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672683"/>
    <w:multiLevelType w:val="hybridMultilevel"/>
    <w:tmpl w:val="38AEC3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2179D2"/>
    <w:multiLevelType w:val="hybridMultilevel"/>
    <w:tmpl w:val="5BA66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AA65C3"/>
    <w:multiLevelType w:val="hybridMultilevel"/>
    <w:tmpl w:val="8AD6A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2C50"/>
    <w:rsid w:val="000B7F47"/>
    <w:rsid w:val="000D3F10"/>
    <w:rsid w:val="001150F8"/>
    <w:rsid w:val="00185C27"/>
    <w:rsid w:val="002B0C1B"/>
    <w:rsid w:val="002C77B6"/>
    <w:rsid w:val="002E00A1"/>
    <w:rsid w:val="00367FC9"/>
    <w:rsid w:val="003D38D2"/>
    <w:rsid w:val="00581383"/>
    <w:rsid w:val="00582154"/>
    <w:rsid w:val="005D253C"/>
    <w:rsid w:val="006E0EE9"/>
    <w:rsid w:val="007115C0"/>
    <w:rsid w:val="00743039"/>
    <w:rsid w:val="008124D4"/>
    <w:rsid w:val="00812562"/>
    <w:rsid w:val="0098404F"/>
    <w:rsid w:val="0099056E"/>
    <w:rsid w:val="009A76B0"/>
    <w:rsid w:val="00A02FF0"/>
    <w:rsid w:val="00A1234A"/>
    <w:rsid w:val="00A4104F"/>
    <w:rsid w:val="00A82C50"/>
    <w:rsid w:val="00AD1B2A"/>
    <w:rsid w:val="00AF11B3"/>
    <w:rsid w:val="00B71497"/>
    <w:rsid w:val="00B94072"/>
    <w:rsid w:val="00B97F7A"/>
    <w:rsid w:val="00C2556F"/>
    <w:rsid w:val="00C87355"/>
    <w:rsid w:val="00D8728A"/>
    <w:rsid w:val="00DC5715"/>
    <w:rsid w:val="00E022E0"/>
    <w:rsid w:val="00E36867"/>
    <w:rsid w:val="00EC0FD4"/>
    <w:rsid w:val="00EC6D8F"/>
    <w:rsid w:val="00ED5C22"/>
    <w:rsid w:val="00FE00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6915"/>
  <w15:docId w15:val="{CCC0543D-DC9E-412F-A556-4A9217C8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C50"/>
    <w:rPr>
      <w:rFonts w:ascii="Calibri" w:eastAsia="Calibri" w:hAnsi="Calibri" w:cs="Times New Roman"/>
    </w:rPr>
  </w:style>
  <w:style w:type="paragraph" w:styleId="Ttulo1">
    <w:name w:val="heading 1"/>
    <w:basedOn w:val="Normal"/>
    <w:next w:val="Normal"/>
    <w:link w:val="Ttulo1Car"/>
    <w:uiPriority w:val="9"/>
    <w:qFormat/>
    <w:rsid w:val="00DC5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2C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C50"/>
    <w:rPr>
      <w:rFonts w:ascii="Tahoma" w:eastAsia="Calibri" w:hAnsi="Tahoma" w:cs="Tahoma"/>
      <w:sz w:val="16"/>
      <w:szCs w:val="16"/>
    </w:rPr>
  </w:style>
  <w:style w:type="paragraph" w:styleId="Encabezado">
    <w:name w:val="header"/>
    <w:basedOn w:val="Normal"/>
    <w:link w:val="EncabezadoCar"/>
    <w:uiPriority w:val="99"/>
    <w:unhideWhenUsed/>
    <w:rsid w:val="00A82C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C50"/>
    <w:rPr>
      <w:rFonts w:ascii="Calibri" w:eastAsia="Calibri" w:hAnsi="Calibri" w:cs="Times New Roman"/>
    </w:rPr>
  </w:style>
  <w:style w:type="paragraph" w:styleId="Piedepgina">
    <w:name w:val="footer"/>
    <w:basedOn w:val="Normal"/>
    <w:link w:val="PiedepginaCar"/>
    <w:uiPriority w:val="99"/>
    <w:semiHidden/>
    <w:unhideWhenUsed/>
    <w:rsid w:val="00A82C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82C50"/>
    <w:rPr>
      <w:rFonts w:ascii="Calibri" w:eastAsia="Calibri" w:hAnsi="Calibri" w:cs="Times New Roman"/>
    </w:rPr>
  </w:style>
  <w:style w:type="paragraph" w:styleId="Prrafodelista">
    <w:name w:val="List Paragraph"/>
    <w:basedOn w:val="Normal"/>
    <w:uiPriority w:val="34"/>
    <w:qFormat/>
    <w:rsid w:val="00A02FF0"/>
    <w:pPr>
      <w:ind w:left="720"/>
      <w:contextualSpacing/>
    </w:pPr>
  </w:style>
  <w:style w:type="paragraph" w:customStyle="1" w:styleId="Default">
    <w:name w:val="Default"/>
    <w:rsid w:val="007115C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DC571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367F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67FC9"/>
    <w:rPr>
      <w:rFonts w:asciiTheme="majorHAnsi" w:eastAsiaTheme="majorEastAsia" w:hAnsiTheme="majorHAnsi" w:cstheme="majorBidi"/>
      <w:i/>
      <w:iCs/>
      <w:color w:val="4F81BD" w:themeColor="accent1"/>
      <w:spacing w:val="15"/>
      <w:sz w:val="24"/>
      <w:szCs w:val="24"/>
    </w:rPr>
  </w:style>
  <w:style w:type="paragraph" w:customStyle="1" w:styleId="imagen">
    <w:name w:val="imagen"/>
    <w:basedOn w:val="Normal"/>
    <w:rsid w:val="00185C27"/>
    <w:pPr>
      <w:spacing w:before="100" w:beforeAutospacing="1" w:after="100" w:afterAutospacing="1" w:line="240" w:lineRule="auto"/>
    </w:pPr>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3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966EBE0C1A4931A85C9A2F873B2AB5"/>
        <w:category>
          <w:name w:val="General"/>
          <w:gallery w:val="placeholder"/>
        </w:category>
        <w:types>
          <w:type w:val="bbPlcHdr"/>
        </w:types>
        <w:behaviors>
          <w:behavior w:val="content"/>
        </w:behaviors>
        <w:guid w:val="{B342DC3E-8FF7-424C-B500-C09B6998B8E7}"/>
      </w:docPartPr>
      <w:docPartBody>
        <w:p w:rsidR="00BD4945" w:rsidRDefault="00793533" w:rsidP="00793533">
          <w:pPr>
            <w:pStyle w:val="D9966EBE0C1A4931A85C9A2F873B2AB5"/>
          </w:pPr>
          <w:r>
            <w:rPr>
              <w:rFonts w:asciiTheme="majorHAnsi" w:eastAsiaTheme="majorEastAsia" w:hAnsiTheme="majorHAnsi" w:cstheme="majorBidi"/>
              <w:sz w:val="36"/>
              <w:szCs w:val="36"/>
            </w:rPr>
            <w:t>[Escribir el título del documento]</w:t>
          </w:r>
        </w:p>
      </w:docPartBody>
    </w:docPart>
    <w:docPart>
      <w:docPartPr>
        <w:name w:val="C68E6676FA704913A260C043F168982F"/>
        <w:category>
          <w:name w:val="General"/>
          <w:gallery w:val="placeholder"/>
        </w:category>
        <w:types>
          <w:type w:val="bbPlcHdr"/>
        </w:types>
        <w:behaviors>
          <w:behavior w:val="content"/>
        </w:behaviors>
        <w:guid w:val="{BD7684A8-D663-424F-903A-9EBD275EDCB1}"/>
      </w:docPartPr>
      <w:docPartBody>
        <w:p w:rsidR="00BD4945" w:rsidRDefault="00793533" w:rsidP="00793533">
          <w:pPr>
            <w:pStyle w:val="C68E6676FA704913A260C043F168982F"/>
          </w:pPr>
          <w:r>
            <w:rPr>
              <w:rFonts w:asciiTheme="majorHAnsi" w:eastAsiaTheme="majorEastAsia" w:hAnsiTheme="majorHAnsi" w:cstheme="majorBidi"/>
              <w:b/>
              <w:bCs/>
              <w:color w:val="4472C4" w:themeColor="accent1"/>
              <w:sz w:val="36"/>
              <w:szCs w:val="36"/>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93533"/>
    <w:rsid w:val="003C31CD"/>
    <w:rsid w:val="00793533"/>
    <w:rsid w:val="00BD4945"/>
    <w:rsid w:val="00BF4137"/>
    <w:rsid w:val="00C11A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966EBE0C1A4931A85C9A2F873B2AB5">
    <w:name w:val="D9966EBE0C1A4931A85C9A2F873B2AB5"/>
    <w:rsid w:val="00793533"/>
  </w:style>
  <w:style w:type="paragraph" w:customStyle="1" w:styleId="C68E6676FA704913A260C043F168982F">
    <w:name w:val="C68E6676FA704913A260C043F168982F"/>
    <w:rsid w:val="007935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Tarea 2</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B03F8FE5987CB4EA789B20AD2476B43" ma:contentTypeVersion="5" ma:contentTypeDescription="Crear nuevo documento." ma:contentTypeScope="" ma:versionID="7bb8380072e668e6a08a0c52c6ed9aae">
  <xsd:schema xmlns:xsd="http://www.w3.org/2001/XMLSchema" xmlns:xs="http://www.w3.org/2001/XMLSchema" xmlns:p="http://schemas.microsoft.com/office/2006/metadata/properties" xmlns:ns2="d62e857e-94c1-4f0f-87fb-8bd2ee8fb264" targetNamespace="http://schemas.microsoft.com/office/2006/metadata/properties" ma:root="true" ma:fieldsID="98bdca5315d006eee0ed87f74855e651" ns2:_="">
    <xsd:import namespace="d62e857e-94c1-4f0f-87fb-8bd2ee8fb26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e857e-94c1-4f0f-87fb-8bd2ee8fb2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42CE1F-5D77-4DDC-B6E8-43B93FDC6F3A}">
  <ds:schemaRefs>
    <ds:schemaRef ds:uri="http://schemas.microsoft.com/sharepoint/v3/contenttype/forms"/>
  </ds:schemaRefs>
</ds:datastoreItem>
</file>

<file path=customXml/itemProps3.xml><?xml version="1.0" encoding="utf-8"?>
<ds:datastoreItem xmlns:ds="http://schemas.openxmlformats.org/officeDocument/2006/customXml" ds:itemID="{BD02F10B-0D04-4ADD-814E-A19D1546B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e857e-94c1-4f0f-87fb-8bd2ee8fb2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2E27DE-6B30-4DD0-B113-26673F44D3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84</Words>
  <Characters>466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UML Diagramas de Casos de uso</vt:lpstr>
    </vt:vector>
  </TitlesOfParts>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Diagramas de Casos de uso</dc:title>
  <dc:creator>lourdes</dc:creator>
  <cp:lastModifiedBy>Ana Isabel Braña Sánchez</cp:lastModifiedBy>
  <cp:revision>6</cp:revision>
  <dcterms:created xsi:type="dcterms:W3CDTF">2013-02-26T20:00:00Z</dcterms:created>
  <dcterms:modified xsi:type="dcterms:W3CDTF">2022-02-18T19:23:00Z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0x010100AB03F8FE5987CB4EA789B20AD2476B43</vt:lpwstr>
  </property>
</Properties>
</file>