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7801CCCF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19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42FD6B8C" w14:textId="75A86455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</w:t>
      </w:r>
      <w:r w:rsidR="00063A0D">
        <w:rPr>
          <w:szCs w:val="28"/>
        </w:rPr>
        <w:t xml:space="preserve">кровати </w:t>
      </w:r>
      <w:r w:rsidR="00063A0D">
        <w:rPr>
          <w:szCs w:val="28"/>
          <w:lang w:val="en-US"/>
        </w:rPr>
        <w:t>H</w:t>
      </w:r>
      <w:r w:rsidR="00063A0D" w:rsidRPr="00063A0D">
        <w:rPr>
          <w:szCs w:val="28"/>
        </w:rPr>
        <w:t xml:space="preserve"> </w:t>
      </w:r>
      <w:r w:rsidR="00B97185" w:rsidRPr="005C1E25">
        <w:rPr>
          <w:szCs w:val="28"/>
        </w:rPr>
        <w:t xml:space="preserve">от </w:t>
      </w:r>
      <w:r w:rsidR="00E8498D">
        <w:rPr>
          <w:szCs w:val="28"/>
        </w:rPr>
        <w:t>(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3C0D09EA" w14:textId="7FF3067D" w:rsidR="002818DB" w:rsidRDefault="00B97185" w:rsidP="00586AF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4E6ACB6F" w14:textId="33A59CB8" w:rsidR="00E22285" w:rsidRPr="00E22285" w:rsidRDefault="00063A0D" w:rsidP="00E222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Расстояние от каркаса до верхней части</w:t>
      </w:r>
      <w:r w:rsidR="00E22285">
        <w:rPr>
          <w:szCs w:val="28"/>
        </w:rPr>
        <w:t xml:space="preserve"> кровати </w:t>
      </w:r>
      <w:r w:rsidR="00E22285">
        <w:rPr>
          <w:szCs w:val="28"/>
          <w:lang w:val="en-US"/>
        </w:rPr>
        <w:t>h</w:t>
      </w:r>
      <w:r w:rsidR="00E22285" w:rsidRPr="00E22285">
        <w:rPr>
          <w:szCs w:val="28"/>
        </w:rPr>
        <w:t xml:space="preserve"> </w:t>
      </w:r>
      <w:r w:rsidR="00E22285" w:rsidRPr="005C1E25">
        <w:rPr>
          <w:szCs w:val="28"/>
        </w:rPr>
        <w:t xml:space="preserve">(от </w:t>
      </w:r>
      <w:r w:rsidR="00E22285" w:rsidRPr="00E22285">
        <w:rPr>
          <w:szCs w:val="28"/>
        </w:rPr>
        <w:t>100</w:t>
      </w:r>
      <w:r w:rsidR="00E22285" w:rsidRPr="005C1E25">
        <w:rPr>
          <w:szCs w:val="28"/>
        </w:rPr>
        <w:t xml:space="preserve"> до </w:t>
      </w:r>
      <w:r w:rsidR="00E22285" w:rsidRPr="00E22285">
        <w:rPr>
          <w:szCs w:val="28"/>
        </w:rPr>
        <w:t>250</w:t>
      </w:r>
      <w:r w:rsidR="00E22285" w:rsidRPr="005C1E25">
        <w:rPr>
          <w:szCs w:val="28"/>
        </w:rPr>
        <w:t>мм)</w:t>
      </w:r>
      <w:r w:rsidR="00DF204F">
        <w:rPr>
          <w:szCs w:val="28"/>
        </w:rPr>
        <w:t>.</w:t>
      </w:r>
      <w:bookmarkStart w:id="0" w:name="_GoBack"/>
      <w:bookmarkEnd w:id="0"/>
    </w:p>
    <w:p w14:paraId="22E39FD7" w14:textId="05AF2AC4" w:rsidR="00234A83" w:rsidRPr="00063A0D" w:rsidRDefault="00234A83" w:rsidP="00234A83">
      <w:pPr>
        <w:pStyle w:val="a3"/>
        <w:rPr>
          <w:rFonts w:cs="Times New Roman"/>
          <w:color w:val="auto"/>
          <w:szCs w:val="28"/>
        </w:rPr>
      </w:pPr>
      <w:r w:rsidRPr="00234A83">
        <w:rPr>
          <w:rFonts w:cs="Times New Roman"/>
          <w:szCs w:val="28"/>
        </w:rPr>
        <w:t>Все параметры указаны на рисунк</w:t>
      </w:r>
      <w:r w:rsidR="00F010CB">
        <w:rPr>
          <w:rFonts w:cs="Times New Roman"/>
          <w:szCs w:val="28"/>
        </w:rPr>
        <w:t>е 1</w:t>
      </w:r>
      <w:r>
        <w:rPr>
          <w:rFonts w:cs="Times New Roman"/>
          <w:szCs w:val="28"/>
        </w:rPr>
        <w:t>.</w:t>
      </w:r>
    </w:p>
    <w:p w14:paraId="5D9393A8" w14:textId="7A887BBC" w:rsidR="00234A83" w:rsidRDefault="00F010CB" w:rsidP="00234A83">
      <w:pPr>
        <w:jc w:val="center"/>
        <w:rPr>
          <w:szCs w:val="28"/>
        </w:rPr>
      </w:pPr>
      <w:r w:rsidRPr="00F010CB">
        <w:rPr>
          <w:noProof/>
          <w:szCs w:val="28"/>
        </w:rPr>
        <w:lastRenderedPageBreak/>
        <w:drawing>
          <wp:inline distT="0" distB="0" distL="0" distR="0" wp14:anchorId="60FFC3D2" wp14:editId="474979CC">
            <wp:extent cx="6120130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7BF5AF66" w:rsidR="005269C4" w:rsidRDefault="00234A83" w:rsidP="00DD7E3B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12585658" w14:textId="6D65896E" w:rsidR="009E0BE4" w:rsidRPr="009E0BE4" w:rsidRDefault="00767A72" w:rsidP="00767A72">
      <w:pPr>
        <w:rPr>
          <w:szCs w:val="28"/>
        </w:rPr>
      </w:pPr>
      <w:r>
        <w:rPr>
          <w:szCs w:val="28"/>
        </w:rPr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 xml:space="preserve">соответствующее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F55AB5" w:rsidRDefault="00FC77E1" w:rsidP="00F55AB5">
      <w:pPr>
        <w:pStyle w:val="a3"/>
        <w:numPr>
          <w:ilvl w:val="0"/>
          <w:numId w:val="26"/>
        </w:numPr>
        <w:rPr>
          <w:szCs w:val="28"/>
        </w:rPr>
      </w:pPr>
      <w:r w:rsidRPr="00F55AB5">
        <w:rPr>
          <w:szCs w:val="28"/>
        </w:rPr>
        <w:t>Язык программирования:</w:t>
      </w:r>
      <w:r w:rsidR="00A51355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C</w:t>
      </w:r>
      <w:r w:rsidRPr="00F55AB5">
        <w:rPr>
          <w:szCs w:val="28"/>
        </w:rPr>
        <w:t>#, используемая версия .</w:t>
      </w:r>
      <w:r w:rsidRPr="00F55AB5">
        <w:rPr>
          <w:szCs w:val="28"/>
          <w:lang w:val="en-US"/>
        </w:rPr>
        <w:t>NET</w:t>
      </w:r>
      <w:r w:rsidR="00FF37CE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Framework</w:t>
      </w:r>
      <w:r w:rsidRPr="00F55AB5">
        <w:rPr>
          <w:szCs w:val="28"/>
        </w:rPr>
        <w:t>: 4.8</w:t>
      </w:r>
      <w:r w:rsidR="009B62BF" w:rsidRPr="00F55AB5">
        <w:rPr>
          <w:szCs w:val="28"/>
        </w:rPr>
        <w:t>.</w:t>
      </w:r>
    </w:p>
    <w:p w14:paraId="281F9EF0" w14:textId="1C64234D" w:rsidR="00255821" w:rsidRPr="00F55AB5" w:rsidRDefault="00FC77E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55AB5">
        <w:rPr>
          <w:szCs w:val="28"/>
        </w:rPr>
        <w:t>Среда</w:t>
      </w:r>
      <w:r w:rsidR="00DD3DE9" w:rsidRPr="00F55AB5">
        <w:rPr>
          <w:szCs w:val="28"/>
        </w:rPr>
        <w:t xml:space="preserve"> </w:t>
      </w:r>
      <w:r w:rsidRPr="00F55AB5">
        <w:rPr>
          <w:szCs w:val="28"/>
        </w:rPr>
        <w:t>разработки</w:t>
      </w:r>
      <w:r w:rsidRPr="00F55AB5">
        <w:rPr>
          <w:rFonts w:cs="Times New Roman"/>
          <w:szCs w:val="28"/>
        </w:rPr>
        <w:t xml:space="preserve">: </w:t>
      </w:r>
      <w:r w:rsidR="0030695B" w:rsidRPr="00F55AB5">
        <w:rPr>
          <w:rFonts w:cs="Times New Roman"/>
          <w:szCs w:val="28"/>
          <w:lang w:val="en-US"/>
        </w:rPr>
        <w:t>IDE</w:t>
      </w:r>
      <w:r w:rsidR="00DD3DE9" w:rsidRPr="00F55AB5">
        <w:rPr>
          <w:rFonts w:cs="Times New Roman"/>
          <w:szCs w:val="28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 w:rsidRPr="00F55AB5">
        <w:rPr>
          <w:rFonts w:cs="Times New Roman"/>
          <w:bCs/>
          <w:color w:val="222222"/>
          <w:szCs w:val="28"/>
          <w:shd w:val="clear" w:color="auto" w:fill="FFFFFF"/>
        </w:rPr>
        <w:t>9</w:t>
      </w:r>
      <w:r w:rsidR="009B62BF" w:rsidRPr="00F55AB5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55AB5">
        <w:rPr>
          <w:lang w:val="en-US"/>
        </w:rPr>
        <w:t>Git</w:t>
      </w:r>
      <w:r w:rsidR="009B62BF">
        <w:t>.</w:t>
      </w:r>
    </w:p>
    <w:p w14:paraId="74ECDD5A" w14:textId="731D3870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F55AB5">
        <w:rPr>
          <w:lang w:val="en-US"/>
        </w:rPr>
        <w:t>NUnit</w:t>
      </w:r>
      <w:proofErr w:type="spellEnd"/>
      <w:r w:rsidR="00FC4619">
        <w:t xml:space="preserve"> </w:t>
      </w:r>
      <w:r w:rsidR="00A72E56" w:rsidRPr="00DE29D5">
        <w:t>3.2.1</w:t>
      </w:r>
      <w:r w:rsidR="009B62BF">
        <w:t>.</w:t>
      </w:r>
    </w:p>
    <w:p w14:paraId="3DF4AFDF" w14:textId="77777777" w:rsidR="00FC77E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 w:rsidRPr="00F55AB5"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98EF" w14:textId="77777777" w:rsidR="00C6108F" w:rsidRDefault="00C6108F" w:rsidP="004778FF">
      <w:pPr>
        <w:spacing w:line="240" w:lineRule="auto"/>
      </w:pPr>
      <w:r>
        <w:separator/>
      </w:r>
    </w:p>
  </w:endnote>
  <w:endnote w:type="continuationSeparator" w:id="0">
    <w:p w14:paraId="65D09725" w14:textId="77777777" w:rsidR="00C6108F" w:rsidRDefault="00C6108F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68118" w14:textId="77777777" w:rsidR="00C6108F" w:rsidRDefault="00C6108F" w:rsidP="004778FF">
      <w:pPr>
        <w:spacing w:line="240" w:lineRule="auto"/>
      </w:pPr>
      <w:r>
        <w:separator/>
      </w:r>
    </w:p>
  </w:footnote>
  <w:footnote w:type="continuationSeparator" w:id="0">
    <w:p w14:paraId="55207967" w14:textId="77777777" w:rsidR="00C6108F" w:rsidRDefault="00C6108F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0B6CFC"/>
    <w:multiLevelType w:val="hybridMultilevel"/>
    <w:tmpl w:val="B89CE58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4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3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6"/>
  </w:num>
  <w:num w:numId="22">
    <w:abstractNumId w:val="19"/>
  </w:num>
  <w:num w:numId="23">
    <w:abstractNumId w:val="14"/>
  </w:num>
  <w:num w:numId="24">
    <w:abstractNumId w:val="11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3A0D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86AF5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1FFA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108F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D7E3B"/>
    <w:rsid w:val="00DE29D5"/>
    <w:rsid w:val="00DE4BA7"/>
    <w:rsid w:val="00DF0475"/>
    <w:rsid w:val="00DF17A7"/>
    <w:rsid w:val="00DF204F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10A6"/>
    <w:rsid w:val="00E75625"/>
    <w:rsid w:val="00E8498D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010CB"/>
    <w:rsid w:val="00F12904"/>
    <w:rsid w:val="00F26C46"/>
    <w:rsid w:val="00F3114B"/>
    <w:rsid w:val="00F370E6"/>
    <w:rsid w:val="00F44183"/>
    <w:rsid w:val="00F55AB5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BA29-9A65-436D-AEDD-7BCB518C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Mlocker</cp:lastModifiedBy>
  <cp:revision>7</cp:revision>
  <cp:lastPrinted>2019-05-16T10:16:00Z</cp:lastPrinted>
  <dcterms:created xsi:type="dcterms:W3CDTF">2021-03-05T09:31:00Z</dcterms:created>
  <dcterms:modified xsi:type="dcterms:W3CDTF">2021-06-03T02:38:00Z</dcterms:modified>
</cp:coreProperties>
</file>