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4D46BD" w:rsidP="00274E2F">
      <w:pPr>
        <w:jc w:val="center"/>
        <w:rPr>
          <w:sz w:val="24"/>
        </w:rPr>
      </w:pPr>
      <w:r>
        <w:rPr>
          <w:i/>
          <w:iCs/>
          <w:noProof/>
        </w:rPr>
        <w:drawing>
          <wp:inline distT="0" distB="0" distL="0" distR="0">
            <wp:extent cx="1125172" cy="1082040"/>
            <wp:effectExtent l="19050" t="0" r="0" b="0"/>
            <wp:docPr id="2" name="Bild 10" descr="C:\Users\micle\OneDrive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le\OneDrive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79" cy="10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2F" w:rsidRDefault="00274E2F" w:rsidP="00274E2F">
      <w:pPr>
        <w:jc w:val="center"/>
        <w:rPr>
          <w:sz w:val="24"/>
          <w:lang w:val="de-DE"/>
        </w:rPr>
      </w:pPr>
    </w:p>
    <w:p w:rsidR="00274E2F" w:rsidRDefault="00274E2F" w:rsidP="004D46BD">
      <w:pPr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500"/>
        <w:gridCol w:w="1093"/>
        <w:gridCol w:w="3960"/>
      </w:tblGrid>
      <w:tr w:rsidR="00274E2F" w:rsidTr="00CB1D1E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CB1D1E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>Michael Lenzenweger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CB1D1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CB1D1E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172144" w:rsidRDefault="00CA097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CA0978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CA0978">
        <w:rPr>
          <w:rFonts w:eastAsia="Arial Unicode MS" w:cs="Arial"/>
          <w:bCs/>
          <w:sz w:val="32"/>
          <w:szCs w:val="32"/>
        </w:rPr>
        <w:fldChar w:fldCharType="separate"/>
      </w:r>
      <w:r w:rsidR="00172144">
        <w:rPr>
          <w:noProof/>
        </w:rPr>
        <w:t>1</w:t>
      </w:r>
      <w:r w:rsidR="001721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172144">
        <w:rPr>
          <w:noProof/>
        </w:rPr>
        <w:t>Projekttagebuch</w:t>
      </w:r>
      <w:r w:rsidR="00172144">
        <w:rPr>
          <w:noProof/>
        </w:rPr>
        <w:tab/>
      </w:r>
      <w:r w:rsidR="00172144">
        <w:rPr>
          <w:noProof/>
        </w:rPr>
        <w:fldChar w:fldCharType="begin"/>
      </w:r>
      <w:r w:rsidR="00172144">
        <w:rPr>
          <w:noProof/>
        </w:rPr>
        <w:instrText xml:space="preserve"> PAGEREF _Toc465931856 \h </w:instrText>
      </w:r>
      <w:r w:rsidR="00172144">
        <w:rPr>
          <w:noProof/>
        </w:rPr>
      </w:r>
      <w:r w:rsidR="00172144">
        <w:rPr>
          <w:noProof/>
        </w:rPr>
        <w:fldChar w:fldCharType="separate"/>
      </w:r>
      <w:r w:rsidR="00172144">
        <w:rPr>
          <w:noProof/>
        </w:rPr>
        <w:t>4</w:t>
      </w:r>
      <w:r w:rsidR="00172144"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19.10.2016 / Do. 20.10.2016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27.10.2016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03.11.2016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lastRenderedPageBreak/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74E2F" w:rsidRDefault="00CA097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5931856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5931857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5931858"/>
      <w:r>
        <w:t>Moritz Herrmann</w:t>
      </w:r>
      <w:bookmarkEnd w:id="2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3" w:name="_Toc465931859"/>
      <w:r>
        <w:t>Elias Lauber</w:t>
      </w:r>
      <w:bookmarkEnd w:id="3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0561F0" w:rsidRPr="00274E2F" w:rsidRDefault="000561F0" w:rsidP="000561F0">
      <w:pPr>
        <w:pStyle w:val="berschrift30"/>
      </w:pPr>
      <w:bookmarkStart w:id="4" w:name="_Toc465931860"/>
      <w:r>
        <w:t>Michael Lenzenweger</w:t>
      </w:r>
      <w:bookmarkEnd w:id="4"/>
    </w:p>
    <w:p w:rsidR="000561F0" w:rsidRDefault="000561F0" w:rsidP="000561F0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</w:t>
      </w:r>
      <w:bookmarkStart w:id="5" w:name="_GoBack"/>
      <w:bookmarkEnd w:id="5"/>
      <w:r>
        <w:rPr>
          <w:rFonts w:ascii="Arial" w:hAnsi="Arial" w:cs="Arial"/>
        </w:rPr>
        <w:t>ssdiagramm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0561F0" w:rsidRDefault="000561F0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6" w:name="_Toc465931861"/>
      <w:r>
        <w:t>Mi. 21.09.2016 / Do. 22.09.2016</w:t>
      </w:r>
      <w:bookmarkEnd w:id="6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7" w:name="_Toc465931862"/>
      <w:r>
        <w:t>Moritz Herrmann</w:t>
      </w:r>
      <w:bookmarkEnd w:id="7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8" w:name="_Toc465931863"/>
      <w:r>
        <w:t>Elias Lauber</w:t>
      </w:r>
      <w:bookmarkEnd w:id="8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9" w:name="_Toc465931864"/>
      <w:r>
        <w:t>Michael Lenzenweger</w:t>
      </w:r>
      <w:bookmarkEnd w:id="9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10" w:name="_Toc465931865"/>
      <w:r>
        <w:t>Mi. 28.09.2016 / Do. 29.09.2016</w:t>
      </w:r>
      <w:bookmarkEnd w:id="10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5931866"/>
      <w:r>
        <w:t>Moritz Herrmann</w:t>
      </w:r>
      <w:bookmarkEnd w:id="11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5931867"/>
      <w:r>
        <w:t>Elias Lauber</w:t>
      </w:r>
      <w:bookmarkEnd w:id="12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3" w:name="_Toc465931868"/>
      <w:r>
        <w:t>Michael Lenzenweger</w:t>
      </w:r>
      <w:bookmarkEnd w:id="13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4" w:name="_Toc465931869"/>
      <w:r>
        <w:t>Mi. 05.10.2016 / Do. 06.10.2016</w:t>
      </w:r>
      <w:bookmarkEnd w:id="14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5931870"/>
      <w:r>
        <w:t>Moritz Herrmann</w:t>
      </w:r>
      <w:bookmarkEnd w:id="15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5931871"/>
      <w:r>
        <w:t>Elias Lauber</w:t>
      </w:r>
      <w:bookmarkEnd w:id="16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7" w:name="_Toc465931872"/>
      <w:r>
        <w:t>Michael Lenzenweger</w:t>
      </w:r>
      <w:bookmarkEnd w:id="17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bookmarkStart w:id="18" w:name="_Toc465931873"/>
      <w:r>
        <w:t>Mi. 12.10.2016 / Do. 13.10.2016</w:t>
      </w:r>
      <w:bookmarkEnd w:id="18"/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9" w:name="_Toc465931874"/>
      <w:r>
        <w:t>Moritz Herrmann</w:t>
      </w:r>
      <w:bookmarkEnd w:id="19"/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20" w:name="_Toc465931875"/>
      <w:r>
        <w:lastRenderedPageBreak/>
        <w:t>Elias Lauber</w:t>
      </w:r>
      <w:bookmarkEnd w:id="20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21" w:name="_Toc465931876"/>
      <w:r>
        <w:t>Michael Lenzenweger</w:t>
      </w:r>
      <w:bookmarkEnd w:id="21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4B480D" w:rsidRPr="004B480D" w:rsidRDefault="004B480D" w:rsidP="004B480D">
      <w:pPr>
        <w:pStyle w:val="berschrift20"/>
      </w:pPr>
      <w:bookmarkStart w:id="22" w:name="_Toc465931877"/>
      <w:r>
        <w:t>Mi. 19.10.2016 / Do. 20.10.2016</w:t>
      </w:r>
      <w:bookmarkEnd w:id="22"/>
      <w:r>
        <w:tab/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3" w:name="_Toc465931878"/>
      <w:r>
        <w:t>Moritz Herrmann</w:t>
      </w:r>
      <w:bookmarkEnd w:id="23"/>
    </w:p>
    <w:p w:rsidR="004B480D" w:rsidRDefault="004B480D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0B3C84" w:rsidRPr="00F036DA" w:rsidRDefault="000B3C84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Blockschaltbild App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F77827" w:rsidRDefault="004B480D" w:rsidP="00F77827">
      <w:pPr>
        <w:pStyle w:val="berschrift30"/>
      </w:pPr>
      <w:bookmarkStart w:id="24" w:name="_Toc465931879"/>
      <w:r>
        <w:t>Elias Lauber</w:t>
      </w:r>
      <w:bookmarkEnd w:id="24"/>
    </w:p>
    <w:p w:rsidR="004B480D" w:rsidRDefault="000B3C84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 App</w:t>
      </w:r>
    </w:p>
    <w:p w:rsidR="000B3C84" w:rsidRDefault="007B19D0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Raspberry PI aufsetzen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5" w:name="_Toc465931880"/>
      <w:r>
        <w:t>Michael Lenzenweger</w:t>
      </w:r>
      <w:bookmarkEnd w:id="25"/>
    </w:p>
    <w:p w:rsidR="004B480D" w:rsidRDefault="004B480D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CB6A7A">
        <w:rPr>
          <w:rFonts w:ascii="Arial" w:hAnsi="Arial" w:cs="Arial"/>
        </w:rPr>
        <w:t xml:space="preserve"> Auswertung mittels Excel</w:t>
      </w:r>
    </w:p>
    <w:p w:rsidR="00CB1D1E" w:rsidRPr="00752A7F" w:rsidRDefault="00CB1D1E" w:rsidP="00CB1D1E">
      <w:pPr>
        <w:pStyle w:val="StandardWeb"/>
        <w:spacing w:after="0"/>
        <w:rPr>
          <w:rFonts w:ascii="Arial" w:hAnsi="Arial" w:cs="Arial"/>
        </w:rPr>
      </w:pPr>
    </w:p>
    <w:p w:rsidR="00B652FB" w:rsidRPr="00274E2F" w:rsidRDefault="00B652FB" w:rsidP="00B652FB">
      <w:pPr>
        <w:pStyle w:val="berschrift20"/>
      </w:pPr>
      <w:bookmarkStart w:id="26" w:name="_Toc465931881"/>
      <w:r>
        <w:t xml:space="preserve">Do. </w:t>
      </w:r>
      <w:r w:rsidR="00687FFD">
        <w:t>27</w:t>
      </w:r>
      <w:r>
        <w:t>.10.2016</w:t>
      </w:r>
      <w:bookmarkEnd w:id="26"/>
      <w:r>
        <w:tab/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274E2F" w:rsidRDefault="00B652FB" w:rsidP="00B652FB">
      <w:pPr>
        <w:pStyle w:val="berschrift30"/>
      </w:pPr>
      <w:bookmarkStart w:id="27" w:name="_Toc465931882"/>
      <w:r>
        <w:t>Moritz Herrmann</w:t>
      </w:r>
      <w:bookmarkEnd w:id="27"/>
    </w:p>
    <w:p w:rsidR="00B652FB" w:rsidRPr="00F036DA" w:rsidRDefault="00B652FB" w:rsidP="00B652FB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  <w:r w:rsidR="007402F9">
        <w:rPr>
          <w:sz w:val="24"/>
        </w:rPr>
        <w:t xml:space="preserve"> / Bluetooth Anbindung Recherche</w:t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F77827" w:rsidRDefault="00B652FB" w:rsidP="00F77827">
      <w:pPr>
        <w:pStyle w:val="berschrift30"/>
      </w:pPr>
      <w:bookmarkStart w:id="28" w:name="_Toc465931883"/>
      <w:r>
        <w:t>Elias Lauber</w:t>
      </w:r>
      <w:bookmarkEnd w:id="28"/>
    </w:p>
    <w:p w:rsidR="00B652FB" w:rsidRPr="007402F9" w:rsidRDefault="007B19D0" w:rsidP="007402F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Raspberry </w:t>
      </w:r>
      <w:r w:rsidR="00CB1D1E">
        <w:rPr>
          <w:rFonts w:ascii="Arial" w:hAnsi="Arial" w:cs="Arial"/>
        </w:rPr>
        <w:t xml:space="preserve">Auswertungssoftware Auswahl </w:t>
      </w:r>
    </w:p>
    <w:p w:rsidR="00B652FB" w:rsidRPr="00274E2F" w:rsidRDefault="00B652FB" w:rsidP="00B652FB">
      <w:pPr>
        <w:pStyle w:val="berschrift30"/>
      </w:pPr>
      <w:bookmarkStart w:id="29" w:name="_Toc465931884"/>
      <w:r>
        <w:lastRenderedPageBreak/>
        <w:t>Michael Lenzenweger</w:t>
      </w:r>
      <w:bookmarkEnd w:id="29"/>
    </w:p>
    <w:p w:rsidR="00B652FB" w:rsidRPr="00752A7F" w:rsidRDefault="00B652FB" w:rsidP="00B652FB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0B4C5B">
        <w:rPr>
          <w:rFonts w:ascii="Arial" w:hAnsi="Arial" w:cs="Arial"/>
        </w:rPr>
        <w:t xml:space="preserve"> Optimierung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725FF3" w:rsidRPr="00274E2F" w:rsidRDefault="00725FF3" w:rsidP="00725FF3">
      <w:pPr>
        <w:pStyle w:val="berschrift20"/>
      </w:pPr>
      <w:bookmarkStart w:id="30" w:name="_Toc465931885"/>
      <w:r>
        <w:t>Do. 03.11.2016</w:t>
      </w:r>
      <w:bookmarkEnd w:id="30"/>
      <w:r>
        <w:tab/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274E2F" w:rsidRDefault="00725FF3" w:rsidP="00725FF3">
      <w:pPr>
        <w:pStyle w:val="berschrift30"/>
      </w:pPr>
      <w:bookmarkStart w:id="31" w:name="_Toc465931886"/>
      <w:r>
        <w:t>Moritz Herrmann</w:t>
      </w:r>
      <w:bookmarkEnd w:id="31"/>
    </w:p>
    <w:p w:rsidR="00725FF3" w:rsidRPr="00F036DA" w:rsidRDefault="00725FF3" w:rsidP="00725FF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F77827" w:rsidRDefault="00725FF3" w:rsidP="00725FF3">
      <w:pPr>
        <w:pStyle w:val="berschrift30"/>
      </w:pPr>
      <w:bookmarkStart w:id="32" w:name="_Toc465931887"/>
      <w:r>
        <w:t>Elias Lauber</w:t>
      </w:r>
      <w:bookmarkEnd w:id="32"/>
    </w:p>
    <w:p w:rsidR="00725FF3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designen </w:t>
      </w:r>
    </w:p>
    <w:p w:rsidR="00725FF3" w:rsidRPr="007402F9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 entwerfen</w:t>
      </w:r>
    </w:p>
    <w:p w:rsidR="00725FF3" w:rsidRPr="00274E2F" w:rsidRDefault="00725FF3" w:rsidP="00725FF3">
      <w:pPr>
        <w:pStyle w:val="berschrift30"/>
      </w:pPr>
      <w:bookmarkStart w:id="33" w:name="_Toc465931888"/>
      <w:r>
        <w:t>Michael Lenzenweger</w:t>
      </w:r>
      <w:bookmarkEnd w:id="33"/>
    </w:p>
    <w:p w:rsidR="00725FF3" w:rsidRPr="00752A7F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725FF3" w:rsidRPr="00752A7F" w:rsidRDefault="00725FF3" w:rsidP="004B480D">
      <w:pPr>
        <w:pStyle w:val="StandardWeb"/>
        <w:spacing w:after="0"/>
        <w:rPr>
          <w:rFonts w:ascii="Arial" w:hAnsi="Arial" w:cs="Arial"/>
        </w:rPr>
      </w:pPr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  <w:r>
        <w:rPr>
          <w:rFonts w:cs="Arial"/>
        </w:rPr>
        <w:br w:type="page"/>
      </w: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4" w:name="_Toc465931889"/>
      <w:r w:rsidRPr="00274E2F">
        <w:t>Besprechungsprotokolle</w:t>
      </w:r>
      <w:bookmarkEnd w:id="34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35" w:name="_Toc465931890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274E2F" w:rsidRPr="00274E2F">
        <w:t>.121</w:t>
      </w:r>
      <w:r>
        <w:t>6</w:t>
      </w:r>
      <w:r w:rsidR="00274E2F" w:rsidRPr="00274E2F">
        <w:t>: Erstes Treffen / Projektstart</w:t>
      </w:r>
      <w:bookmarkEnd w:id="35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>: Leiter Landesleitstelle MSc,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Moritz Herrmann, Elias Lauber, Michael Lenzenweger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B4084" w:rsidRPr="00274E2F" w:rsidRDefault="005B4084" w:rsidP="005B4084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3F3" w:rsidRDefault="001F23F3">
      <w:pPr>
        <w:spacing w:line="240" w:lineRule="auto"/>
      </w:pPr>
      <w:r>
        <w:separator/>
      </w:r>
    </w:p>
  </w:endnote>
  <w:endnote w:type="continuationSeparator" w:id="0">
    <w:p w:rsidR="001F23F3" w:rsidRDefault="001F2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D1E" w:rsidRDefault="00CB1D1E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Lenzenweger 5AHEL      </w:t>
    </w:r>
    <w:r>
      <w:rPr>
        <w:color w:val="800000"/>
      </w:rPr>
      <w:tab/>
    </w:r>
    <w:r>
      <w:t>HTBLuVA-Elektronik</w:t>
    </w:r>
    <w:r>
      <w:tab/>
    </w:r>
    <w:r w:rsidR="00CA0978">
      <w:fldChar w:fldCharType="begin"/>
    </w:r>
    <w:r>
      <w:instrText xml:space="preserve"> PAGE </w:instrText>
    </w:r>
    <w:r w:rsidR="00CA0978">
      <w:fldChar w:fldCharType="separate"/>
    </w:r>
    <w:r w:rsidR="00172144">
      <w:rPr>
        <w:noProof/>
      </w:rPr>
      <w:t>3</w:t>
    </w:r>
    <w:r w:rsidR="00CA0978">
      <w:fldChar w:fldCharType="end"/>
    </w:r>
    <w:r>
      <w:t>/</w:t>
    </w:r>
    <w:fldSimple w:instr=" NUMPAGES \* ARABIC ">
      <w:r w:rsidR="00172144">
        <w:rPr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D1E" w:rsidRDefault="00CB1D1E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3F3" w:rsidRDefault="001F23F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F23F3" w:rsidRDefault="001F23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D1E" w:rsidRDefault="00CB1D1E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AECS</w:t>
    </w:r>
    <w:r>
      <w:rPr>
        <w:color w:val="800000"/>
      </w:rPr>
      <w:tab/>
      <w:t>2016/2017</w:t>
    </w:r>
  </w:p>
  <w:p w:rsidR="00CB1D1E" w:rsidRDefault="00CB1D1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6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C1946"/>
    <w:multiLevelType w:val="hybridMultilevel"/>
    <w:tmpl w:val="8954E7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9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2B31260"/>
    <w:multiLevelType w:val="hybridMultilevel"/>
    <w:tmpl w:val="FF16A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7D86"/>
    <w:rsid w:val="000561F0"/>
    <w:rsid w:val="000B3C84"/>
    <w:rsid w:val="000B4C5B"/>
    <w:rsid w:val="00147F77"/>
    <w:rsid w:val="00172144"/>
    <w:rsid w:val="001755FF"/>
    <w:rsid w:val="00182B83"/>
    <w:rsid w:val="001A1B5A"/>
    <w:rsid w:val="001E3810"/>
    <w:rsid w:val="001F23F3"/>
    <w:rsid w:val="001F40DA"/>
    <w:rsid w:val="00227D86"/>
    <w:rsid w:val="00255484"/>
    <w:rsid w:val="00274E2F"/>
    <w:rsid w:val="0031088F"/>
    <w:rsid w:val="00313D9A"/>
    <w:rsid w:val="0032193B"/>
    <w:rsid w:val="003375B8"/>
    <w:rsid w:val="00366115"/>
    <w:rsid w:val="003E70CD"/>
    <w:rsid w:val="00425CFA"/>
    <w:rsid w:val="00464B08"/>
    <w:rsid w:val="004655B8"/>
    <w:rsid w:val="004879AE"/>
    <w:rsid w:val="004A55DF"/>
    <w:rsid w:val="004B480D"/>
    <w:rsid w:val="004D46BD"/>
    <w:rsid w:val="005254F5"/>
    <w:rsid w:val="005B4084"/>
    <w:rsid w:val="005B6817"/>
    <w:rsid w:val="005E5E10"/>
    <w:rsid w:val="00606E10"/>
    <w:rsid w:val="00612598"/>
    <w:rsid w:val="00661B3B"/>
    <w:rsid w:val="00687FFD"/>
    <w:rsid w:val="006A5C65"/>
    <w:rsid w:val="006D302A"/>
    <w:rsid w:val="00725FF3"/>
    <w:rsid w:val="007402F9"/>
    <w:rsid w:val="00752A7F"/>
    <w:rsid w:val="00762FD2"/>
    <w:rsid w:val="007B19D0"/>
    <w:rsid w:val="008C05FC"/>
    <w:rsid w:val="00904239"/>
    <w:rsid w:val="009108A5"/>
    <w:rsid w:val="0097697E"/>
    <w:rsid w:val="00995016"/>
    <w:rsid w:val="00B13741"/>
    <w:rsid w:val="00B652FB"/>
    <w:rsid w:val="00B92DDD"/>
    <w:rsid w:val="00C22FE1"/>
    <w:rsid w:val="00C36980"/>
    <w:rsid w:val="00CA0978"/>
    <w:rsid w:val="00CB1D1E"/>
    <w:rsid w:val="00CB6A7A"/>
    <w:rsid w:val="00CB7F79"/>
    <w:rsid w:val="00D4064E"/>
    <w:rsid w:val="00D42730"/>
    <w:rsid w:val="00D642BD"/>
    <w:rsid w:val="00D874EA"/>
    <w:rsid w:val="00DB1248"/>
    <w:rsid w:val="00E2655A"/>
    <w:rsid w:val="00E70B6F"/>
    <w:rsid w:val="00E762B8"/>
    <w:rsid w:val="00E95F50"/>
    <w:rsid w:val="00EB2BAC"/>
    <w:rsid w:val="00EC7B4F"/>
    <w:rsid w:val="00F036DA"/>
    <w:rsid w:val="00F40763"/>
    <w:rsid w:val="00F74463"/>
    <w:rsid w:val="00F7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9E04B-E0E5-4CEE-9DFA-0FD465FF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603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micle</cp:lastModifiedBy>
  <cp:revision>37</cp:revision>
  <cp:lastPrinted>2008-05-15T21:49:00Z</cp:lastPrinted>
  <dcterms:created xsi:type="dcterms:W3CDTF">2016-10-06T06:08:00Z</dcterms:created>
  <dcterms:modified xsi:type="dcterms:W3CDTF">2016-11-03T09:22:00Z</dcterms:modified>
</cp:coreProperties>
</file>