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3F39BA" w:rsidRDefault="00791E1C" w:rsidP="002A2540">
      <w:pPr>
        <w:jc w:val="both"/>
        <w:rPr>
          <w:rFonts w:ascii="Times" w:hAnsi="Times"/>
          <w:b/>
          <w:color w:val="000000" w:themeColor="text1"/>
          <w:sz w:val="28"/>
          <w:szCs w:val="28"/>
        </w:rPr>
      </w:pPr>
    </w:p>
    <w:p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rsidR="00791E1C" w:rsidRPr="00BC53B9" w:rsidRDefault="00791E1C" w:rsidP="00C71CF2">
      <w:pPr>
        <w:jc w:val="center"/>
        <w:rPr>
          <w:rFonts w:ascii="Times" w:hAnsi="Times"/>
          <w:color w:val="000000" w:themeColor="text1"/>
          <w:sz w:val="52"/>
          <w:szCs w:val="52"/>
        </w:rPr>
      </w:pPr>
    </w:p>
    <w:p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rsidR="00791E1C" w:rsidRPr="00BC53B9" w:rsidRDefault="00791E1C" w:rsidP="00C71CF2">
      <w:pPr>
        <w:jc w:val="center"/>
        <w:rPr>
          <w:rFonts w:ascii="Times" w:hAnsi="Times"/>
          <w:color w:val="000000" w:themeColor="text1"/>
          <w:sz w:val="28"/>
          <w:szCs w:val="28"/>
        </w:rPr>
      </w:pPr>
    </w:p>
    <w:p w:rsidR="00BC53B9" w:rsidRPr="00BC53B9" w:rsidRDefault="00BC53B9" w:rsidP="00C71CF2">
      <w:pPr>
        <w:jc w:val="center"/>
        <w:rPr>
          <w:rFonts w:ascii="Times" w:hAnsi="Times"/>
        </w:rPr>
      </w:pPr>
      <w:r w:rsidRPr="00BC53B9">
        <w:rPr>
          <w:rFonts w:ascii="Times" w:hAnsi="Times"/>
        </w:rPr>
        <w:t>mletter1@unm.edu</w:t>
      </w:r>
    </w:p>
    <w:p w:rsidR="00BC53B9" w:rsidRPr="00BC53B9" w:rsidRDefault="00BC53B9" w:rsidP="00C71CF2">
      <w:pPr>
        <w:jc w:val="center"/>
        <w:rPr>
          <w:rFonts w:ascii="Times" w:hAnsi="Times"/>
        </w:rPr>
      </w:pPr>
      <w:r w:rsidRPr="00BC53B9">
        <w:rPr>
          <w:rFonts w:ascii="Times" w:hAnsi="Times"/>
        </w:rPr>
        <w:t>sun@unm.edu</w:t>
      </w:r>
    </w:p>
    <w:p w:rsidR="00BC53B9" w:rsidRDefault="00BC53B9" w:rsidP="002A2540">
      <w:pPr>
        <w:jc w:val="both"/>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Default="00791E1C"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bookmarkStart w:id="0" w:name="_GoBack"/>
      <w:bookmarkEnd w:id="0"/>
    </w:p>
    <w:p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rsidR="002222F0" w:rsidRPr="00F55A4F" w:rsidRDefault="002222F0" w:rsidP="002A2540">
          <w:pPr>
            <w:pStyle w:val="TOC"/>
            <w:jc w:val="both"/>
            <w:rPr>
              <w:color w:val="000000" w:themeColor="text1"/>
            </w:rPr>
          </w:pPr>
          <w:r w:rsidRPr="00F55A4F">
            <w:rPr>
              <w:color w:val="000000" w:themeColor="text1"/>
            </w:rPr>
            <w:t>Table of Contents</w:t>
          </w:r>
        </w:p>
        <w:p w:rsidR="00306AFD" w:rsidRDefault="00144524">
          <w:pPr>
            <w:pStyle w:val="10"/>
            <w:tabs>
              <w:tab w:val="right" w:leader="dot" w:pos="9350"/>
            </w:tabs>
            <w:rPr>
              <w:rFonts w:asciiTheme="minorHAnsi" w:hAnsiTheme="minorHAnsi"/>
              <w:b w:val="0"/>
              <w:noProof/>
              <w:color w:val="auto"/>
              <w:sz w:val="22"/>
              <w:szCs w:val="22"/>
              <w:lang w:eastAsia="zh-CN"/>
            </w:rPr>
          </w:pPr>
          <w:r w:rsidRPr="00144524">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144524">
            <w:rPr>
              <w:b w:val="0"/>
              <w:caps/>
              <w:color w:val="000000" w:themeColor="text1"/>
              <w:sz w:val="22"/>
              <w:szCs w:val="22"/>
              <w:u w:val="single"/>
            </w:rPr>
            <w:fldChar w:fldCharType="separate"/>
          </w:r>
          <w:r w:rsidR="00306AFD">
            <w:rPr>
              <w:noProof/>
            </w:rPr>
            <w:t>Abstract</w:t>
          </w:r>
          <w:r w:rsidR="00306AFD">
            <w:rPr>
              <w:rFonts w:ascii="MS Gothic" w:eastAsia="MS Gothic" w:hAnsi="MS Gothic" w:cs="MS Gothic" w:hint="eastAsia"/>
              <w:noProof/>
            </w:rPr>
            <w:t> </w:t>
          </w:r>
          <w:r w:rsidR="00306AFD">
            <w:rPr>
              <w:rFonts w:ascii="Calibri" w:hAnsi="Calibri" w:cs="Calibri"/>
              <w:noProof/>
            </w:rPr>
            <w:tab/>
          </w:r>
          <w:r>
            <w:rPr>
              <w:noProof/>
            </w:rPr>
            <w:fldChar w:fldCharType="begin"/>
          </w:r>
          <w:r w:rsidR="00306AFD">
            <w:rPr>
              <w:noProof/>
            </w:rPr>
            <w:instrText xml:space="preserve"> PAGEREF _Toc402189634 \h </w:instrText>
          </w:r>
          <w:r>
            <w:rPr>
              <w:noProof/>
            </w:rPr>
          </w:r>
          <w:r>
            <w:rPr>
              <w:noProof/>
            </w:rPr>
            <w:fldChar w:fldCharType="separate"/>
          </w:r>
          <w:r w:rsidR="00306AFD">
            <w:rPr>
              <w:noProof/>
            </w:rPr>
            <w:t>3</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1. Introduction</w:t>
          </w:r>
          <w:r>
            <w:rPr>
              <w:rFonts w:ascii="MS Gothic" w:eastAsia="MS Gothic" w:hAnsi="MS Gothic" w:cs="MS Gothic" w:hint="eastAsia"/>
              <w:noProof/>
            </w:rPr>
            <w:t> </w:t>
          </w:r>
          <w:r>
            <w:rPr>
              <w:rFonts w:ascii="Calibri" w:hAnsi="Calibri" w:cs="Calibri"/>
              <w:noProof/>
            </w:rPr>
            <w:tab/>
          </w:r>
          <w:r w:rsidR="00144524">
            <w:rPr>
              <w:noProof/>
            </w:rPr>
            <w:fldChar w:fldCharType="begin"/>
          </w:r>
          <w:r>
            <w:rPr>
              <w:noProof/>
            </w:rPr>
            <w:instrText xml:space="preserve"> PAGEREF _Toc402189635 \h </w:instrText>
          </w:r>
          <w:r w:rsidR="00144524">
            <w:rPr>
              <w:noProof/>
            </w:rPr>
          </w:r>
          <w:r w:rsidR="00144524">
            <w:rPr>
              <w:noProof/>
            </w:rPr>
            <w:fldChar w:fldCharType="separate"/>
          </w:r>
          <w:r>
            <w:rPr>
              <w:noProof/>
            </w:rPr>
            <w:t>3</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2. Description of Anticipated Designs</w:t>
          </w:r>
          <w:r>
            <w:rPr>
              <w:noProof/>
            </w:rPr>
            <w:tab/>
          </w:r>
          <w:r w:rsidR="00144524">
            <w:rPr>
              <w:noProof/>
            </w:rPr>
            <w:fldChar w:fldCharType="begin"/>
          </w:r>
          <w:r>
            <w:rPr>
              <w:noProof/>
            </w:rPr>
            <w:instrText xml:space="preserve"> PAGEREF _Toc402189636 \h </w:instrText>
          </w:r>
          <w:r w:rsidR="00144524">
            <w:rPr>
              <w:noProof/>
            </w:rPr>
          </w:r>
          <w:r w:rsidR="00144524">
            <w:rPr>
              <w:noProof/>
            </w:rPr>
            <w:fldChar w:fldCharType="separate"/>
          </w:r>
          <w:r>
            <w:rPr>
              <w:noProof/>
            </w:rPr>
            <w:t>3</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2.1 Architecture 0: No movement, measure lifetime</w:t>
          </w:r>
          <w:r>
            <w:rPr>
              <w:noProof/>
            </w:rPr>
            <w:tab/>
          </w:r>
          <w:r w:rsidR="00144524">
            <w:rPr>
              <w:noProof/>
            </w:rPr>
            <w:fldChar w:fldCharType="begin"/>
          </w:r>
          <w:r>
            <w:rPr>
              <w:noProof/>
            </w:rPr>
            <w:instrText xml:space="preserve"> PAGEREF _Toc402189637 \h </w:instrText>
          </w:r>
          <w:r w:rsidR="00144524">
            <w:rPr>
              <w:noProof/>
            </w:rPr>
          </w:r>
          <w:r w:rsidR="00144524">
            <w:rPr>
              <w:noProof/>
            </w:rPr>
            <w:fldChar w:fldCharType="separate"/>
          </w:r>
          <w:r>
            <w:rPr>
              <w:noProof/>
            </w:rPr>
            <w:t>3</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2.2 Architecture 1: Movement, measure lifetime as a function of speed</w:t>
          </w:r>
          <w:r>
            <w:rPr>
              <w:noProof/>
            </w:rPr>
            <w:tab/>
          </w:r>
          <w:r w:rsidR="00144524">
            <w:rPr>
              <w:noProof/>
            </w:rPr>
            <w:fldChar w:fldCharType="begin"/>
          </w:r>
          <w:r>
            <w:rPr>
              <w:noProof/>
            </w:rPr>
            <w:instrText xml:space="preserve"> PAGEREF _Toc402189638 \h </w:instrText>
          </w:r>
          <w:r w:rsidR="00144524">
            <w:rPr>
              <w:noProof/>
            </w:rPr>
          </w:r>
          <w:r w:rsidR="00144524">
            <w:rPr>
              <w:noProof/>
            </w:rPr>
            <w:fldChar w:fldCharType="separate"/>
          </w:r>
          <w:r>
            <w:rPr>
              <w:noProof/>
            </w:rPr>
            <w:t>3</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2.3 Architecture 2: Movement and eat-all-on-contact, measure lifetimes as a function of speed</w:t>
          </w:r>
          <w:r>
            <w:rPr>
              <w:noProof/>
            </w:rPr>
            <w:tab/>
          </w:r>
          <w:r w:rsidR="00144524">
            <w:rPr>
              <w:noProof/>
            </w:rPr>
            <w:fldChar w:fldCharType="begin"/>
          </w:r>
          <w:r>
            <w:rPr>
              <w:noProof/>
            </w:rPr>
            <w:instrText xml:space="preserve"> PAGEREF _Toc402189639 \h </w:instrText>
          </w:r>
          <w:r w:rsidR="00144524">
            <w:rPr>
              <w:noProof/>
            </w:rPr>
          </w:r>
          <w:r w:rsidR="00144524">
            <w:rPr>
              <w:noProof/>
            </w:rPr>
            <w:fldChar w:fldCharType="separate"/>
          </w:r>
          <w:r>
            <w:rPr>
              <w:noProof/>
            </w:rPr>
            <w:t>3</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2.4 Architecture 3: Movement, eat all on contact, classification with Delta Rule Neuron for one eyelet, plot RMS training error versus eat event</w:t>
          </w:r>
          <w:r>
            <w:rPr>
              <w:noProof/>
            </w:rPr>
            <w:tab/>
          </w:r>
          <w:r w:rsidR="00144524">
            <w:rPr>
              <w:noProof/>
            </w:rPr>
            <w:fldChar w:fldCharType="begin"/>
          </w:r>
          <w:r>
            <w:rPr>
              <w:noProof/>
            </w:rPr>
            <w:instrText xml:space="preserve"> PAGEREF _Toc402189640 \h </w:instrText>
          </w:r>
          <w:r w:rsidR="00144524">
            <w:rPr>
              <w:noProof/>
            </w:rPr>
          </w:r>
          <w:r w:rsidR="00144524">
            <w:rPr>
              <w:noProof/>
            </w:rPr>
            <w:fldChar w:fldCharType="separate"/>
          </w:r>
          <w:r>
            <w:rPr>
              <w:noProof/>
            </w:rPr>
            <w:t>4</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2.5 Architecture 4-10: Movement based on light and sound inputs with additions of the Back Propagation algorithm.</w:t>
          </w:r>
          <w:r>
            <w:rPr>
              <w:noProof/>
            </w:rPr>
            <w:tab/>
          </w:r>
          <w:r w:rsidR="00144524">
            <w:rPr>
              <w:noProof/>
            </w:rPr>
            <w:fldChar w:fldCharType="begin"/>
          </w:r>
          <w:r>
            <w:rPr>
              <w:noProof/>
            </w:rPr>
            <w:instrText xml:space="preserve"> PAGEREF _Toc402189641 \h </w:instrText>
          </w:r>
          <w:r w:rsidR="00144524">
            <w:rPr>
              <w:noProof/>
            </w:rPr>
          </w:r>
          <w:r w:rsidR="00144524">
            <w:rPr>
              <w:noProof/>
            </w:rPr>
            <w:fldChar w:fldCharType="separate"/>
          </w:r>
          <w:r>
            <w:rPr>
              <w:noProof/>
            </w:rPr>
            <w:t>4</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3. Learning Approach</w:t>
          </w:r>
          <w:r>
            <w:rPr>
              <w:rFonts w:ascii="MS Gothic" w:eastAsia="MS Gothic" w:hAnsi="MS Gothic" w:cs="MS Gothic" w:hint="eastAsia"/>
              <w:noProof/>
            </w:rPr>
            <w:t> </w:t>
          </w:r>
          <w:r>
            <w:rPr>
              <w:rFonts w:ascii="Calibri" w:hAnsi="Calibri" w:cs="Calibri"/>
              <w:noProof/>
            </w:rPr>
            <w:tab/>
          </w:r>
          <w:r w:rsidR="00144524">
            <w:rPr>
              <w:noProof/>
            </w:rPr>
            <w:fldChar w:fldCharType="begin"/>
          </w:r>
          <w:r>
            <w:rPr>
              <w:noProof/>
            </w:rPr>
            <w:instrText xml:space="preserve"> PAGEREF _Toc402189642 \h </w:instrText>
          </w:r>
          <w:r w:rsidR="00144524">
            <w:rPr>
              <w:noProof/>
            </w:rPr>
          </w:r>
          <w:r w:rsidR="00144524">
            <w:rPr>
              <w:noProof/>
            </w:rPr>
            <w:fldChar w:fldCharType="separate"/>
          </w:r>
          <w:r>
            <w:rPr>
              <w:noProof/>
            </w:rPr>
            <w:t>5</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3.1 Initial approach</w:t>
          </w:r>
          <w:r>
            <w:rPr>
              <w:noProof/>
            </w:rPr>
            <w:tab/>
          </w:r>
          <w:r w:rsidR="00144524">
            <w:rPr>
              <w:noProof/>
            </w:rPr>
            <w:fldChar w:fldCharType="begin"/>
          </w:r>
          <w:r>
            <w:rPr>
              <w:noProof/>
            </w:rPr>
            <w:instrText xml:space="preserve"> PAGEREF _Toc402189643 \h </w:instrText>
          </w:r>
          <w:r w:rsidR="00144524">
            <w:rPr>
              <w:noProof/>
            </w:rPr>
          </w:r>
          <w:r w:rsidR="00144524">
            <w:rPr>
              <w:noProof/>
            </w:rPr>
            <w:fldChar w:fldCharType="separate"/>
          </w:r>
          <w:r>
            <w:rPr>
              <w:noProof/>
            </w:rPr>
            <w:t>5</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3.2 Learning</w:t>
          </w:r>
          <w:r>
            <w:rPr>
              <w:noProof/>
            </w:rPr>
            <w:tab/>
          </w:r>
          <w:r w:rsidR="00144524">
            <w:rPr>
              <w:noProof/>
            </w:rPr>
            <w:fldChar w:fldCharType="begin"/>
          </w:r>
          <w:r>
            <w:rPr>
              <w:noProof/>
            </w:rPr>
            <w:instrText xml:space="preserve"> PAGEREF _Toc402189644 \h </w:instrText>
          </w:r>
          <w:r w:rsidR="00144524">
            <w:rPr>
              <w:noProof/>
            </w:rPr>
          </w:r>
          <w:r w:rsidR="00144524">
            <w:rPr>
              <w:noProof/>
            </w:rPr>
            <w:fldChar w:fldCharType="separate"/>
          </w:r>
          <w:r>
            <w:rPr>
              <w:noProof/>
            </w:rPr>
            <w:t>5</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3.3 Combining the learning</w:t>
          </w:r>
          <w:r>
            <w:rPr>
              <w:noProof/>
            </w:rPr>
            <w:tab/>
          </w:r>
          <w:r w:rsidR="00144524">
            <w:rPr>
              <w:noProof/>
            </w:rPr>
            <w:fldChar w:fldCharType="begin"/>
          </w:r>
          <w:r>
            <w:rPr>
              <w:noProof/>
            </w:rPr>
            <w:instrText xml:space="preserve"> PAGEREF _Toc402189645 \h </w:instrText>
          </w:r>
          <w:r w:rsidR="00144524">
            <w:rPr>
              <w:noProof/>
            </w:rPr>
          </w:r>
          <w:r w:rsidR="00144524">
            <w:rPr>
              <w:noProof/>
            </w:rPr>
            <w:fldChar w:fldCharType="separate"/>
          </w:r>
          <w:r>
            <w:rPr>
              <w:noProof/>
            </w:rPr>
            <w:t>5</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4. Evaluation Approach:</w:t>
          </w:r>
          <w:r>
            <w:rPr>
              <w:noProof/>
            </w:rPr>
            <w:tab/>
          </w:r>
          <w:r w:rsidR="00144524">
            <w:rPr>
              <w:noProof/>
            </w:rPr>
            <w:fldChar w:fldCharType="begin"/>
          </w:r>
          <w:r>
            <w:rPr>
              <w:noProof/>
            </w:rPr>
            <w:instrText xml:space="preserve"> PAGEREF _Toc402189646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4.1 Testing the robot/brain in the environment</w:t>
          </w:r>
          <w:r>
            <w:rPr>
              <w:noProof/>
            </w:rPr>
            <w:tab/>
          </w:r>
          <w:r w:rsidR="00144524">
            <w:rPr>
              <w:noProof/>
            </w:rPr>
            <w:fldChar w:fldCharType="begin"/>
          </w:r>
          <w:r>
            <w:rPr>
              <w:noProof/>
            </w:rPr>
            <w:instrText xml:space="preserve"> PAGEREF _Toc402189647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4.2 Collected Data</w:t>
          </w:r>
          <w:r>
            <w:rPr>
              <w:noProof/>
            </w:rPr>
            <w:tab/>
          </w:r>
          <w:r w:rsidR="00144524">
            <w:rPr>
              <w:noProof/>
            </w:rPr>
            <w:fldChar w:fldCharType="begin"/>
          </w:r>
          <w:r>
            <w:rPr>
              <w:noProof/>
            </w:rPr>
            <w:instrText xml:space="preserve"> PAGEREF _Toc402189648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4.3 Criteria for success of the project</w:t>
          </w:r>
          <w:r>
            <w:rPr>
              <w:noProof/>
            </w:rPr>
            <w:tab/>
          </w:r>
          <w:r w:rsidR="00144524">
            <w:rPr>
              <w:noProof/>
            </w:rPr>
            <w:fldChar w:fldCharType="begin"/>
          </w:r>
          <w:r>
            <w:rPr>
              <w:noProof/>
            </w:rPr>
            <w:instrText xml:space="preserve"> PAGEREF _Toc402189649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5. Analysis/Presentation Approach</w:t>
          </w:r>
          <w:r>
            <w:rPr>
              <w:rFonts w:ascii="MS Gothic" w:eastAsia="MS Gothic" w:hAnsi="MS Gothic" w:cs="MS Gothic" w:hint="eastAsia"/>
              <w:noProof/>
            </w:rPr>
            <w:t> </w:t>
          </w:r>
          <w:r>
            <w:rPr>
              <w:rFonts w:ascii="Calibri" w:hAnsi="Calibri" w:cs="Calibri"/>
              <w:noProof/>
            </w:rPr>
            <w:t>:</w:t>
          </w:r>
          <w:r>
            <w:rPr>
              <w:rFonts w:ascii="Calibri" w:hAnsi="Calibri" w:cs="Calibri"/>
              <w:noProof/>
            </w:rPr>
            <w:tab/>
          </w:r>
          <w:r w:rsidR="00144524">
            <w:rPr>
              <w:noProof/>
            </w:rPr>
            <w:fldChar w:fldCharType="begin"/>
          </w:r>
          <w:r>
            <w:rPr>
              <w:noProof/>
            </w:rPr>
            <w:instrText xml:space="preserve"> PAGEREF _Toc402189650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5.1 Analysis</w:t>
          </w:r>
          <w:r>
            <w:rPr>
              <w:noProof/>
            </w:rPr>
            <w:tab/>
          </w:r>
          <w:r w:rsidR="00144524">
            <w:rPr>
              <w:noProof/>
            </w:rPr>
            <w:fldChar w:fldCharType="begin"/>
          </w:r>
          <w:r>
            <w:rPr>
              <w:noProof/>
            </w:rPr>
            <w:instrText xml:space="preserve"> PAGEREF _Toc402189651 \h </w:instrText>
          </w:r>
          <w:r w:rsidR="00144524">
            <w:rPr>
              <w:noProof/>
            </w:rPr>
          </w:r>
          <w:r w:rsidR="00144524">
            <w:rPr>
              <w:noProof/>
            </w:rPr>
            <w:fldChar w:fldCharType="separate"/>
          </w:r>
          <w:r>
            <w:rPr>
              <w:noProof/>
            </w:rPr>
            <w:t>6</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5.2 Presentation</w:t>
          </w:r>
          <w:r>
            <w:rPr>
              <w:noProof/>
            </w:rPr>
            <w:tab/>
          </w:r>
          <w:r w:rsidR="00144524">
            <w:rPr>
              <w:noProof/>
            </w:rPr>
            <w:fldChar w:fldCharType="begin"/>
          </w:r>
          <w:r>
            <w:rPr>
              <w:noProof/>
            </w:rPr>
            <w:instrText xml:space="preserve"> PAGEREF _Toc402189652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6. Preliminary Results</w:t>
          </w:r>
          <w:r>
            <w:rPr>
              <w:noProof/>
            </w:rPr>
            <w:tab/>
          </w:r>
          <w:r w:rsidR="00144524">
            <w:rPr>
              <w:noProof/>
            </w:rPr>
            <w:fldChar w:fldCharType="begin"/>
          </w:r>
          <w:r>
            <w:rPr>
              <w:noProof/>
            </w:rPr>
            <w:instrText xml:space="preserve"> PAGEREF _Toc402189653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6.1 Architecture 0: No movement, measure lifetime</w:t>
          </w:r>
          <w:r>
            <w:rPr>
              <w:noProof/>
            </w:rPr>
            <w:tab/>
          </w:r>
          <w:r w:rsidR="00144524">
            <w:rPr>
              <w:noProof/>
            </w:rPr>
            <w:fldChar w:fldCharType="begin"/>
          </w:r>
          <w:r>
            <w:rPr>
              <w:noProof/>
            </w:rPr>
            <w:instrText xml:space="preserve"> PAGEREF _Toc402189654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6.2 Architecture 1: Movement, measure lifetime as a function of speed</w:t>
          </w:r>
          <w:r>
            <w:rPr>
              <w:noProof/>
            </w:rPr>
            <w:tab/>
          </w:r>
          <w:r w:rsidR="00144524">
            <w:rPr>
              <w:noProof/>
            </w:rPr>
            <w:fldChar w:fldCharType="begin"/>
          </w:r>
          <w:r>
            <w:rPr>
              <w:noProof/>
            </w:rPr>
            <w:instrText xml:space="preserve"> PAGEREF _Toc402189655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6.3 Architecture 2: Movement and eat-all-on-contact, measure lifetimes as a function of speed</w:t>
          </w:r>
          <w:r>
            <w:rPr>
              <w:noProof/>
            </w:rPr>
            <w:tab/>
          </w:r>
          <w:r w:rsidR="00144524">
            <w:rPr>
              <w:noProof/>
            </w:rPr>
            <w:fldChar w:fldCharType="begin"/>
          </w:r>
          <w:r>
            <w:rPr>
              <w:noProof/>
            </w:rPr>
            <w:instrText xml:space="preserve"> PAGEREF _Toc402189656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6.4 Architecture 3: Movement, eat all on contact, classification with Delta Rule Neuron for one eyelet, plot RMS training error versus eat event</w:t>
          </w:r>
          <w:r>
            <w:rPr>
              <w:noProof/>
            </w:rPr>
            <w:tab/>
          </w:r>
          <w:r w:rsidR="00144524">
            <w:rPr>
              <w:noProof/>
            </w:rPr>
            <w:fldChar w:fldCharType="begin"/>
          </w:r>
          <w:r>
            <w:rPr>
              <w:noProof/>
            </w:rPr>
            <w:instrText xml:space="preserve"> PAGEREF _Toc402189657 \h </w:instrText>
          </w:r>
          <w:r w:rsidR="00144524">
            <w:rPr>
              <w:noProof/>
            </w:rPr>
          </w:r>
          <w:r w:rsidR="00144524">
            <w:rPr>
              <w:noProof/>
            </w:rPr>
            <w:fldChar w:fldCharType="separate"/>
          </w:r>
          <w:r>
            <w:rPr>
              <w:noProof/>
            </w:rPr>
            <w:t>7</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7. Known Issues</w:t>
          </w:r>
          <w:r>
            <w:rPr>
              <w:noProof/>
            </w:rPr>
            <w:tab/>
          </w:r>
          <w:r w:rsidR="00144524">
            <w:rPr>
              <w:noProof/>
            </w:rPr>
            <w:fldChar w:fldCharType="begin"/>
          </w:r>
          <w:r>
            <w:rPr>
              <w:noProof/>
            </w:rPr>
            <w:instrText xml:space="preserve"> PAGEREF _Toc402189658 \h </w:instrText>
          </w:r>
          <w:r w:rsidR="00144524">
            <w:rPr>
              <w:noProof/>
            </w:rPr>
          </w:r>
          <w:r w:rsidR="00144524">
            <w:rPr>
              <w:noProof/>
            </w:rPr>
            <w:fldChar w:fldCharType="separate"/>
          </w:r>
          <w:r>
            <w:rPr>
              <w:noProof/>
            </w:rPr>
            <w:t>8</w:t>
          </w:r>
          <w:r w:rsidR="00144524">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8. References</w:t>
          </w:r>
          <w:r>
            <w:rPr>
              <w:noProof/>
            </w:rPr>
            <w:tab/>
          </w:r>
          <w:r w:rsidR="00144524">
            <w:rPr>
              <w:noProof/>
            </w:rPr>
            <w:fldChar w:fldCharType="begin"/>
          </w:r>
          <w:r>
            <w:rPr>
              <w:noProof/>
            </w:rPr>
            <w:instrText xml:space="preserve"> PAGEREF _Toc402189659 \h </w:instrText>
          </w:r>
          <w:r w:rsidR="00144524">
            <w:rPr>
              <w:noProof/>
            </w:rPr>
          </w:r>
          <w:r w:rsidR="00144524">
            <w:rPr>
              <w:noProof/>
            </w:rPr>
            <w:fldChar w:fldCharType="separate"/>
          </w:r>
          <w:r>
            <w:rPr>
              <w:noProof/>
            </w:rPr>
            <w:t>8</w:t>
          </w:r>
          <w:r w:rsidR="00144524">
            <w:rPr>
              <w:noProof/>
            </w:rPr>
            <w:fldChar w:fldCharType="end"/>
          </w:r>
        </w:p>
        <w:p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rsidR="00F34477" w:rsidRPr="00BC53B9" w:rsidRDefault="00BC53B9" w:rsidP="002A2540">
      <w:pPr>
        <w:jc w:val="both"/>
        <w:rPr>
          <w:rFonts w:ascii="Times" w:hAnsi="Times" w:cs="Times"/>
        </w:rPr>
      </w:pPr>
      <w:r>
        <w:rPr>
          <w:rFonts w:ascii="Times" w:hAnsi="Times" w:cs="Times"/>
        </w:rPr>
        <w:br w:type="page"/>
      </w:r>
    </w:p>
    <w:p w:rsidR="00BC53B9" w:rsidRDefault="00BC53B9" w:rsidP="002A2540">
      <w:pPr>
        <w:pStyle w:val="1"/>
        <w:jc w:val="both"/>
      </w:pPr>
    </w:p>
    <w:p w:rsidR="00BC53B9" w:rsidRDefault="00BC53B9" w:rsidP="002A2540">
      <w:pPr>
        <w:jc w:val="both"/>
      </w:pPr>
    </w:p>
    <w:p w:rsidR="00BC53B9" w:rsidRPr="00BC53B9" w:rsidRDefault="00BC53B9" w:rsidP="002A2540">
      <w:pPr>
        <w:pStyle w:val="1"/>
        <w:jc w:val="both"/>
      </w:pPr>
      <w:bookmarkStart w:id="1" w:name="_Toc402189634"/>
      <w:r>
        <w:t>Abstract</w:t>
      </w:r>
      <w:r w:rsidRPr="00BC53B9">
        <w:t> </w:t>
      </w:r>
      <w:bookmarkEnd w:id="1"/>
    </w:p>
    <w:p w:rsidR="00BC53B9" w:rsidRDefault="00F55A4F" w:rsidP="002A2540">
      <w:pPr>
        <w:ind w:firstLine="360"/>
        <w:jc w:val="both"/>
        <w:rPr>
          <w:rFonts w:ascii="Times" w:hAnsi="Times"/>
        </w:rPr>
      </w:pPr>
      <w:r>
        <w:rPr>
          <w:rFonts w:ascii="Times" w:hAnsi="Times"/>
        </w:rPr>
        <w:t>Add abstract here, single space, 12pt</w:t>
      </w:r>
    </w:p>
    <w:p w:rsidR="00893AF5" w:rsidRDefault="00893AF5">
      <w:pPr>
        <w:rPr>
          <w:rFonts w:ascii="Times" w:hAnsi="Times"/>
        </w:rPr>
      </w:pPr>
      <w:r>
        <w:rPr>
          <w:rFonts w:ascii="Times" w:hAnsi="Times"/>
        </w:rPr>
        <w:br w:type="page"/>
      </w:r>
    </w:p>
    <w:p w:rsidR="00893AF5" w:rsidRPr="00BC53B9" w:rsidRDefault="00893AF5" w:rsidP="002A2540">
      <w:pPr>
        <w:ind w:firstLine="360"/>
        <w:jc w:val="both"/>
        <w:rPr>
          <w:rFonts w:ascii="Times" w:hAnsi="Times"/>
        </w:rPr>
      </w:pPr>
    </w:p>
    <w:p w:rsidR="00F34477" w:rsidRPr="00BC53B9" w:rsidRDefault="005A4B1F" w:rsidP="002A2540">
      <w:pPr>
        <w:pStyle w:val="1"/>
        <w:jc w:val="both"/>
      </w:pPr>
      <w:bookmarkStart w:id="2" w:name="_Toc402189635"/>
      <w:r w:rsidRPr="00BC53B9">
        <w:t xml:space="preserve">1. </w:t>
      </w:r>
      <w:r w:rsidR="00F34477" w:rsidRPr="00BC53B9">
        <w:t>Introduction </w:t>
      </w:r>
      <w:bookmarkEnd w:id="2"/>
    </w:p>
    <w:p w:rsidR="005A4B1F" w:rsidRPr="00BC53B9" w:rsidRDefault="005A4B1F" w:rsidP="002A2540">
      <w:pPr>
        <w:spacing w:line="360" w:lineRule="auto"/>
        <w:jc w:val="both"/>
        <w:rPr>
          <w:rFonts w:ascii="Times" w:hAnsi="Times" w:cs="Times"/>
        </w:rPr>
      </w:pPr>
    </w:p>
    <w:p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 xml:space="preserve">sing professor Thomas </w:t>
      </w:r>
      <w:proofErr w:type="spellStart"/>
      <w:r w:rsidR="00747B57" w:rsidRPr="00BC53B9">
        <w:rPr>
          <w:rFonts w:ascii="Times" w:eastAsia="Arial Unicode MS" w:hAnsi="Times" w:cs="Arial Unicode MS"/>
          <w:color w:val="232323"/>
        </w:rPr>
        <w:t>Caudell’s</w:t>
      </w:r>
      <w:proofErr w:type="spellEnd"/>
      <w:r w:rsidR="00747B57" w:rsidRPr="00BC53B9">
        <w:rPr>
          <w:rFonts w:ascii="Times" w:eastAsia="Arial Unicode MS" w:hAnsi="Times" w:cs="Arial Unicode MS"/>
          <w:color w:val="232323"/>
        </w:rPr>
        <w:t xml:space="preserve"> animal robot environmental model.</w:t>
      </w:r>
      <w:sdt>
        <w:sdtPr>
          <w:rPr>
            <w:rFonts w:ascii="Times" w:eastAsia="Arial Unicode MS" w:hAnsi="Times" w:cs="Arial Unicode MS"/>
            <w:color w:val="232323"/>
          </w:rPr>
          <w:id w:val="1700191916"/>
          <w:citation/>
        </w:sdt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rsidR="005752B9" w:rsidRPr="00F55A4F" w:rsidRDefault="00F55A4F" w:rsidP="002A2540">
      <w:pPr>
        <w:pStyle w:val="1"/>
        <w:jc w:val="both"/>
      </w:pPr>
      <w:bookmarkStart w:id="3" w:name="_Toc402189636"/>
      <w:r>
        <w:t xml:space="preserve">2. </w:t>
      </w:r>
      <w:r w:rsidR="00F34477" w:rsidRPr="00BC53B9">
        <w:t xml:space="preserve">Description of Anticipated </w:t>
      </w:r>
      <w:r w:rsidR="007370E4">
        <w:t>Designs</w:t>
      </w:r>
      <w:bookmarkEnd w:id="3"/>
    </w:p>
    <w:p w:rsidR="007370E4" w:rsidRDefault="00F55A4F" w:rsidP="002A2540">
      <w:pPr>
        <w:pStyle w:val="3"/>
        <w:spacing w:line="360" w:lineRule="auto"/>
        <w:jc w:val="both"/>
        <w:rPr>
          <w:color w:val="000000" w:themeColor="text1"/>
        </w:rPr>
      </w:pPr>
      <w:bookmarkStart w:id="4" w:name="_Toc402189637"/>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4"/>
    </w:p>
    <w:p w:rsidR="007370E4" w:rsidRPr="007370E4" w:rsidRDefault="007370E4" w:rsidP="002A2540">
      <w:pPr>
        <w:jc w:val="both"/>
      </w:pPr>
    </w:p>
    <w:p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proofErr w:type="spellStart"/>
      <w:r w:rsidR="00EB1903">
        <w:rPr>
          <w:rFonts w:ascii="Times" w:hAnsi="Times"/>
          <w:color w:val="000000" w:themeColor="text1"/>
        </w:rPr>
        <w:t>forwardspeed</w:t>
      </w:r>
      <w:proofErr w:type="spellEnd"/>
      <w:r w:rsidR="00412400">
        <w:rPr>
          <w:rFonts w:ascii="Times" w:hAnsi="Times"/>
          <w:color w:val="000000" w:themeColor="text1"/>
        </w:rPr>
        <w:t xml:space="preserve"> of the robot</w:t>
      </w:r>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rsidR="009B5068" w:rsidRPr="00BC53B9" w:rsidRDefault="00F55A4F" w:rsidP="002A2540">
      <w:pPr>
        <w:pStyle w:val="3"/>
        <w:spacing w:line="360" w:lineRule="auto"/>
        <w:jc w:val="both"/>
        <w:rPr>
          <w:color w:val="000000" w:themeColor="text1"/>
        </w:rPr>
      </w:pPr>
      <w:bookmarkStart w:id="5" w:name="_Toc402189638"/>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5"/>
    </w:p>
    <w:p w:rsidR="007370E4" w:rsidRDefault="007370E4" w:rsidP="002A2540">
      <w:pPr>
        <w:spacing w:line="360" w:lineRule="auto"/>
        <w:ind w:firstLine="360"/>
        <w:jc w:val="both"/>
        <w:rPr>
          <w:rFonts w:ascii="Times" w:hAnsi="Times"/>
          <w:color w:val="000000" w:themeColor="text1"/>
        </w:rPr>
      </w:pPr>
    </w:p>
    <w:p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6" w:name="_Toc402189639"/>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6"/>
    </w:p>
    <w:p w:rsidR="007370E4" w:rsidRDefault="007370E4" w:rsidP="002A2540">
      <w:pPr>
        <w:spacing w:line="360" w:lineRule="auto"/>
        <w:ind w:firstLine="360"/>
        <w:jc w:val="both"/>
        <w:rPr>
          <w:rFonts w:ascii="Times" w:hAnsi="Times"/>
          <w:color w:val="000000" w:themeColor="text1"/>
        </w:rPr>
      </w:pPr>
    </w:p>
    <w:p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7" w:name="_Toc402189640"/>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7"/>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rsidR="009B5068" w:rsidRPr="00BC53B9" w:rsidRDefault="009B5068" w:rsidP="002A2540">
      <w:pPr>
        <w:spacing w:line="360" w:lineRule="auto"/>
        <w:ind w:firstLine="360"/>
        <w:jc w:val="both"/>
        <w:rPr>
          <w:rFonts w:ascii="Times" w:hAnsi="Times"/>
          <w:color w:val="000000" w:themeColor="text1"/>
        </w:rPr>
      </w:pPr>
    </w:p>
    <w:p w:rsidR="00EA0062" w:rsidRPr="00BC53B9" w:rsidRDefault="00F55A4F" w:rsidP="002A2540">
      <w:pPr>
        <w:pStyle w:val="3"/>
        <w:spacing w:line="360" w:lineRule="auto"/>
        <w:jc w:val="both"/>
        <w:rPr>
          <w:color w:val="000000" w:themeColor="text1"/>
        </w:rPr>
      </w:pPr>
      <w:bookmarkStart w:id="8" w:name="_Toc402189641"/>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8"/>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rsidR="00DC1C63" w:rsidRPr="00F55A4F" w:rsidRDefault="008C2956" w:rsidP="002A2540">
      <w:pPr>
        <w:pStyle w:val="1"/>
        <w:jc w:val="both"/>
      </w:pPr>
      <w:bookmarkStart w:id="9" w:name="_Toc402189642"/>
      <w:r w:rsidRPr="00BC53B9">
        <w:t xml:space="preserve">3. </w:t>
      </w:r>
      <w:r w:rsidR="002D4105" w:rsidRPr="00BC53B9">
        <w:t>Learning Approach </w:t>
      </w:r>
      <w:bookmarkEnd w:id="9"/>
    </w:p>
    <w:p w:rsidR="00DC1C63" w:rsidRPr="00BC53B9" w:rsidRDefault="00DC1C63" w:rsidP="002A2540">
      <w:pPr>
        <w:pStyle w:val="3"/>
        <w:spacing w:line="360" w:lineRule="auto"/>
        <w:jc w:val="both"/>
        <w:rPr>
          <w:color w:val="000000" w:themeColor="text1"/>
        </w:rPr>
      </w:pPr>
      <w:bookmarkStart w:id="10" w:name="_Toc402189643"/>
      <w:r w:rsidRPr="00BC53B9">
        <w:rPr>
          <w:color w:val="000000" w:themeColor="text1"/>
        </w:rPr>
        <w:t xml:space="preserve">3.1 </w:t>
      </w:r>
      <w:r w:rsidR="00F55A4F">
        <w:rPr>
          <w:color w:val="000000" w:themeColor="text1"/>
        </w:rPr>
        <w:t>Initial a</w:t>
      </w:r>
      <w:r w:rsidRPr="00BC53B9">
        <w:rPr>
          <w:color w:val="000000" w:themeColor="text1"/>
        </w:rPr>
        <w:t>pproach</w:t>
      </w:r>
      <w:bookmarkEnd w:id="10"/>
    </w:p>
    <w:p w:rsidR="007370E4" w:rsidRDefault="007370E4" w:rsidP="002A2540">
      <w:pPr>
        <w:spacing w:line="360" w:lineRule="auto"/>
        <w:ind w:firstLine="360"/>
        <w:jc w:val="both"/>
        <w:rPr>
          <w:rFonts w:ascii="Times" w:hAnsi="Times"/>
          <w:color w:val="000000" w:themeColor="text1"/>
        </w:rPr>
      </w:pPr>
    </w:p>
    <w:p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rsidR="00DC1C63" w:rsidRPr="00BC53B9" w:rsidRDefault="00DC1C63" w:rsidP="002A2540">
      <w:pPr>
        <w:spacing w:line="360" w:lineRule="auto"/>
        <w:ind w:firstLine="360"/>
        <w:jc w:val="both"/>
        <w:rPr>
          <w:rFonts w:ascii="Times" w:hAnsi="Times"/>
          <w:color w:val="000000" w:themeColor="text1"/>
        </w:rPr>
      </w:pPr>
    </w:p>
    <w:p w:rsidR="00237D57" w:rsidRPr="00BC53B9" w:rsidRDefault="00DC1C63" w:rsidP="002A2540">
      <w:pPr>
        <w:pStyle w:val="3"/>
        <w:spacing w:line="360" w:lineRule="auto"/>
        <w:jc w:val="both"/>
        <w:rPr>
          <w:color w:val="000000" w:themeColor="text1"/>
        </w:rPr>
      </w:pPr>
      <w:bookmarkStart w:id="11" w:name="_Toc402189644"/>
      <w:r w:rsidRPr="00BC53B9">
        <w:rPr>
          <w:color w:val="000000" w:themeColor="text1"/>
        </w:rPr>
        <w:t xml:space="preserve">3.2 </w:t>
      </w:r>
      <w:r w:rsidR="00F55A4F">
        <w:rPr>
          <w:color w:val="000000" w:themeColor="text1"/>
        </w:rPr>
        <w:t>L</w:t>
      </w:r>
      <w:r w:rsidR="00237D57" w:rsidRPr="00BC53B9">
        <w:rPr>
          <w:color w:val="000000" w:themeColor="text1"/>
        </w:rPr>
        <w:t>earning</w:t>
      </w:r>
      <w:bookmarkEnd w:id="11"/>
    </w:p>
    <w:p w:rsidR="007370E4" w:rsidRDefault="007370E4" w:rsidP="002A2540">
      <w:pPr>
        <w:spacing w:line="360" w:lineRule="auto"/>
        <w:ind w:firstLine="360"/>
        <w:jc w:val="both"/>
        <w:rPr>
          <w:rFonts w:ascii="Times" w:hAnsi="Times"/>
          <w:color w:val="000000" w:themeColor="text1"/>
        </w:rPr>
      </w:pPr>
    </w:p>
    <w:p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rsidR="007370E4" w:rsidRPr="00BC53B9" w:rsidRDefault="007370E4" w:rsidP="002A2540">
      <w:pPr>
        <w:spacing w:line="360" w:lineRule="auto"/>
        <w:ind w:firstLine="360"/>
        <w:jc w:val="both"/>
        <w:rPr>
          <w:rFonts w:ascii="Times" w:hAnsi="Times"/>
          <w:color w:val="000000" w:themeColor="text1"/>
        </w:rPr>
      </w:pPr>
    </w:p>
    <w:p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rsidR="005F4185" w:rsidRPr="00BC53B9" w:rsidRDefault="005F4185" w:rsidP="002A2540">
      <w:pPr>
        <w:spacing w:line="360" w:lineRule="auto"/>
        <w:ind w:firstLine="360"/>
        <w:jc w:val="both"/>
        <w:rPr>
          <w:rFonts w:ascii="Times" w:hAnsi="Times"/>
          <w:color w:val="000000" w:themeColor="text1"/>
        </w:rPr>
      </w:pPr>
    </w:p>
    <w:p w:rsidR="00150795" w:rsidRPr="00BC53B9" w:rsidRDefault="00150795" w:rsidP="002A2540">
      <w:pPr>
        <w:pStyle w:val="3"/>
        <w:spacing w:line="360" w:lineRule="auto"/>
        <w:jc w:val="both"/>
        <w:rPr>
          <w:color w:val="000000" w:themeColor="text1"/>
        </w:rPr>
      </w:pPr>
      <w:bookmarkStart w:id="12" w:name="_Toc402189645"/>
      <w:r w:rsidRPr="00BC53B9">
        <w:rPr>
          <w:color w:val="000000" w:themeColor="text1"/>
        </w:rPr>
        <w:t xml:space="preserve">3.3 </w:t>
      </w:r>
      <w:r w:rsidR="00F55A4F">
        <w:rPr>
          <w:color w:val="000000" w:themeColor="text1"/>
        </w:rPr>
        <w:t>Combining the l</w:t>
      </w:r>
      <w:r w:rsidRPr="00BC53B9">
        <w:rPr>
          <w:color w:val="000000" w:themeColor="text1"/>
        </w:rPr>
        <w:t>earning</w:t>
      </w:r>
      <w:bookmarkEnd w:id="12"/>
    </w:p>
    <w:p w:rsidR="007370E4" w:rsidRDefault="007370E4" w:rsidP="002A2540">
      <w:pPr>
        <w:spacing w:line="360" w:lineRule="auto"/>
        <w:ind w:firstLine="360"/>
        <w:jc w:val="both"/>
        <w:rPr>
          <w:rFonts w:ascii="Times" w:hAnsi="Times"/>
          <w:color w:val="000000" w:themeColor="text1"/>
        </w:rPr>
      </w:pPr>
    </w:p>
    <w:p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rsidR="00150795" w:rsidRPr="00F55A4F" w:rsidRDefault="008C2956" w:rsidP="002A2540">
      <w:pPr>
        <w:pStyle w:val="1"/>
        <w:jc w:val="both"/>
      </w:pPr>
      <w:bookmarkStart w:id="13" w:name="_Toc402189646"/>
      <w:r w:rsidRPr="00F55A4F">
        <w:t xml:space="preserve">4. </w:t>
      </w:r>
      <w:r w:rsidR="002D4105" w:rsidRPr="00F55A4F">
        <w:t>Evaluation Approach</w:t>
      </w:r>
      <w:r w:rsidR="00F34477" w:rsidRPr="00F55A4F">
        <w:t>:</w:t>
      </w:r>
      <w:bookmarkEnd w:id="13"/>
    </w:p>
    <w:p w:rsidR="00DD0164" w:rsidRPr="00BC53B9" w:rsidRDefault="00150795" w:rsidP="002A2540">
      <w:pPr>
        <w:pStyle w:val="3"/>
        <w:spacing w:line="360" w:lineRule="auto"/>
        <w:jc w:val="both"/>
        <w:rPr>
          <w:color w:val="000000" w:themeColor="text1"/>
        </w:rPr>
      </w:pPr>
      <w:bookmarkStart w:id="14" w:name="_Toc402189647"/>
      <w:r w:rsidRPr="00BC53B9">
        <w:rPr>
          <w:color w:val="000000" w:themeColor="text1"/>
        </w:rPr>
        <w:t xml:space="preserve">4.1 </w:t>
      </w:r>
      <w:r w:rsidR="00DD0164" w:rsidRPr="00BC53B9">
        <w:rPr>
          <w:color w:val="000000" w:themeColor="text1"/>
        </w:rPr>
        <w:t>Testing the robot/brain in the environment</w:t>
      </w:r>
      <w:bookmarkEnd w:id="14"/>
    </w:p>
    <w:p w:rsidR="007370E4" w:rsidRDefault="007370E4" w:rsidP="002A2540">
      <w:pPr>
        <w:spacing w:line="360" w:lineRule="auto"/>
        <w:ind w:firstLine="360"/>
        <w:jc w:val="both"/>
        <w:rPr>
          <w:rFonts w:ascii="Times" w:hAnsi="Times"/>
          <w:color w:val="000000" w:themeColor="text1"/>
        </w:rPr>
      </w:pPr>
    </w:p>
    <w:p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rsidR="00DD0164" w:rsidRPr="00BC53B9" w:rsidRDefault="00DD0164" w:rsidP="002A2540">
      <w:pPr>
        <w:pStyle w:val="3"/>
        <w:spacing w:line="360" w:lineRule="auto"/>
        <w:jc w:val="both"/>
        <w:rPr>
          <w:color w:val="000000" w:themeColor="text1"/>
        </w:rPr>
      </w:pPr>
      <w:bookmarkStart w:id="15" w:name="_Toc402189648"/>
      <w:r w:rsidRPr="00BC53B9">
        <w:rPr>
          <w:color w:val="000000" w:themeColor="text1"/>
        </w:rPr>
        <w:t>4.2 Collected Data</w:t>
      </w:r>
      <w:bookmarkEnd w:id="15"/>
    </w:p>
    <w:p w:rsidR="007370E4" w:rsidRDefault="007370E4" w:rsidP="002A2540">
      <w:pPr>
        <w:spacing w:line="360" w:lineRule="auto"/>
        <w:ind w:firstLine="360"/>
        <w:jc w:val="both"/>
        <w:rPr>
          <w:rFonts w:ascii="Times" w:hAnsi="Times"/>
          <w:color w:val="000000" w:themeColor="text1"/>
        </w:rPr>
      </w:pPr>
    </w:p>
    <w:p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rsidR="00F55A4F" w:rsidRPr="00BC53B9" w:rsidRDefault="00F55A4F" w:rsidP="002A2540">
      <w:pPr>
        <w:spacing w:line="360" w:lineRule="auto"/>
        <w:ind w:firstLine="360"/>
        <w:jc w:val="both"/>
        <w:rPr>
          <w:rFonts w:ascii="Times" w:hAnsi="Times" w:cs="Times"/>
          <w:color w:val="000000" w:themeColor="text1"/>
        </w:rPr>
      </w:pPr>
    </w:p>
    <w:p w:rsidR="00150795" w:rsidRPr="00BC53B9" w:rsidRDefault="00DD0164" w:rsidP="002A2540">
      <w:pPr>
        <w:pStyle w:val="3"/>
        <w:spacing w:line="360" w:lineRule="auto"/>
        <w:jc w:val="both"/>
        <w:rPr>
          <w:color w:val="000000" w:themeColor="text1"/>
        </w:rPr>
      </w:pPr>
      <w:bookmarkStart w:id="16" w:name="_Toc402189649"/>
      <w:r w:rsidRPr="00BC53B9">
        <w:rPr>
          <w:color w:val="000000" w:themeColor="text1"/>
        </w:rPr>
        <w:t>4.3 Criteria for success of the project</w:t>
      </w:r>
      <w:bookmarkEnd w:id="16"/>
    </w:p>
    <w:p w:rsidR="007370E4" w:rsidRDefault="007370E4" w:rsidP="002A2540">
      <w:pPr>
        <w:spacing w:line="360" w:lineRule="auto"/>
        <w:ind w:firstLine="360"/>
        <w:jc w:val="both"/>
        <w:rPr>
          <w:rFonts w:ascii="Times" w:hAnsi="Times"/>
          <w:color w:val="000000" w:themeColor="text1"/>
        </w:rPr>
      </w:pPr>
    </w:p>
    <w:p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rsidR="00F34477" w:rsidRPr="00F55A4F" w:rsidRDefault="008C2956" w:rsidP="002A2540">
      <w:pPr>
        <w:pStyle w:val="1"/>
        <w:jc w:val="both"/>
      </w:pPr>
      <w:bookmarkStart w:id="17" w:name="_Toc402189650"/>
      <w:r w:rsidRPr="00F55A4F">
        <w:t xml:space="preserve">5. </w:t>
      </w:r>
      <w:r w:rsidR="006D4BC2">
        <w:t>Analysis/Presentation Approach</w:t>
      </w:r>
      <w:r w:rsidR="00F34477" w:rsidRPr="00F55A4F">
        <w:t>:</w:t>
      </w:r>
      <w:bookmarkEnd w:id="17"/>
    </w:p>
    <w:p w:rsidR="002B4CA1" w:rsidRPr="00BC53B9" w:rsidRDefault="002B4CA1" w:rsidP="002A2540">
      <w:pPr>
        <w:pStyle w:val="3"/>
        <w:spacing w:line="360" w:lineRule="auto"/>
        <w:jc w:val="both"/>
        <w:rPr>
          <w:color w:val="000000" w:themeColor="text1"/>
        </w:rPr>
      </w:pPr>
      <w:bookmarkStart w:id="18" w:name="_Toc402189651"/>
      <w:r w:rsidRPr="00BC53B9">
        <w:rPr>
          <w:color w:val="000000" w:themeColor="text1"/>
        </w:rPr>
        <w:t>5.1 Analysis</w:t>
      </w:r>
      <w:bookmarkEnd w:id="18"/>
    </w:p>
    <w:p w:rsidR="007370E4" w:rsidRDefault="007370E4" w:rsidP="002A2540">
      <w:pPr>
        <w:spacing w:line="360" w:lineRule="auto"/>
        <w:ind w:firstLine="360"/>
        <w:jc w:val="both"/>
        <w:rPr>
          <w:rFonts w:ascii="Times" w:hAnsi="Times" w:cs="Times"/>
          <w:color w:val="000000" w:themeColor="text1"/>
        </w:rPr>
      </w:pPr>
    </w:p>
    <w:p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rsidR="002B4CA1" w:rsidRPr="00BC53B9" w:rsidRDefault="002B4CA1" w:rsidP="002A2540">
      <w:pPr>
        <w:spacing w:line="360" w:lineRule="auto"/>
        <w:ind w:firstLine="360"/>
        <w:jc w:val="both"/>
        <w:rPr>
          <w:rFonts w:ascii="Times" w:hAnsi="Times"/>
          <w:color w:val="000000" w:themeColor="text1"/>
        </w:rPr>
      </w:pPr>
    </w:p>
    <w:p w:rsidR="002B4CA1" w:rsidRPr="00BC53B9" w:rsidRDefault="002B4CA1" w:rsidP="002A2540">
      <w:pPr>
        <w:pStyle w:val="3"/>
        <w:spacing w:line="360" w:lineRule="auto"/>
        <w:jc w:val="both"/>
        <w:rPr>
          <w:color w:val="000000" w:themeColor="text1"/>
        </w:rPr>
      </w:pPr>
      <w:bookmarkStart w:id="19" w:name="_Toc402189652"/>
      <w:r w:rsidRPr="00BC53B9">
        <w:rPr>
          <w:color w:val="000000" w:themeColor="text1"/>
        </w:rPr>
        <w:lastRenderedPageBreak/>
        <w:t>5.2 Presentation</w:t>
      </w:r>
      <w:bookmarkEnd w:id="19"/>
    </w:p>
    <w:p w:rsidR="007370E4" w:rsidRDefault="007370E4" w:rsidP="002A2540">
      <w:pPr>
        <w:spacing w:line="360" w:lineRule="auto"/>
        <w:ind w:firstLine="360"/>
        <w:jc w:val="both"/>
        <w:rPr>
          <w:rFonts w:ascii="Times" w:hAnsi="Times" w:cs="Times"/>
          <w:color w:val="000000" w:themeColor="text1"/>
        </w:rPr>
      </w:pPr>
    </w:p>
    <w:p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 xml:space="preserve">ta point will be plotted in </w:t>
      </w:r>
      <w:proofErr w:type="spellStart"/>
      <w:r w:rsidR="00F36549">
        <w:rPr>
          <w:rFonts w:ascii="Times" w:hAnsi="Times" w:cs="Times"/>
          <w:color w:val="000000" w:themeColor="text1"/>
        </w:rPr>
        <w:t>mat</w:t>
      </w:r>
      <w:r>
        <w:rPr>
          <w:rFonts w:ascii="Times" w:hAnsi="Times" w:cs="Times"/>
          <w:color w:val="000000" w:themeColor="text1"/>
        </w:rPr>
        <w:t>lab</w:t>
      </w:r>
      <w:proofErr w:type="spellEnd"/>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rsidR="008C2956" w:rsidRDefault="008C2956" w:rsidP="002A2540">
      <w:pPr>
        <w:pStyle w:val="1"/>
        <w:jc w:val="both"/>
      </w:pPr>
      <w:bookmarkStart w:id="20" w:name="_Toc402189653"/>
      <w:r w:rsidRPr="00F55A4F">
        <w:t xml:space="preserve">6. </w:t>
      </w:r>
      <w:r w:rsidR="002D4105" w:rsidRPr="00F55A4F">
        <w:t>Preliminary Results</w:t>
      </w:r>
      <w:bookmarkEnd w:id="20"/>
    </w:p>
    <w:p w:rsidR="008C06F8" w:rsidRDefault="008C06F8" w:rsidP="002A2540">
      <w:pPr>
        <w:pStyle w:val="3"/>
        <w:spacing w:line="360" w:lineRule="auto"/>
        <w:jc w:val="both"/>
        <w:rPr>
          <w:color w:val="000000" w:themeColor="text1"/>
        </w:rPr>
      </w:pPr>
      <w:bookmarkStart w:id="21" w:name="_Toc402189654"/>
      <w:r>
        <w:rPr>
          <w:color w:val="000000" w:themeColor="text1"/>
        </w:rPr>
        <w:t xml:space="preserve">6.1 </w:t>
      </w:r>
      <w:r w:rsidRPr="00BC53B9">
        <w:rPr>
          <w:color w:val="000000" w:themeColor="text1"/>
        </w:rPr>
        <w:t>Architecture 0: No movement, measure lifetime</w:t>
      </w:r>
      <w:bookmarkEnd w:id="21"/>
    </w:p>
    <w:p w:rsidR="008C06F8" w:rsidRPr="007370E4" w:rsidRDefault="008C06F8" w:rsidP="002A2540">
      <w:pPr>
        <w:jc w:val="both"/>
      </w:pPr>
    </w:p>
    <w:p w:rsidR="008C06F8" w:rsidRDefault="008C06F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667EE2">
        <w:rPr>
          <w:rFonts w:ascii="Times" w:hAnsi="Times"/>
          <w:color w:val="000000" w:themeColor="text1"/>
        </w:rPr>
        <w:tab/>
        <w:t>5001</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2" w:name="_Toc402189655"/>
      <w:r>
        <w:rPr>
          <w:color w:val="000000" w:themeColor="text1"/>
        </w:rPr>
        <w:t xml:space="preserve">6.2 </w:t>
      </w:r>
      <w:r w:rsidRPr="00BC53B9">
        <w:rPr>
          <w:color w:val="000000" w:themeColor="text1"/>
        </w:rPr>
        <w:t>Architecture 1: Movement, measure lifetime as a function of speed</w:t>
      </w:r>
      <w:bookmarkEnd w:id="22"/>
    </w:p>
    <w:p w:rsidR="008C06F8" w:rsidRDefault="008C06F8" w:rsidP="002A2540">
      <w:pPr>
        <w:spacing w:line="360" w:lineRule="auto"/>
        <w:ind w:firstLine="360"/>
        <w:jc w:val="both"/>
        <w:rPr>
          <w:rFonts w:ascii="Times" w:hAnsi="Times"/>
          <w:color w:val="000000" w:themeColor="text1"/>
        </w:rPr>
      </w:pPr>
    </w:p>
    <w:p w:rsidR="001D212A" w:rsidRDefault="001D212A" w:rsidP="002A2540">
      <w:pPr>
        <w:spacing w:line="360" w:lineRule="auto"/>
        <w:ind w:firstLine="360"/>
        <w:jc w:val="both"/>
        <w:rPr>
          <w:rFonts w:ascii="Times" w:hAnsi="Times"/>
          <w:color w:val="000000" w:themeColor="text1"/>
        </w:rPr>
      </w:pPr>
    </w:p>
    <w:p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rsidR="0041191B" w:rsidRDefault="0041191B" w:rsidP="002A2540">
      <w:pPr>
        <w:spacing w:line="360" w:lineRule="auto"/>
        <w:ind w:firstLine="360"/>
        <w:jc w:val="both"/>
        <w:rPr>
          <w:rFonts w:ascii="Times" w:hAnsi="Times"/>
          <w:color w:val="000000" w:themeColor="text1"/>
        </w:rPr>
      </w:pP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3" w:name="_Toc402189656"/>
      <w:r>
        <w:rPr>
          <w:color w:val="000000" w:themeColor="text1"/>
        </w:rPr>
        <w:t xml:space="preserve">6.3 </w:t>
      </w:r>
      <w:r w:rsidRPr="00BC53B9">
        <w:rPr>
          <w:color w:val="000000" w:themeColor="text1"/>
        </w:rPr>
        <w:t>Architecture 2: Movement and eat-all-on-contact, measure lifetimes as a function of speed</w:t>
      </w:r>
      <w:bookmarkEnd w:id="23"/>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1E424B" w:rsidP="002A2540">
      <w:pPr>
        <w:pStyle w:val="3"/>
        <w:spacing w:line="360" w:lineRule="auto"/>
        <w:jc w:val="both"/>
        <w:rPr>
          <w:color w:val="000000" w:themeColor="text1"/>
        </w:rPr>
      </w:pPr>
      <w:bookmarkStart w:id="24" w:name="_Toc402189657"/>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w:t>
      </w:r>
      <w:r w:rsidR="00E35D61">
        <w:rPr>
          <w:rFonts w:ascii="Times" w:hAnsi="Times"/>
          <w:color w:val="000000" w:themeColor="text1"/>
        </w:rPr>
        <w:lastRenderedPageBreak/>
        <w:t xml:space="preserve">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a3"/>
        <w:tblW w:w="0" w:type="auto"/>
        <w:tblLook w:val="04A0"/>
      </w:tblPr>
      <w:tblGrid>
        <w:gridCol w:w="1915"/>
        <w:gridCol w:w="1915"/>
        <w:gridCol w:w="1915"/>
        <w:gridCol w:w="1915"/>
        <w:gridCol w:w="1916"/>
      </w:tblGrid>
      <w:tr w:rsidR="00505893" w:rsidTr="00505893">
        <w:tc>
          <w:tcPr>
            <w:tcW w:w="1915" w:type="dxa"/>
          </w:tcPr>
          <w:p w:rsidR="00505893" w:rsidRDefault="00505893" w:rsidP="00A8612E">
            <w:pPr>
              <w:jc w:val="center"/>
            </w:pPr>
          </w:p>
        </w:tc>
        <w:tc>
          <w:tcPr>
            <w:tcW w:w="1915" w:type="dxa"/>
          </w:tcPr>
          <w:p w:rsidR="00505893" w:rsidRDefault="00234A87" w:rsidP="00A8612E">
            <w:pPr>
              <w:jc w:val="center"/>
            </w:pPr>
            <w:r>
              <w:t>W0</w:t>
            </w:r>
          </w:p>
        </w:tc>
        <w:tc>
          <w:tcPr>
            <w:tcW w:w="1915" w:type="dxa"/>
          </w:tcPr>
          <w:p w:rsidR="00505893" w:rsidRDefault="00234A87" w:rsidP="00A8612E">
            <w:pPr>
              <w:jc w:val="center"/>
            </w:pPr>
            <w:r>
              <w:t>W1</w:t>
            </w:r>
          </w:p>
        </w:tc>
        <w:tc>
          <w:tcPr>
            <w:tcW w:w="1915" w:type="dxa"/>
          </w:tcPr>
          <w:p w:rsidR="00505893" w:rsidRDefault="00234A87" w:rsidP="00A8612E">
            <w:pPr>
              <w:jc w:val="center"/>
            </w:pPr>
            <w:r>
              <w:t>W2</w:t>
            </w:r>
          </w:p>
        </w:tc>
        <w:tc>
          <w:tcPr>
            <w:tcW w:w="1916" w:type="dxa"/>
          </w:tcPr>
          <w:p w:rsidR="00505893" w:rsidRDefault="00234A87" w:rsidP="00A8612E">
            <w:pPr>
              <w:jc w:val="center"/>
            </w:pPr>
            <w:r>
              <w:t>W3</w:t>
            </w:r>
          </w:p>
        </w:tc>
      </w:tr>
      <w:tr w:rsidR="00505893" w:rsidTr="00505893">
        <w:tc>
          <w:tcPr>
            <w:tcW w:w="1915" w:type="dxa"/>
          </w:tcPr>
          <w:p w:rsidR="00505893" w:rsidRDefault="00E55F33" w:rsidP="00A8612E">
            <w:pPr>
              <w:jc w:val="center"/>
            </w:pPr>
            <w:r>
              <w:t>1</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rsidTr="00505893">
        <w:tc>
          <w:tcPr>
            <w:tcW w:w="1915" w:type="dxa"/>
          </w:tcPr>
          <w:p w:rsidR="00505893" w:rsidRDefault="00E55F33" w:rsidP="00A8612E">
            <w:pPr>
              <w:jc w:val="center"/>
            </w:pPr>
            <w:r>
              <w:t>2</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rsidTr="00505893">
        <w:tc>
          <w:tcPr>
            <w:tcW w:w="1915" w:type="dxa"/>
          </w:tcPr>
          <w:p w:rsidR="00505893" w:rsidRDefault="00E55F33" w:rsidP="00A8612E">
            <w:pPr>
              <w:jc w:val="center"/>
            </w:pPr>
            <w:r>
              <w:t>3</w:t>
            </w:r>
          </w:p>
        </w:tc>
        <w:tc>
          <w:tcPr>
            <w:tcW w:w="1915" w:type="dxa"/>
          </w:tcPr>
          <w:p w:rsidR="00505893" w:rsidRDefault="00505893" w:rsidP="00A8612E">
            <w:pPr>
              <w:jc w:val="center"/>
            </w:pPr>
          </w:p>
        </w:tc>
        <w:tc>
          <w:tcPr>
            <w:tcW w:w="1915" w:type="dxa"/>
          </w:tcPr>
          <w:p w:rsidR="00505893" w:rsidRDefault="00505893" w:rsidP="00A8612E">
            <w:pPr>
              <w:jc w:val="center"/>
            </w:pPr>
          </w:p>
        </w:tc>
        <w:tc>
          <w:tcPr>
            <w:tcW w:w="1915" w:type="dxa"/>
          </w:tcPr>
          <w:p w:rsidR="00505893" w:rsidRDefault="00505893" w:rsidP="00A8612E">
            <w:pPr>
              <w:jc w:val="center"/>
            </w:pPr>
          </w:p>
        </w:tc>
        <w:tc>
          <w:tcPr>
            <w:tcW w:w="1916" w:type="dxa"/>
          </w:tcPr>
          <w:p w:rsidR="00505893" w:rsidRDefault="00505893" w:rsidP="00A8612E">
            <w:pPr>
              <w:jc w:val="center"/>
            </w:pPr>
          </w:p>
        </w:tc>
      </w:tr>
      <w:tr w:rsidR="00505893" w:rsidTr="00505893">
        <w:tc>
          <w:tcPr>
            <w:tcW w:w="1915" w:type="dxa"/>
          </w:tcPr>
          <w:p w:rsidR="00505893" w:rsidRDefault="00E55F33" w:rsidP="00A8612E">
            <w:pPr>
              <w:jc w:val="center"/>
            </w:pPr>
            <w:r>
              <w:t>4</w:t>
            </w:r>
          </w:p>
        </w:tc>
        <w:tc>
          <w:tcPr>
            <w:tcW w:w="1915" w:type="dxa"/>
          </w:tcPr>
          <w:p w:rsidR="00505893" w:rsidRDefault="00505893" w:rsidP="00A8612E">
            <w:pPr>
              <w:jc w:val="center"/>
            </w:pPr>
          </w:p>
        </w:tc>
        <w:tc>
          <w:tcPr>
            <w:tcW w:w="1915" w:type="dxa"/>
          </w:tcPr>
          <w:p w:rsidR="00505893" w:rsidRDefault="00505893" w:rsidP="00A8612E">
            <w:pPr>
              <w:jc w:val="center"/>
            </w:pPr>
          </w:p>
        </w:tc>
        <w:tc>
          <w:tcPr>
            <w:tcW w:w="1915" w:type="dxa"/>
          </w:tcPr>
          <w:p w:rsidR="00505893" w:rsidRDefault="00505893" w:rsidP="00A8612E">
            <w:pPr>
              <w:jc w:val="center"/>
            </w:pPr>
          </w:p>
        </w:tc>
        <w:tc>
          <w:tcPr>
            <w:tcW w:w="1916" w:type="dxa"/>
          </w:tcPr>
          <w:p w:rsidR="00505893" w:rsidRDefault="00505893" w:rsidP="00A8612E">
            <w:pPr>
              <w:jc w:val="center"/>
            </w:pPr>
          </w:p>
        </w:tc>
      </w:tr>
      <w:tr w:rsidR="00E55F33" w:rsidTr="00505893">
        <w:tc>
          <w:tcPr>
            <w:tcW w:w="1915" w:type="dxa"/>
          </w:tcPr>
          <w:p w:rsidR="00E55F33" w:rsidRDefault="00E55F33" w:rsidP="00A8612E">
            <w:pPr>
              <w:jc w:val="center"/>
            </w:pPr>
            <w:r>
              <w:t>5</w:t>
            </w:r>
          </w:p>
        </w:tc>
        <w:tc>
          <w:tcPr>
            <w:tcW w:w="1915" w:type="dxa"/>
          </w:tcPr>
          <w:p w:rsidR="00E55F33" w:rsidRDefault="00E55F33" w:rsidP="00A8612E">
            <w:pPr>
              <w:jc w:val="center"/>
            </w:pPr>
          </w:p>
        </w:tc>
        <w:tc>
          <w:tcPr>
            <w:tcW w:w="1915" w:type="dxa"/>
          </w:tcPr>
          <w:p w:rsidR="00E55F33" w:rsidRDefault="00E55F33" w:rsidP="00A8612E">
            <w:pPr>
              <w:jc w:val="center"/>
            </w:pPr>
          </w:p>
        </w:tc>
        <w:tc>
          <w:tcPr>
            <w:tcW w:w="1915" w:type="dxa"/>
          </w:tcPr>
          <w:p w:rsidR="00E55F33" w:rsidRDefault="00E55F33" w:rsidP="00A8612E">
            <w:pPr>
              <w:jc w:val="center"/>
            </w:pPr>
          </w:p>
        </w:tc>
        <w:tc>
          <w:tcPr>
            <w:tcW w:w="1916" w:type="dxa"/>
          </w:tcPr>
          <w:p w:rsidR="00E55F33" w:rsidRDefault="00E55F33" w:rsidP="00A8612E">
            <w:pPr>
              <w:jc w:val="center"/>
            </w:pPr>
          </w:p>
        </w:tc>
      </w:tr>
    </w:tbl>
    <w:p w:rsidR="008C06F8" w:rsidRDefault="008C06F8" w:rsidP="002A2540">
      <w:pPr>
        <w:jc w:val="both"/>
      </w:pPr>
    </w:p>
    <w:p w:rsidR="00A5758F" w:rsidRDefault="00A5758F" w:rsidP="000A6924">
      <w:pPr>
        <w:jc w:val="center"/>
      </w:pPr>
      <w:r w:rsidRPr="00A5758F">
        <w:rPr>
          <w:noProof/>
          <w:lang w:eastAsia="zh-CN"/>
        </w:rPr>
        <w:drawing>
          <wp:inline distT="0" distB="0" distL="0" distR="0">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6F6F" w:rsidRDefault="00116F6F" w:rsidP="000A6924">
      <w:pPr>
        <w:jc w:val="center"/>
      </w:pPr>
      <w:r>
        <w:t>Fig ??</w:t>
      </w:r>
    </w:p>
    <w:p w:rsidR="00CF3E75" w:rsidRDefault="00CF3E75" w:rsidP="000A6924">
      <w:pPr>
        <w:jc w:val="center"/>
      </w:pPr>
    </w:p>
    <w:p w:rsidR="00A5758F" w:rsidRDefault="00344AFD" w:rsidP="000A6924">
      <w:pPr>
        <w:jc w:val="center"/>
      </w:pPr>
      <w:r w:rsidRPr="00344AFD">
        <w:rPr>
          <w:noProof/>
          <w:lang w:eastAsia="zh-CN"/>
        </w:rPr>
        <w:drawing>
          <wp:inline distT="0" distB="0" distL="0" distR="0">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6F6F" w:rsidRPr="008C06F8" w:rsidRDefault="00116F6F" w:rsidP="000A6924">
      <w:pPr>
        <w:jc w:val="center"/>
      </w:pPr>
      <w:r>
        <w:t>Fig ??</w:t>
      </w:r>
    </w:p>
    <w:p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rsidR="008C2956" w:rsidRPr="00F55A4F" w:rsidRDefault="008C2956" w:rsidP="002A2540">
      <w:pPr>
        <w:pStyle w:val="1"/>
        <w:jc w:val="both"/>
      </w:pPr>
      <w:bookmarkStart w:id="25" w:name="_Toc402189658"/>
      <w:r w:rsidRPr="00F55A4F">
        <w:lastRenderedPageBreak/>
        <w:t xml:space="preserve">7. </w:t>
      </w:r>
      <w:r w:rsidR="002D4105" w:rsidRPr="00F55A4F">
        <w:t>Known Issues</w:t>
      </w:r>
      <w:bookmarkEnd w:id="25"/>
    </w:p>
    <w:p w:rsidR="0058360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rsidR="00113B7A" w:rsidRDefault="00113B7A" w:rsidP="002A2540">
      <w:pPr>
        <w:spacing w:line="360" w:lineRule="auto"/>
        <w:ind w:firstLine="360"/>
        <w:jc w:val="both"/>
        <w:rPr>
          <w:rFonts w:ascii="Times" w:hAnsi="Times" w:cs="Times"/>
          <w:color w:val="000000" w:themeColor="text1"/>
        </w:rPr>
      </w:pPr>
    </w:p>
    <w:p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rsidR="008C2956" w:rsidRPr="00BC53B9" w:rsidRDefault="008C2956" w:rsidP="002A2540">
      <w:pPr>
        <w:spacing w:line="360" w:lineRule="auto"/>
        <w:ind w:firstLine="360"/>
        <w:jc w:val="both"/>
        <w:rPr>
          <w:rFonts w:ascii="Times" w:hAnsi="Times"/>
          <w:color w:val="000000" w:themeColor="text1"/>
        </w:rPr>
      </w:pPr>
    </w:p>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Content>
        <w:bookmarkStart w:id="26" w:name="_Toc402189659" w:displacedByCustomXml="prev"/>
        <w:p w:rsidR="007370E4" w:rsidRDefault="007370E4" w:rsidP="002A2540">
          <w:pPr>
            <w:pStyle w:val="1"/>
            <w:jc w:val="both"/>
          </w:pPr>
          <w:r>
            <w:t>8. References</w:t>
          </w:r>
          <w:bookmarkEnd w:id="26"/>
        </w:p>
        <w:sdt>
          <w:sdtPr>
            <w:id w:val="111145805"/>
            <w:bibliography/>
          </w:sdtPr>
          <w:sdtContent>
            <w:p w:rsidR="00F02C69" w:rsidRDefault="00144524" w:rsidP="002A2540">
              <w:pPr>
                <w:pStyle w:val="af"/>
                <w:jc w:val="both"/>
                <w:rPr>
                  <w:rFonts w:cs="Times New Roman"/>
                  <w:noProof/>
                </w:rPr>
              </w:pPr>
              <w:r w:rsidRPr="00144524">
                <w:fldChar w:fldCharType="begin"/>
              </w:r>
              <w:r w:rsidR="007370E4">
                <w:instrText xml:space="preserve"> BIBLIOGRAPHY </w:instrText>
              </w:r>
              <w:r w:rsidRPr="00144524">
                <w:fldChar w:fldCharType="separate"/>
              </w:r>
              <w:r w:rsidR="00F02C69">
                <w:rPr>
                  <w:rFonts w:cs="Times New Roman"/>
                  <w:noProof/>
                </w:rPr>
                <w:t>Caudell, Thomas. "Flatworld."</w:t>
              </w:r>
            </w:p>
            <w:p w:rsidR="007370E4" w:rsidRDefault="00144524" w:rsidP="002A2540">
              <w:pPr>
                <w:jc w:val="both"/>
              </w:pPr>
              <w:r>
                <w:rPr>
                  <w:b/>
                  <w:bCs/>
                  <w:noProof/>
                </w:rPr>
                <w:fldChar w:fldCharType="end"/>
              </w:r>
            </w:p>
          </w:sdtContent>
        </w:sdt>
      </w:sdtContent>
    </w:sdt>
    <w:p w:rsidR="007370E4" w:rsidRPr="007370E4" w:rsidRDefault="007370E4" w:rsidP="002A2540">
      <w:pPr>
        <w:jc w:val="both"/>
      </w:pPr>
    </w:p>
    <w:sectPr w:rsidR="007370E4" w:rsidRPr="007370E4" w:rsidSect="00BC53B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560" w:rsidRDefault="00F53560" w:rsidP="00400D94">
      <w:r>
        <w:separator/>
      </w:r>
    </w:p>
  </w:endnote>
  <w:endnote w:type="continuationSeparator" w:id="0">
    <w:p w:rsidR="00F53560" w:rsidRDefault="00F53560" w:rsidP="00400D9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F8" w:rsidRPr="00DB21C4" w:rsidRDefault="008C06F8" w:rsidP="00DB21C4">
    <w:pPr>
      <w:pStyle w:val="a7"/>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1D212A">
      <w:rPr>
        <w:rFonts w:ascii="Times New Roman" w:hAnsi="Times New Roman" w:cs="Times New Roman"/>
        <w:noProof/>
      </w:rPr>
      <w:t>9</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1D212A">
      <w:rPr>
        <w:rFonts w:ascii="Times New Roman" w:hAnsi="Times New Roman" w:cs="Times New Roman"/>
        <w:noProof/>
      </w:rPr>
      <w:t>10</w:t>
    </w:r>
    <w:r w:rsidR="00144524">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560" w:rsidRDefault="00F53560" w:rsidP="00400D94">
      <w:r>
        <w:separator/>
      </w:r>
    </w:p>
  </w:footnote>
  <w:footnote w:type="continuationSeparator" w:id="0">
    <w:p w:rsidR="00F53560" w:rsidRDefault="00F53560" w:rsidP="00400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6722"/>
    <w:rsid w:val="009339B4"/>
    <w:rsid w:val="0093616D"/>
    <w:rsid w:val="00942F35"/>
    <w:rsid w:val="00956572"/>
    <w:rsid w:val="00957742"/>
    <w:rsid w:val="00963F80"/>
    <w:rsid w:val="009668A4"/>
    <w:rsid w:val="00990A76"/>
    <w:rsid w:val="009956D1"/>
    <w:rsid w:val="009A6638"/>
    <w:rsid w:val="009B0749"/>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65646"/>
    <w:rsid w:val="00F85ADC"/>
    <w:rsid w:val="00FC5F44"/>
    <w:rsid w:val="00FD74A6"/>
    <w:rsid w:val="00FE74F8"/>
    <w:rsid w:val="00FF4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DC2"/>
  </w:style>
  <w:style w:type="paragraph" w:styleId="1">
    <w:name w:val="heading 1"/>
    <w:basedOn w:val="a"/>
    <w:next w:val="a"/>
    <w:link w:val="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2">
    <w:name w:val="heading 2"/>
    <w:basedOn w:val="a"/>
    <w:next w:val="a"/>
    <w:link w:val="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4">
    <w:name w:val="heading 4"/>
    <w:basedOn w:val="a"/>
    <w:next w:val="a"/>
    <w:link w:val="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itationtext">
    <w:name w:val="citation_text"/>
    <w:basedOn w:val="a"/>
    <w:rsid w:val="00F336E4"/>
    <w:pPr>
      <w:spacing w:before="100" w:beforeAutospacing="1" w:after="100" w:afterAutospacing="1"/>
    </w:pPr>
    <w:rPr>
      <w:rFonts w:ascii="Times" w:hAnsi="Times"/>
      <w:sz w:val="20"/>
      <w:szCs w:val="20"/>
    </w:rPr>
  </w:style>
  <w:style w:type="table" w:styleId="a3">
    <w:name w:val="Table Grid"/>
    <w:basedOn w:val="a1"/>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85ADC"/>
    <w:rPr>
      <w:rFonts w:ascii="Lucida Grande" w:hAnsi="Lucida Grande" w:cs="Lucida Grande"/>
      <w:sz w:val="18"/>
      <w:szCs w:val="18"/>
    </w:rPr>
  </w:style>
  <w:style w:type="character" w:customStyle="1" w:styleId="Char">
    <w:name w:val="批注框文本 Char"/>
    <w:basedOn w:val="a0"/>
    <w:link w:val="a4"/>
    <w:uiPriority w:val="99"/>
    <w:semiHidden/>
    <w:rsid w:val="00F85ADC"/>
    <w:rPr>
      <w:rFonts w:ascii="Lucida Grande" w:hAnsi="Lucida Grande" w:cs="Lucida Grande"/>
      <w:sz w:val="18"/>
      <w:szCs w:val="18"/>
    </w:rPr>
  </w:style>
  <w:style w:type="paragraph" w:styleId="a5">
    <w:name w:val="List Paragraph"/>
    <w:basedOn w:val="a"/>
    <w:uiPriority w:val="34"/>
    <w:qFormat/>
    <w:rsid w:val="000158D9"/>
    <w:pPr>
      <w:ind w:left="720"/>
      <w:contextualSpacing/>
    </w:pPr>
  </w:style>
  <w:style w:type="paragraph" w:styleId="a6">
    <w:name w:val="header"/>
    <w:basedOn w:val="a"/>
    <w:link w:val="Char0"/>
    <w:uiPriority w:val="99"/>
    <w:unhideWhenUsed/>
    <w:rsid w:val="00400D94"/>
    <w:pPr>
      <w:tabs>
        <w:tab w:val="center" w:pos="4320"/>
        <w:tab w:val="right" w:pos="8640"/>
      </w:tabs>
    </w:pPr>
  </w:style>
  <w:style w:type="character" w:customStyle="1" w:styleId="Char0">
    <w:name w:val="页眉 Char"/>
    <w:basedOn w:val="a0"/>
    <w:link w:val="a6"/>
    <w:uiPriority w:val="99"/>
    <w:rsid w:val="00400D94"/>
  </w:style>
  <w:style w:type="paragraph" w:styleId="a7">
    <w:name w:val="footer"/>
    <w:basedOn w:val="a"/>
    <w:link w:val="Char1"/>
    <w:uiPriority w:val="99"/>
    <w:unhideWhenUsed/>
    <w:rsid w:val="00400D94"/>
    <w:pPr>
      <w:tabs>
        <w:tab w:val="center" w:pos="4320"/>
        <w:tab w:val="right" w:pos="8640"/>
      </w:tabs>
    </w:pPr>
  </w:style>
  <w:style w:type="character" w:customStyle="1" w:styleId="Char1">
    <w:name w:val="页脚 Char"/>
    <w:basedOn w:val="a0"/>
    <w:link w:val="a7"/>
    <w:uiPriority w:val="99"/>
    <w:rsid w:val="00400D94"/>
  </w:style>
  <w:style w:type="paragraph" w:styleId="a8">
    <w:name w:val="No Spacing"/>
    <w:link w:val="Char2"/>
    <w:qFormat/>
    <w:rsid w:val="00F34477"/>
    <w:rPr>
      <w:rFonts w:ascii="PMingLiU" w:hAnsi="PMingLiU"/>
      <w:sz w:val="22"/>
      <w:szCs w:val="22"/>
    </w:rPr>
  </w:style>
  <w:style w:type="character" w:customStyle="1" w:styleId="Char2">
    <w:name w:val="无间隔 Char"/>
    <w:basedOn w:val="a0"/>
    <w:link w:val="a8"/>
    <w:rsid w:val="00F34477"/>
    <w:rPr>
      <w:rFonts w:ascii="PMingLiU" w:hAnsi="PMingLiU"/>
      <w:sz w:val="22"/>
      <w:szCs w:val="22"/>
    </w:rPr>
  </w:style>
  <w:style w:type="character" w:customStyle="1" w:styleId="1Char">
    <w:name w:val="标题 1 Char"/>
    <w:basedOn w:val="a0"/>
    <w:link w:val="1"/>
    <w:uiPriority w:val="9"/>
    <w:rsid w:val="00F55A4F"/>
    <w:rPr>
      <w:rFonts w:ascii="Times" w:eastAsiaTheme="majorEastAsia" w:hAnsi="Times" w:cs="Times"/>
      <w:b/>
      <w:bCs/>
      <w:color w:val="000000" w:themeColor="text1"/>
      <w:sz w:val="28"/>
      <w:szCs w:val="28"/>
    </w:rPr>
  </w:style>
  <w:style w:type="paragraph" w:styleId="TOC">
    <w:name w:val="TOC Heading"/>
    <w:basedOn w:val="1"/>
    <w:next w:val="a"/>
    <w:uiPriority w:val="39"/>
    <w:unhideWhenUsed/>
    <w:qFormat/>
    <w:rsid w:val="00F34477"/>
    <w:pPr>
      <w:spacing w:line="276" w:lineRule="auto"/>
      <w:outlineLvl w:val="9"/>
    </w:pPr>
    <w:rPr>
      <w:color w:val="365F91" w:themeColor="accent1" w:themeShade="BF"/>
    </w:rPr>
  </w:style>
  <w:style w:type="paragraph" w:styleId="10">
    <w:name w:val="toc 1"/>
    <w:basedOn w:val="a"/>
    <w:next w:val="a"/>
    <w:autoRedefine/>
    <w:uiPriority w:val="39"/>
    <w:unhideWhenUsed/>
    <w:rsid w:val="00F34477"/>
    <w:pPr>
      <w:spacing w:before="120"/>
    </w:pPr>
    <w:rPr>
      <w:rFonts w:asciiTheme="majorHAnsi" w:hAnsiTheme="majorHAnsi"/>
      <w:b/>
      <w:color w:val="548DD4"/>
    </w:rPr>
  </w:style>
  <w:style w:type="paragraph" w:styleId="20">
    <w:name w:val="toc 2"/>
    <w:basedOn w:val="a"/>
    <w:next w:val="a"/>
    <w:autoRedefine/>
    <w:uiPriority w:val="39"/>
    <w:unhideWhenUsed/>
    <w:rsid w:val="00F34477"/>
    <w:rPr>
      <w:sz w:val="22"/>
      <w:szCs w:val="22"/>
    </w:rPr>
  </w:style>
  <w:style w:type="paragraph" w:styleId="30">
    <w:name w:val="toc 3"/>
    <w:basedOn w:val="a"/>
    <w:next w:val="a"/>
    <w:autoRedefine/>
    <w:uiPriority w:val="39"/>
    <w:unhideWhenUsed/>
    <w:rsid w:val="00F34477"/>
    <w:pPr>
      <w:ind w:left="240"/>
    </w:pPr>
    <w:rPr>
      <w:i/>
      <w:sz w:val="22"/>
      <w:szCs w:val="22"/>
    </w:rPr>
  </w:style>
  <w:style w:type="paragraph" w:styleId="40">
    <w:name w:val="toc 4"/>
    <w:basedOn w:val="a"/>
    <w:next w:val="a"/>
    <w:autoRedefine/>
    <w:uiPriority w:val="39"/>
    <w:unhideWhenUsed/>
    <w:rsid w:val="00F34477"/>
    <w:pPr>
      <w:pBdr>
        <w:between w:val="double" w:sz="6" w:space="0" w:color="auto"/>
      </w:pBdr>
      <w:ind w:left="480"/>
    </w:pPr>
    <w:rPr>
      <w:sz w:val="20"/>
      <w:szCs w:val="20"/>
    </w:rPr>
  </w:style>
  <w:style w:type="paragraph" w:styleId="5">
    <w:name w:val="toc 5"/>
    <w:basedOn w:val="a"/>
    <w:next w:val="a"/>
    <w:autoRedefine/>
    <w:uiPriority w:val="39"/>
    <w:unhideWhenUsed/>
    <w:rsid w:val="00F34477"/>
    <w:pPr>
      <w:pBdr>
        <w:between w:val="double" w:sz="6" w:space="0" w:color="auto"/>
      </w:pBdr>
      <w:ind w:left="720"/>
    </w:pPr>
    <w:rPr>
      <w:sz w:val="20"/>
      <w:szCs w:val="20"/>
    </w:rPr>
  </w:style>
  <w:style w:type="paragraph" w:styleId="6">
    <w:name w:val="toc 6"/>
    <w:basedOn w:val="a"/>
    <w:next w:val="a"/>
    <w:autoRedefine/>
    <w:uiPriority w:val="39"/>
    <w:unhideWhenUsed/>
    <w:rsid w:val="00F34477"/>
    <w:pPr>
      <w:pBdr>
        <w:between w:val="double" w:sz="6" w:space="0" w:color="auto"/>
      </w:pBdr>
      <w:ind w:left="960"/>
    </w:pPr>
    <w:rPr>
      <w:sz w:val="20"/>
      <w:szCs w:val="20"/>
    </w:rPr>
  </w:style>
  <w:style w:type="paragraph" w:styleId="7">
    <w:name w:val="toc 7"/>
    <w:basedOn w:val="a"/>
    <w:next w:val="a"/>
    <w:autoRedefine/>
    <w:uiPriority w:val="39"/>
    <w:unhideWhenUsed/>
    <w:rsid w:val="00F34477"/>
    <w:pPr>
      <w:pBdr>
        <w:between w:val="double" w:sz="6" w:space="0" w:color="auto"/>
      </w:pBdr>
      <w:ind w:left="1200"/>
    </w:pPr>
    <w:rPr>
      <w:sz w:val="20"/>
      <w:szCs w:val="20"/>
    </w:rPr>
  </w:style>
  <w:style w:type="paragraph" w:styleId="8">
    <w:name w:val="toc 8"/>
    <w:basedOn w:val="a"/>
    <w:next w:val="a"/>
    <w:autoRedefine/>
    <w:uiPriority w:val="39"/>
    <w:unhideWhenUsed/>
    <w:rsid w:val="00F34477"/>
    <w:pPr>
      <w:pBdr>
        <w:between w:val="double" w:sz="6" w:space="0" w:color="auto"/>
      </w:pBdr>
      <w:ind w:left="1440"/>
    </w:pPr>
    <w:rPr>
      <w:sz w:val="20"/>
      <w:szCs w:val="20"/>
    </w:rPr>
  </w:style>
  <w:style w:type="paragraph" w:styleId="9">
    <w:name w:val="toc 9"/>
    <w:basedOn w:val="a"/>
    <w:next w:val="a"/>
    <w:autoRedefine/>
    <w:uiPriority w:val="39"/>
    <w:unhideWhenUsed/>
    <w:rsid w:val="00F34477"/>
    <w:pPr>
      <w:pBdr>
        <w:between w:val="double" w:sz="6" w:space="0" w:color="auto"/>
      </w:pBdr>
      <w:ind w:left="1680"/>
    </w:pPr>
    <w:rPr>
      <w:sz w:val="20"/>
      <w:szCs w:val="20"/>
    </w:rPr>
  </w:style>
  <w:style w:type="character" w:styleId="a9">
    <w:name w:val="Hyperlink"/>
    <w:basedOn w:val="a0"/>
    <w:uiPriority w:val="99"/>
    <w:unhideWhenUsed/>
    <w:rsid w:val="00433E63"/>
    <w:rPr>
      <w:color w:val="0000FF" w:themeColor="hyperlink"/>
      <w:u w:val="single"/>
    </w:rPr>
  </w:style>
  <w:style w:type="character" w:styleId="aa">
    <w:name w:val="Placeholder Text"/>
    <w:basedOn w:val="a0"/>
    <w:uiPriority w:val="99"/>
    <w:semiHidden/>
    <w:rsid w:val="00747B57"/>
    <w:rPr>
      <w:color w:val="808080"/>
    </w:rPr>
  </w:style>
  <w:style w:type="paragraph" w:styleId="ab">
    <w:name w:val="Subtitle"/>
    <w:basedOn w:val="a"/>
    <w:next w:val="a"/>
    <w:link w:val="Char3"/>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Char3">
    <w:name w:val="副标题 Char"/>
    <w:basedOn w:val="a0"/>
    <w:link w:val="ab"/>
    <w:uiPriority w:val="11"/>
    <w:rsid w:val="002222F0"/>
    <w:rPr>
      <w:rFonts w:asciiTheme="majorHAnsi" w:eastAsiaTheme="majorEastAsia" w:hAnsiTheme="majorHAnsi" w:cstheme="majorBidi"/>
      <w:i/>
      <w:iCs/>
      <w:color w:val="4F81BD" w:themeColor="accent1"/>
      <w:spacing w:val="15"/>
    </w:rPr>
  </w:style>
  <w:style w:type="character" w:customStyle="1" w:styleId="2Char">
    <w:name w:val="标题 2 Char"/>
    <w:basedOn w:val="a0"/>
    <w:link w:val="2"/>
    <w:uiPriority w:val="9"/>
    <w:rsid w:val="002222F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370E4"/>
    <w:rPr>
      <w:rFonts w:ascii="Times" w:eastAsiaTheme="majorEastAsia" w:hAnsi="Times" w:cstheme="majorBidi"/>
      <w:bCs/>
      <w:color w:val="4F81BD" w:themeColor="accent1"/>
      <w:u w:val="single"/>
    </w:rPr>
  </w:style>
  <w:style w:type="character" w:customStyle="1" w:styleId="4Char">
    <w:name w:val="标题 4 Char"/>
    <w:basedOn w:val="a0"/>
    <w:link w:val="4"/>
    <w:uiPriority w:val="9"/>
    <w:rsid w:val="009B5068"/>
    <w:rPr>
      <w:rFonts w:asciiTheme="majorHAnsi" w:eastAsiaTheme="majorEastAsia" w:hAnsiTheme="majorHAnsi" w:cstheme="majorBidi"/>
      <w:b/>
      <w:bCs/>
      <w:i/>
      <w:iCs/>
      <w:color w:val="4F81BD" w:themeColor="accent1"/>
    </w:rPr>
  </w:style>
  <w:style w:type="paragraph" w:styleId="ac">
    <w:name w:val="Title"/>
    <w:basedOn w:val="a"/>
    <w:next w:val="a"/>
    <w:link w:val="Char4"/>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c"/>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ad">
    <w:name w:val="endnote text"/>
    <w:basedOn w:val="a"/>
    <w:link w:val="Char5"/>
    <w:uiPriority w:val="99"/>
    <w:unhideWhenUsed/>
    <w:rsid w:val="007370E4"/>
  </w:style>
  <w:style w:type="character" w:customStyle="1" w:styleId="Char5">
    <w:name w:val="尾注文本 Char"/>
    <w:basedOn w:val="a0"/>
    <w:link w:val="ad"/>
    <w:uiPriority w:val="99"/>
    <w:rsid w:val="007370E4"/>
  </w:style>
  <w:style w:type="character" w:styleId="ae">
    <w:name w:val="endnote reference"/>
    <w:basedOn w:val="a0"/>
    <w:uiPriority w:val="99"/>
    <w:unhideWhenUsed/>
    <w:rsid w:val="007370E4"/>
    <w:rPr>
      <w:vertAlign w:val="superscript"/>
    </w:rPr>
  </w:style>
  <w:style w:type="paragraph" w:styleId="af">
    <w:name w:val="Bibliography"/>
    <w:basedOn w:val="a"/>
    <w:next w:val="a"/>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r="http://schemas.openxmlformats.org/officeDocument/2006/relationships" xmlns:w="http://schemas.openxmlformats.org/wordprocessingml/2006/main">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tLang="zh-CN"/>
              <a:t>RMS</a:t>
            </a:r>
            <a:r>
              <a:rPr lang="en-US" altLang="zh-CN" baseline="0"/>
              <a:t> vs epoch</a:t>
            </a:r>
            <a:endParaRPr lang="zh-CN" altLang="en-US"/>
          </a:p>
        </c:rich>
      </c:tx>
      <c:overlay val="1"/>
    </c:title>
    <c:plotArea>
      <c:layout/>
      <c:lineChart>
        <c:grouping val="standard"/>
        <c:ser>
          <c:idx val="0"/>
          <c:order val="0"/>
          <c:marker>
            <c:symbol val="none"/>
          </c:marker>
          <c:val>
            <c:numRef>
              <c:f>eye_data_16_28_2!$B$1:$B$29</c:f>
              <c:numCache>
                <c:formatCode>General</c:formatCode>
                <c:ptCount val="29"/>
                <c:pt idx="0">
                  <c:v>0.65277400000000052</c:v>
                </c:pt>
                <c:pt idx="1">
                  <c:v>0.52474900000000035</c:v>
                </c:pt>
                <c:pt idx="2">
                  <c:v>0.489234</c:v>
                </c:pt>
                <c:pt idx="3">
                  <c:v>0.42235200000000017</c:v>
                </c:pt>
                <c:pt idx="4">
                  <c:v>0.39678700000000017</c:v>
                </c:pt>
                <c:pt idx="5">
                  <c:v>0.3476550000000001</c:v>
                </c:pt>
                <c:pt idx="6">
                  <c:v>0.31828700000000026</c:v>
                </c:pt>
                <c:pt idx="7">
                  <c:v>0.30603200000000008</c:v>
                </c:pt>
                <c:pt idx="8">
                  <c:v>0.28295300000000001</c:v>
                </c:pt>
                <c:pt idx="9">
                  <c:v>0.2717790000000001</c:v>
                </c:pt>
                <c:pt idx="10">
                  <c:v>0.25325299999999995</c:v>
                </c:pt>
                <c:pt idx="11">
                  <c:v>0.23998400000000009</c:v>
                </c:pt>
                <c:pt idx="12">
                  <c:v>0.22820099999999999</c:v>
                </c:pt>
                <c:pt idx="13">
                  <c:v>0.20889900000000008</c:v>
                </c:pt>
                <c:pt idx="14">
                  <c:v>0.207622</c:v>
                </c:pt>
                <c:pt idx="15">
                  <c:v>0.19483</c:v>
                </c:pt>
                <c:pt idx="16">
                  <c:v>0.195688</c:v>
                </c:pt>
                <c:pt idx="17">
                  <c:v>0.18150200000000008</c:v>
                </c:pt>
                <c:pt idx="18">
                  <c:v>0.15902200000000008</c:v>
                </c:pt>
                <c:pt idx="19">
                  <c:v>0.16960800000000001</c:v>
                </c:pt>
                <c:pt idx="20">
                  <c:v>0.15179700000000013</c:v>
                </c:pt>
                <c:pt idx="21">
                  <c:v>0.15518299999999999</c:v>
                </c:pt>
                <c:pt idx="22">
                  <c:v>0.14572700000000008</c:v>
                </c:pt>
                <c:pt idx="23">
                  <c:v>0.13594700000000012</c:v>
                </c:pt>
                <c:pt idx="24">
                  <c:v>0.12059000000000004</c:v>
                </c:pt>
                <c:pt idx="25">
                  <c:v>0.22595499999999999</c:v>
                </c:pt>
                <c:pt idx="26">
                  <c:v>0.1138</c:v>
                </c:pt>
                <c:pt idx="27">
                  <c:v>0.10303400000000004</c:v>
                </c:pt>
                <c:pt idx="28">
                  <c:v>0.100442</c:v>
                </c:pt>
              </c:numCache>
            </c:numRef>
          </c:val>
        </c:ser>
        <c:marker val="1"/>
        <c:axId val="115981312"/>
        <c:axId val="127661952"/>
      </c:lineChart>
      <c:catAx>
        <c:axId val="115981312"/>
        <c:scaling>
          <c:orientation val="minMax"/>
        </c:scaling>
        <c:axPos val="b"/>
        <c:tickLblPos val="nextTo"/>
        <c:crossAx val="127661952"/>
        <c:crosses val="autoZero"/>
        <c:auto val="1"/>
        <c:lblAlgn val="ctr"/>
        <c:lblOffset val="100"/>
      </c:catAx>
      <c:valAx>
        <c:axId val="127661952"/>
        <c:scaling>
          <c:orientation val="minMax"/>
        </c:scaling>
        <c:axPos val="l"/>
        <c:majorGridlines/>
        <c:numFmt formatCode="General" sourceLinked="1"/>
        <c:tickLblPos val="nextTo"/>
        <c:crossAx val="11598131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tLang="zh-CN"/>
              <a:t>RMS vs epoch</a:t>
            </a:r>
            <a:endParaRPr lang="zh-CN" altLang="en-US"/>
          </a:p>
        </c:rich>
      </c:tx>
      <c:overlay val="1"/>
    </c:title>
    <c:plotArea>
      <c:layout/>
      <c:lineChart>
        <c:grouping val="standard"/>
        <c:ser>
          <c:idx val="0"/>
          <c:order val="0"/>
          <c:marker>
            <c:symbol val="none"/>
          </c:marker>
          <c:val>
            <c:numRef>
              <c:f>eye_data_16_36_43!$B$1:$B$29</c:f>
              <c:numCache>
                <c:formatCode>General</c:formatCode>
                <c:ptCount val="29"/>
                <c:pt idx="0">
                  <c:v>0.65277400000000052</c:v>
                </c:pt>
                <c:pt idx="1">
                  <c:v>0.52474900000000035</c:v>
                </c:pt>
                <c:pt idx="2">
                  <c:v>0.489234</c:v>
                </c:pt>
                <c:pt idx="3">
                  <c:v>0.42235200000000017</c:v>
                </c:pt>
                <c:pt idx="4">
                  <c:v>0.39678700000000017</c:v>
                </c:pt>
                <c:pt idx="5">
                  <c:v>0.3476550000000001</c:v>
                </c:pt>
                <c:pt idx="6">
                  <c:v>0.31828700000000026</c:v>
                </c:pt>
                <c:pt idx="7">
                  <c:v>0.30603200000000008</c:v>
                </c:pt>
                <c:pt idx="8">
                  <c:v>0.28295300000000001</c:v>
                </c:pt>
                <c:pt idx="9">
                  <c:v>0.2717790000000001</c:v>
                </c:pt>
                <c:pt idx="10">
                  <c:v>0.25325299999999995</c:v>
                </c:pt>
                <c:pt idx="11">
                  <c:v>0.23998400000000009</c:v>
                </c:pt>
                <c:pt idx="12">
                  <c:v>0.22820099999999999</c:v>
                </c:pt>
                <c:pt idx="13">
                  <c:v>0.20889900000000008</c:v>
                </c:pt>
                <c:pt idx="14">
                  <c:v>0.207622</c:v>
                </c:pt>
                <c:pt idx="15">
                  <c:v>0.19483</c:v>
                </c:pt>
                <c:pt idx="16">
                  <c:v>0.195688</c:v>
                </c:pt>
                <c:pt idx="17">
                  <c:v>0.18150200000000008</c:v>
                </c:pt>
                <c:pt idx="18">
                  <c:v>0.15902200000000008</c:v>
                </c:pt>
                <c:pt idx="19">
                  <c:v>0.16960800000000001</c:v>
                </c:pt>
                <c:pt idx="20">
                  <c:v>0.15179700000000013</c:v>
                </c:pt>
                <c:pt idx="21">
                  <c:v>0.15518299999999999</c:v>
                </c:pt>
                <c:pt idx="22">
                  <c:v>0.14572700000000008</c:v>
                </c:pt>
                <c:pt idx="23">
                  <c:v>0.13594700000000012</c:v>
                </c:pt>
                <c:pt idx="24">
                  <c:v>0.12059000000000004</c:v>
                </c:pt>
                <c:pt idx="25">
                  <c:v>0.22595499999999999</c:v>
                </c:pt>
                <c:pt idx="26">
                  <c:v>0.1138</c:v>
                </c:pt>
                <c:pt idx="27">
                  <c:v>0.10303400000000004</c:v>
                </c:pt>
                <c:pt idx="28">
                  <c:v>0.100442</c:v>
                </c:pt>
              </c:numCache>
            </c:numRef>
          </c:val>
        </c:ser>
        <c:marker val="1"/>
        <c:axId val="48510080"/>
        <c:axId val="48511616"/>
      </c:lineChart>
      <c:catAx>
        <c:axId val="48510080"/>
        <c:scaling>
          <c:orientation val="minMax"/>
        </c:scaling>
        <c:axPos val="b"/>
        <c:tickLblPos val="nextTo"/>
        <c:crossAx val="48511616"/>
        <c:crosses val="autoZero"/>
        <c:auto val="1"/>
        <c:lblAlgn val="ctr"/>
        <c:lblOffset val="100"/>
      </c:catAx>
      <c:valAx>
        <c:axId val="48511616"/>
        <c:scaling>
          <c:orientation val="minMax"/>
        </c:scaling>
        <c:axPos val="l"/>
        <c:majorGridlines/>
        <c:numFmt formatCode="General" sourceLinked="1"/>
        <c:tickLblPos val="nextTo"/>
        <c:crossAx val="4851008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ACD9C77C-D489-41AC-8AA4-E185929E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lin</cp:lastModifiedBy>
  <cp:revision>85</cp:revision>
  <cp:lastPrinted>2014-10-23T07:28:00Z</cp:lastPrinted>
  <dcterms:created xsi:type="dcterms:W3CDTF">2014-10-25T01:11:00Z</dcterms:created>
  <dcterms:modified xsi:type="dcterms:W3CDTF">2014-10-28T01:58:00Z</dcterms:modified>
</cp:coreProperties>
</file>