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831724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31BAB00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177C008F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B2E3476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69F436D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26EA54B0" w14:textId="77777777" w:rsidR="00791E1C" w:rsidRPr="003F39BA" w:rsidRDefault="00791E1C" w:rsidP="002A2540">
      <w:pPr>
        <w:jc w:val="both"/>
        <w:rPr>
          <w:rFonts w:ascii="Times" w:hAnsi="Times"/>
          <w:b/>
          <w:color w:val="000000" w:themeColor="text1"/>
          <w:sz w:val="28"/>
          <w:szCs w:val="28"/>
        </w:rPr>
      </w:pPr>
    </w:p>
    <w:p w14:paraId="1AA230FA" w14:textId="653B4871" w:rsidR="001314BD" w:rsidRDefault="001314BD" w:rsidP="00C71CF2">
      <w:pPr>
        <w:jc w:val="center"/>
        <w:rPr>
          <w:rFonts w:ascii="Times" w:hAnsi="Times"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  <w:t xml:space="preserve">Application Of Neural Networks To Robot Animals </w:t>
      </w:r>
    </w:p>
    <w:p w14:paraId="0026236A" w14:textId="5B579A9B" w:rsidR="00856D12" w:rsidRDefault="00E46C8D" w:rsidP="00C71CF2">
      <w:pPr>
        <w:jc w:val="center"/>
        <w:rPr>
          <w:rFonts w:ascii="Times" w:hAnsi="Times"/>
          <w:b/>
          <w:color w:val="000000" w:themeColor="text1"/>
          <w:sz w:val="36"/>
          <w:szCs w:val="36"/>
        </w:rPr>
      </w:pPr>
      <w:r>
        <w:rPr>
          <w:rFonts w:ascii="Times" w:hAnsi="Times"/>
          <w:b/>
          <w:color w:val="000000" w:themeColor="text1"/>
          <w:sz w:val="36"/>
          <w:szCs w:val="36"/>
        </w:rPr>
        <w:t>Final P</w:t>
      </w:r>
      <w:r w:rsidR="00F34477" w:rsidRPr="003F39BA">
        <w:rPr>
          <w:rFonts w:ascii="Times" w:hAnsi="Times"/>
          <w:b/>
          <w:color w:val="000000" w:themeColor="text1"/>
          <w:sz w:val="36"/>
          <w:szCs w:val="36"/>
        </w:rPr>
        <w:t>roject</w:t>
      </w:r>
      <w:r>
        <w:rPr>
          <w:rFonts w:ascii="Times" w:hAnsi="Times"/>
          <w:b/>
          <w:color w:val="000000" w:themeColor="text1"/>
          <w:sz w:val="36"/>
          <w:szCs w:val="36"/>
        </w:rPr>
        <w:t xml:space="preserve"> CS547</w:t>
      </w:r>
    </w:p>
    <w:p w14:paraId="52295526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16B48320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Matthew A. Letter</w:t>
      </w:r>
    </w:p>
    <w:p w14:paraId="26172F34" w14:textId="77777777" w:rsidR="008738F7" w:rsidRPr="00BC53B9" w:rsidRDefault="008738F7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&amp;</w:t>
      </w:r>
    </w:p>
    <w:p w14:paraId="627AA9CB" w14:textId="77777777" w:rsidR="008738F7" w:rsidRPr="00BC53B9" w:rsidRDefault="008738F7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Lin sun</w:t>
      </w:r>
    </w:p>
    <w:p w14:paraId="16D0AAAA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52"/>
          <w:szCs w:val="52"/>
        </w:rPr>
      </w:pPr>
    </w:p>
    <w:p w14:paraId="5E2FEE08" w14:textId="77777777" w:rsidR="00791E1C" w:rsidRPr="00BC53B9" w:rsidRDefault="00433E63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University of New Mexico</w:t>
      </w:r>
    </w:p>
    <w:p w14:paraId="6FCBA489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727410BB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  <w:r w:rsidRPr="00BC53B9">
        <w:rPr>
          <w:rFonts w:ascii="Times" w:hAnsi="Times"/>
          <w:color w:val="000000" w:themeColor="text1"/>
          <w:sz w:val="28"/>
          <w:szCs w:val="28"/>
        </w:rPr>
        <w:t>Neural Networks 547</w:t>
      </w:r>
    </w:p>
    <w:p w14:paraId="69B2C49A" w14:textId="77777777" w:rsidR="00791E1C" w:rsidRPr="00BC53B9" w:rsidRDefault="00791E1C" w:rsidP="00C71CF2">
      <w:pPr>
        <w:jc w:val="center"/>
        <w:rPr>
          <w:rFonts w:ascii="Times" w:hAnsi="Times"/>
          <w:color w:val="000000" w:themeColor="text1"/>
          <w:sz w:val="28"/>
          <w:szCs w:val="28"/>
        </w:rPr>
      </w:pPr>
    </w:p>
    <w:p w14:paraId="0A2D2CBA" w14:textId="77777777" w:rsidR="00BC53B9" w:rsidRPr="00BC53B9" w:rsidRDefault="00BC53B9" w:rsidP="00C71CF2">
      <w:pPr>
        <w:jc w:val="center"/>
        <w:rPr>
          <w:rFonts w:ascii="Times" w:hAnsi="Times"/>
        </w:rPr>
      </w:pPr>
      <w:r w:rsidRPr="00BC53B9">
        <w:rPr>
          <w:rFonts w:ascii="Times" w:hAnsi="Times"/>
        </w:rPr>
        <w:t>mletter1@unm.edu</w:t>
      </w:r>
    </w:p>
    <w:p w14:paraId="02199AD0" w14:textId="77777777" w:rsidR="00BC53B9" w:rsidRPr="00BC53B9" w:rsidRDefault="00BC53B9" w:rsidP="00C71CF2">
      <w:pPr>
        <w:jc w:val="center"/>
        <w:rPr>
          <w:rFonts w:ascii="Times" w:hAnsi="Times"/>
        </w:rPr>
      </w:pPr>
      <w:r w:rsidRPr="00BC53B9">
        <w:rPr>
          <w:rFonts w:ascii="Times" w:hAnsi="Times"/>
        </w:rPr>
        <w:t>sun@unm.edu</w:t>
      </w:r>
    </w:p>
    <w:p w14:paraId="2B54DCBB" w14:textId="77777777" w:rsidR="00BC53B9" w:rsidRDefault="00BC53B9" w:rsidP="002A2540">
      <w:pPr>
        <w:jc w:val="both"/>
      </w:pPr>
    </w:p>
    <w:p w14:paraId="71A4AA21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51FADAC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3B5678B9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F6237DB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605C6EA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6ACF0AC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399E574" w14:textId="77777777" w:rsidR="00791E1C" w:rsidRPr="00711EC2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2046D5C" w14:textId="77777777" w:rsidR="00791E1C" w:rsidRDefault="00791E1C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EE40A35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D687E68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CC61C97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743D1A1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5FCDE23B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786CDBFA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3401144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BE31287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614AA10E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07118908" w14:textId="77777777" w:rsidR="00AC1DA7" w:rsidRDefault="00AC1DA7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46C29D72" w14:textId="77777777" w:rsidR="00422234" w:rsidRDefault="0042223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p w14:paraId="331EF854" w14:textId="77777777" w:rsidR="009339B4" w:rsidRDefault="009339B4" w:rsidP="002A2540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Times" w:hAnsi="Times" w:cs="Times"/>
        </w:rPr>
      </w:pPr>
      <w:r>
        <w:rPr>
          <w:rFonts w:ascii="Times" w:hAnsi="Times" w:cs="Times"/>
          <w:b/>
          <w:bCs/>
          <w:sz w:val="38"/>
          <w:szCs w:val="38"/>
        </w:rPr>
        <w:lastRenderedPageBreak/>
        <w:t>Abstract:</w:t>
      </w:r>
      <w:r w:rsidR="00F42698">
        <w:rPr>
          <w:rFonts w:ascii="Times" w:hAnsi="Times" w:cs="Times"/>
          <w:b/>
          <w:bCs/>
          <w:sz w:val="38"/>
          <w:szCs w:val="38"/>
        </w:rPr>
        <w:t xml:space="preserve"> left blank intentionally</w:t>
      </w:r>
    </w:p>
    <w:p w14:paraId="46298728" w14:textId="77777777" w:rsidR="009339B4" w:rsidRDefault="009339B4" w:rsidP="002A2540">
      <w:pPr>
        <w:jc w:val="both"/>
        <w:rPr>
          <w:rFonts w:ascii="Times" w:hAnsi="Times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310680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232DECD" w14:textId="77777777" w:rsidR="002222F0" w:rsidRPr="00F55A4F" w:rsidRDefault="002222F0" w:rsidP="002A2540">
          <w:pPr>
            <w:pStyle w:val="TOCHeading"/>
            <w:jc w:val="both"/>
            <w:rPr>
              <w:color w:val="000000" w:themeColor="text1"/>
            </w:rPr>
          </w:pPr>
          <w:r w:rsidRPr="00F55A4F">
            <w:rPr>
              <w:color w:val="000000" w:themeColor="text1"/>
            </w:rPr>
            <w:t>Table of Contents</w:t>
          </w:r>
        </w:p>
        <w:p w14:paraId="2DC2068D" w14:textId="77777777" w:rsidR="001E4483" w:rsidRDefault="00144524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fldChar w:fldCharType="begin"/>
          </w:r>
          <w:r w:rsidR="009B5068"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instrText xml:space="preserve"> TOC \o "1-3" </w:instrText>
          </w:r>
          <w:r w:rsidRPr="00F55A4F">
            <w:rPr>
              <w:b w:val="0"/>
              <w:caps/>
              <w:color w:val="000000" w:themeColor="text1"/>
              <w:sz w:val="22"/>
              <w:szCs w:val="22"/>
              <w:u w:val="single"/>
            </w:rPr>
            <w:fldChar w:fldCharType="separate"/>
          </w:r>
          <w:r w:rsidR="001E4483">
            <w:rPr>
              <w:noProof/>
            </w:rPr>
            <w:t>Abstract </w:t>
          </w:r>
          <w:r w:rsidR="001E4483">
            <w:rPr>
              <w:noProof/>
            </w:rPr>
            <w:tab/>
          </w:r>
          <w:r w:rsidR="001E4483">
            <w:rPr>
              <w:noProof/>
            </w:rPr>
            <w:fldChar w:fldCharType="begin"/>
          </w:r>
          <w:r w:rsidR="001E4483">
            <w:rPr>
              <w:noProof/>
            </w:rPr>
            <w:instrText xml:space="preserve"> PAGEREF _Toc277685301 \h </w:instrText>
          </w:r>
          <w:r w:rsidR="001E4483">
            <w:rPr>
              <w:noProof/>
            </w:rPr>
          </w:r>
          <w:r w:rsidR="001E4483">
            <w:rPr>
              <w:noProof/>
            </w:rPr>
            <w:fldChar w:fldCharType="separate"/>
          </w:r>
          <w:r w:rsidR="001E4483">
            <w:rPr>
              <w:noProof/>
            </w:rPr>
            <w:t>3</w:t>
          </w:r>
          <w:r w:rsidR="001E4483">
            <w:rPr>
              <w:noProof/>
            </w:rPr>
            <w:fldChar w:fldCharType="end"/>
          </w:r>
        </w:p>
        <w:p w14:paraId="078214E9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1. Introduction 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68DF46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2. Approach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4A55D9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3. Results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CC425E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4. Discussion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1AF680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5. Summary and Conclusion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6F6AFC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6. Acknowledgements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682142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7. References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D0C767" w14:textId="77777777" w:rsidR="001E4483" w:rsidRDefault="001E4483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b w:val="0"/>
              <w:noProof/>
              <w:color w:val="auto"/>
              <w:lang w:eastAsia="ja-JP"/>
            </w:rPr>
          </w:pPr>
          <w:r>
            <w:rPr>
              <w:noProof/>
            </w:rPr>
            <w:t>8. Appendix 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_Toc277685309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BBCB47B" w14:textId="77777777" w:rsidR="002222F0" w:rsidRPr="00BC53B9" w:rsidRDefault="00144524" w:rsidP="002A2540">
          <w:pPr>
            <w:spacing w:line="360" w:lineRule="auto"/>
            <w:jc w:val="both"/>
            <w:rPr>
              <w:rFonts w:ascii="Times" w:hAnsi="Times"/>
            </w:rPr>
          </w:pPr>
          <w:r w:rsidRPr="00F55A4F">
            <w:rPr>
              <w:rFonts w:asciiTheme="majorHAnsi" w:hAnsiTheme="majorHAnsi"/>
              <w:b/>
              <w:caps/>
              <w:color w:val="000000" w:themeColor="text1"/>
              <w:sz w:val="22"/>
              <w:szCs w:val="22"/>
              <w:u w:val="single"/>
            </w:rPr>
            <w:fldChar w:fldCharType="end"/>
          </w:r>
        </w:p>
      </w:sdtContent>
    </w:sdt>
    <w:p w14:paraId="516498BE" w14:textId="77777777" w:rsidR="00F34477" w:rsidRPr="00BC53B9" w:rsidRDefault="00BC53B9" w:rsidP="002A2540">
      <w:pPr>
        <w:jc w:val="both"/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1B44847F" w14:textId="77777777" w:rsidR="00BC53B9" w:rsidRDefault="00BC53B9" w:rsidP="002A2540">
      <w:pPr>
        <w:pStyle w:val="Heading1"/>
        <w:jc w:val="both"/>
      </w:pPr>
    </w:p>
    <w:p w14:paraId="2E9BBCF3" w14:textId="77777777" w:rsidR="00BC53B9" w:rsidRDefault="00BC53B9" w:rsidP="002A2540">
      <w:pPr>
        <w:jc w:val="both"/>
      </w:pPr>
    </w:p>
    <w:p w14:paraId="27AC94B0" w14:textId="77777777" w:rsidR="00BC53B9" w:rsidRPr="00BC53B9" w:rsidRDefault="00BC53B9" w:rsidP="002A2540">
      <w:pPr>
        <w:pStyle w:val="Heading1"/>
        <w:jc w:val="both"/>
      </w:pPr>
      <w:bookmarkStart w:id="0" w:name="_Toc277685301"/>
      <w:r>
        <w:t>Abstract</w:t>
      </w:r>
      <w:r w:rsidRPr="00BC53B9">
        <w:t> </w:t>
      </w:r>
      <w:bookmarkEnd w:id="0"/>
    </w:p>
    <w:p w14:paraId="22D0F8AF" w14:textId="05459C2C" w:rsidR="00BC53B9" w:rsidRDefault="00F55A4F" w:rsidP="002A2540">
      <w:pPr>
        <w:ind w:firstLine="360"/>
        <w:jc w:val="both"/>
        <w:rPr>
          <w:rFonts w:ascii="Times" w:hAnsi="Times"/>
        </w:rPr>
      </w:pPr>
      <w:r>
        <w:rPr>
          <w:rFonts w:ascii="Times" w:hAnsi="Times"/>
        </w:rPr>
        <w:t>Add abstract here, single space, 12pt</w:t>
      </w:r>
      <w:r w:rsidR="006E7648">
        <w:rPr>
          <w:rFonts w:ascii="Times" w:hAnsi="Times"/>
        </w:rPr>
        <w:t xml:space="preserve"> intentionally blank</w:t>
      </w:r>
    </w:p>
    <w:p w14:paraId="45E115C2" w14:textId="77777777" w:rsidR="00893AF5" w:rsidRDefault="00893AF5">
      <w:pPr>
        <w:rPr>
          <w:rFonts w:ascii="Times" w:hAnsi="Times"/>
        </w:rPr>
      </w:pPr>
      <w:r>
        <w:rPr>
          <w:rFonts w:ascii="Times" w:hAnsi="Times"/>
        </w:rPr>
        <w:br w:type="page"/>
      </w:r>
    </w:p>
    <w:p w14:paraId="670C988E" w14:textId="77777777" w:rsidR="00893AF5" w:rsidRPr="00BC53B9" w:rsidRDefault="00893AF5" w:rsidP="002A2540">
      <w:pPr>
        <w:ind w:firstLine="360"/>
        <w:jc w:val="both"/>
        <w:rPr>
          <w:rFonts w:ascii="Times" w:hAnsi="Times"/>
        </w:rPr>
      </w:pPr>
    </w:p>
    <w:p w14:paraId="69455AB2" w14:textId="77777777" w:rsidR="00F34477" w:rsidRPr="00BC53B9" w:rsidRDefault="005A4B1F" w:rsidP="002A2540">
      <w:pPr>
        <w:pStyle w:val="Heading1"/>
        <w:jc w:val="both"/>
      </w:pPr>
      <w:bookmarkStart w:id="1" w:name="_Toc277685302"/>
      <w:r w:rsidRPr="00BC53B9">
        <w:t xml:space="preserve">1. </w:t>
      </w:r>
      <w:r w:rsidR="00F34477" w:rsidRPr="00BC53B9">
        <w:t>Introduction </w:t>
      </w:r>
      <w:bookmarkEnd w:id="1"/>
    </w:p>
    <w:p w14:paraId="24B55A13" w14:textId="77777777" w:rsidR="005A4B1F" w:rsidRPr="00BC53B9" w:rsidRDefault="005A4B1F" w:rsidP="002A2540">
      <w:pPr>
        <w:spacing w:line="360" w:lineRule="auto"/>
        <w:jc w:val="both"/>
        <w:rPr>
          <w:rFonts w:ascii="Times" w:hAnsi="Times" w:cs="Times"/>
        </w:rPr>
      </w:pPr>
    </w:p>
    <w:p w14:paraId="5C4D4499" w14:textId="77777777" w:rsidR="005A4B1F" w:rsidRPr="00BC53B9" w:rsidRDefault="007E2517" w:rsidP="002A2540">
      <w:pPr>
        <w:spacing w:line="360" w:lineRule="auto"/>
        <w:ind w:firstLine="360"/>
        <w:jc w:val="both"/>
        <w:rPr>
          <w:rFonts w:ascii="Times" w:hAnsi="Times"/>
        </w:rPr>
      </w:pPr>
      <w:r w:rsidRPr="00BC53B9">
        <w:rPr>
          <w:rFonts w:ascii="Times" w:eastAsia="Arial Unicode MS" w:hAnsi="Times" w:cs="Arial Unicode MS"/>
          <w:color w:val="232323"/>
        </w:rPr>
        <w:t>This paper rigorously establishes that neural network design models can be u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sed to manipulate learning on </w:t>
      </w:r>
      <w:r w:rsidRPr="00BC53B9">
        <w:rPr>
          <w:rFonts w:ascii="Times" w:eastAsia="Arial Unicode MS" w:hAnsi="Times" w:cs="Arial Unicode MS"/>
          <w:color w:val="232323"/>
        </w:rPr>
        <w:t>simulated biological system.</w:t>
      </w:r>
      <w:r w:rsidR="007370E4">
        <w:rPr>
          <w:rFonts w:ascii="Times" w:eastAsia="Arial Unicode MS" w:hAnsi="Times" w:cs="Arial Unicode MS"/>
          <w:color w:val="232323"/>
        </w:rPr>
        <w:t xml:space="preserve"> All the research was done u</w:t>
      </w:r>
      <w:r w:rsidR="00747B57" w:rsidRPr="00BC53B9">
        <w:rPr>
          <w:rFonts w:ascii="Times" w:eastAsia="Arial Unicode MS" w:hAnsi="Times" w:cs="Arial Unicode MS"/>
          <w:color w:val="232323"/>
        </w:rPr>
        <w:t>sing professor Thomas Caudell’s animal robot environmental model.</w:t>
      </w:r>
      <w:sdt>
        <w:sdtPr>
          <w:rPr>
            <w:rFonts w:ascii="Times" w:eastAsia="Arial Unicode MS" w:hAnsi="Times" w:cs="Arial Unicode MS"/>
            <w:color w:val="232323"/>
          </w:rPr>
          <w:id w:val="1700191916"/>
          <w:citation/>
        </w:sdtPr>
        <w:sdtEndPr/>
        <w:sdtContent>
          <w:r w:rsidR="00144524">
            <w:rPr>
              <w:rFonts w:ascii="Times" w:eastAsia="Arial Unicode MS" w:hAnsi="Times" w:cs="Arial Unicode MS"/>
              <w:color w:val="232323"/>
            </w:rPr>
            <w:fldChar w:fldCharType="begin"/>
          </w:r>
          <w:r w:rsidR="00F02C69">
            <w:rPr>
              <w:rFonts w:ascii="Times" w:eastAsia="Arial Unicode MS" w:hAnsi="Times" w:cs="Arial Unicode MS"/>
              <w:color w:val="232323"/>
            </w:rPr>
            <w:instrText xml:space="preserve"> CITATION Tho \l 1033 </w:instrText>
          </w:r>
          <w:r w:rsidR="00144524">
            <w:rPr>
              <w:rFonts w:ascii="Times" w:eastAsia="Arial Unicode MS" w:hAnsi="Times" w:cs="Arial Unicode MS"/>
              <w:color w:val="232323"/>
            </w:rPr>
            <w:fldChar w:fldCharType="separate"/>
          </w:r>
          <w:r w:rsidR="00F02C69">
            <w:rPr>
              <w:rFonts w:ascii="Times" w:eastAsia="Arial Unicode MS" w:hAnsi="Times" w:cs="Arial Unicode MS"/>
              <w:noProof/>
              <w:color w:val="232323"/>
            </w:rPr>
            <w:t xml:space="preserve"> </w:t>
          </w:r>
          <w:r w:rsidR="00F02C69" w:rsidRPr="00F02C69">
            <w:rPr>
              <w:rFonts w:ascii="Times" w:eastAsia="Arial Unicode MS" w:hAnsi="Times" w:cs="Arial Unicode MS"/>
              <w:noProof/>
              <w:color w:val="232323"/>
            </w:rPr>
            <w:t>(Caudell)</w:t>
          </w:r>
          <w:r w:rsidR="00144524">
            <w:rPr>
              <w:rFonts w:ascii="Times" w:eastAsia="Arial Unicode MS" w:hAnsi="Times" w:cs="Arial Unicode MS"/>
              <w:color w:val="232323"/>
            </w:rPr>
            <w:fldChar w:fldCharType="end"/>
          </w:r>
        </w:sdtContent>
      </w:sdt>
      <w:r w:rsidR="00747B57" w:rsidRPr="00BC53B9">
        <w:rPr>
          <w:rFonts w:ascii="Times" w:eastAsia="Arial Unicode MS" w:hAnsi="Times" w:cs="Arial Unicode MS"/>
          <w:color w:val="232323"/>
        </w:rPr>
        <w:t xml:space="preserve"> The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starting point of the research involved 3 </w:t>
      </w:r>
      <w:r w:rsidR="00CB4A7A" w:rsidRPr="00BC53B9">
        <w:rPr>
          <w:rFonts w:ascii="Times" w:eastAsia="Arial Unicode MS" w:hAnsi="Times" w:cs="Arial Unicode MS"/>
          <w:color w:val="232323"/>
        </w:rPr>
        <w:t>architectures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, used to establish the parameters of life with respect to the simulated organism </w:t>
      </w:r>
      <w:r w:rsidR="00CB4A7A" w:rsidRPr="00BC53B9">
        <w:rPr>
          <w:rFonts w:ascii="Times" w:eastAsia="Arial Unicode MS" w:hAnsi="Times" w:cs="Arial Unicode MS"/>
          <w:color w:val="232323"/>
        </w:rPr>
        <w:t>and its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environment.</w:t>
      </w:r>
      <w:r w:rsidR="00BF0150" w:rsidRPr="00BC53B9">
        <w:rPr>
          <w:rFonts w:ascii="Times" w:eastAsia="Arial Unicode MS" w:hAnsi="Times" w:cs="Arial Unicode MS"/>
          <w:color w:val="232323"/>
        </w:rPr>
        <w:t xml:space="preserve"> These 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provide a basis for analyzing the implemented neural </w:t>
      </w:r>
      <w:r w:rsidR="00BF0150" w:rsidRPr="00BC53B9">
        <w:rPr>
          <w:rFonts w:ascii="Times" w:eastAsia="Arial Unicode MS" w:hAnsi="Times" w:cs="Arial Unicode MS"/>
          <w:color w:val="232323"/>
        </w:rPr>
        <w:t>network</w:t>
      </w:r>
      <w:r w:rsidR="00127074">
        <w:rPr>
          <w:rFonts w:ascii="Times" w:eastAsia="Arial Unicode MS" w:hAnsi="Times" w:cs="Arial Unicode MS"/>
          <w:color w:val="232323"/>
        </w:rPr>
        <w:t xml:space="preserve"> algorithms, t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he goal </w:t>
      </w:r>
      <w:r w:rsidR="002E2B60" w:rsidRPr="00BC53B9">
        <w:rPr>
          <w:rFonts w:ascii="Times" w:eastAsia="Arial Unicode MS" w:hAnsi="Times" w:cs="Arial Unicode MS"/>
          <w:color w:val="232323"/>
        </w:rPr>
        <w:t>of which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 is to create a “neuron” based brain for the organism to live as long as possible in its environment</w:t>
      </w:r>
      <w:r w:rsidR="006E315F">
        <w:rPr>
          <w:rFonts w:ascii="Times" w:eastAsia="Arial Unicode MS" w:hAnsi="Times" w:cs="Arial Unicode MS"/>
          <w:color w:val="232323"/>
        </w:rPr>
        <w:t>, and determine what neuronal design structures degrade or enhance this attribute</w:t>
      </w:r>
      <w:r w:rsidR="00007F44" w:rsidRPr="00BC53B9">
        <w:rPr>
          <w:rFonts w:ascii="Times" w:eastAsia="Arial Unicode MS" w:hAnsi="Times" w:cs="Arial Unicode MS"/>
          <w:color w:val="232323"/>
        </w:rPr>
        <w:t xml:space="preserve">. </w:t>
      </w:r>
    </w:p>
    <w:p w14:paraId="1B4D762E" w14:textId="12573480" w:rsidR="005752B9" w:rsidRPr="00F55A4F" w:rsidRDefault="00F55A4F" w:rsidP="002A2540">
      <w:pPr>
        <w:pStyle w:val="Heading1"/>
        <w:jc w:val="both"/>
      </w:pPr>
      <w:bookmarkStart w:id="2" w:name="_Toc277685303"/>
      <w:r>
        <w:t xml:space="preserve">2. </w:t>
      </w:r>
      <w:r w:rsidR="008B32C2">
        <w:t>Approach</w:t>
      </w:r>
      <w:bookmarkEnd w:id="2"/>
    </w:p>
    <w:p w14:paraId="10D02909" w14:textId="4CA7B496" w:rsidR="00DC1C63" w:rsidRDefault="008C2956" w:rsidP="002A2540">
      <w:pPr>
        <w:pStyle w:val="Heading1"/>
        <w:jc w:val="both"/>
      </w:pPr>
      <w:bookmarkStart w:id="3" w:name="_Toc277685304"/>
      <w:r w:rsidRPr="00BC53B9">
        <w:t xml:space="preserve">3. </w:t>
      </w:r>
      <w:r w:rsidR="002415D1">
        <w:t>Results</w:t>
      </w:r>
      <w:bookmarkEnd w:id="3"/>
    </w:p>
    <w:p w14:paraId="38230231" w14:textId="2F8C21A1" w:rsidR="00F661FB" w:rsidRDefault="00F661FB" w:rsidP="00F661FB">
      <w:pPr>
        <w:pStyle w:val="Heading3"/>
        <w:spacing w:line="360" w:lineRule="auto"/>
        <w:jc w:val="both"/>
        <w:rPr>
          <w:color w:val="000000" w:themeColor="text1"/>
        </w:rPr>
      </w:pPr>
      <w:bookmarkStart w:id="4" w:name="_Toc276062720"/>
      <w:r>
        <w:rPr>
          <w:color w:val="000000" w:themeColor="text1"/>
        </w:rPr>
        <w:t>3</w:t>
      </w:r>
      <w:r>
        <w:rPr>
          <w:color w:val="000000" w:themeColor="text1"/>
        </w:rPr>
        <w:t xml:space="preserve">.1 </w:t>
      </w:r>
      <w:r w:rsidRPr="00BC53B9">
        <w:rPr>
          <w:color w:val="000000" w:themeColor="text1"/>
        </w:rPr>
        <w:t>Architecture 0: No movement, measure lifetime</w:t>
      </w:r>
      <w:bookmarkEnd w:id="4"/>
    </w:p>
    <w:p w14:paraId="3217D0AB" w14:textId="77777777" w:rsidR="00F661FB" w:rsidRPr="00516036" w:rsidRDefault="00F661FB" w:rsidP="00F661FB"/>
    <w:p w14:paraId="56ACF2CE" w14:textId="77777777" w:rsidR="00F661FB" w:rsidRPr="00516036" w:rsidRDefault="00F661FB" w:rsidP="00F661FB">
      <w:pPr>
        <w:spacing w:line="360" w:lineRule="auto"/>
        <w:ind w:firstLine="360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Table 1: Over 200 runs, every run of a stationary robot had a lifespan of 5001 cycles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8"/>
        <w:gridCol w:w="2979"/>
        <w:gridCol w:w="3309"/>
      </w:tblGrid>
      <w:tr w:rsidR="00CE3A6D" w14:paraId="79FBCEBF" w14:textId="77777777" w:rsidTr="00CE3A6D">
        <w:tc>
          <w:tcPr>
            <w:tcW w:w="3288" w:type="dxa"/>
          </w:tcPr>
          <w:p w14:paraId="43EBBC00" w14:textId="77777777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Number of Runs</w:t>
            </w:r>
          </w:p>
        </w:tc>
        <w:tc>
          <w:tcPr>
            <w:tcW w:w="2979" w:type="dxa"/>
          </w:tcPr>
          <w:p w14:paraId="0C3A23DD" w14:textId="53B2AB37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Lifespan of Robot</w:t>
            </w:r>
          </w:p>
        </w:tc>
        <w:tc>
          <w:tcPr>
            <w:tcW w:w="3309" w:type="dxa"/>
          </w:tcPr>
          <w:p w14:paraId="45982CCF" w14:textId="7B945ABB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Standard Deviation</w:t>
            </w:r>
          </w:p>
        </w:tc>
      </w:tr>
      <w:tr w:rsidR="00CE3A6D" w14:paraId="5F98B148" w14:textId="77777777" w:rsidTr="00CE3A6D">
        <w:tc>
          <w:tcPr>
            <w:tcW w:w="3288" w:type="dxa"/>
          </w:tcPr>
          <w:p w14:paraId="4C377584" w14:textId="77777777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200</w:t>
            </w:r>
          </w:p>
        </w:tc>
        <w:tc>
          <w:tcPr>
            <w:tcW w:w="2979" w:type="dxa"/>
          </w:tcPr>
          <w:p w14:paraId="6851C988" w14:textId="0636870D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5001 cycles</w:t>
            </w:r>
          </w:p>
        </w:tc>
        <w:tc>
          <w:tcPr>
            <w:tcW w:w="3309" w:type="dxa"/>
          </w:tcPr>
          <w:p w14:paraId="06A413CF" w14:textId="0569BA50" w:rsidR="00CE3A6D" w:rsidRDefault="00CE3A6D" w:rsidP="00C1779F">
            <w:pPr>
              <w:spacing w:line="360" w:lineRule="auto"/>
              <w:jc w:val="center"/>
              <w:rPr>
                <w:rFonts w:ascii="Times" w:hAnsi="Times"/>
                <w:color w:val="000000" w:themeColor="text1"/>
              </w:rPr>
            </w:pPr>
            <w:r>
              <w:rPr>
                <w:rFonts w:ascii="Times" w:hAnsi="Times"/>
                <w:color w:val="000000" w:themeColor="text1"/>
              </w:rPr>
              <w:t>0</w:t>
            </w:r>
            <w:bookmarkStart w:id="5" w:name="_GoBack"/>
            <w:bookmarkEnd w:id="5"/>
          </w:p>
        </w:tc>
      </w:tr>
    </w:tbl>
    <w:p w14:paraId="3B9CE757" w14:textId="09BAE1C2" w:rsidR="00F661FB" w:rsidRPr="00BC53B9" w:rsidRDefault="00F661FB" w:rsidP="00F661FB">
      <w:pPr>
        <w:pStyle w:val="Heading3"/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3</w:t>
      </w:r>
      <w:r>
        <w:rPr>
          <w:color w:val="000000" w:themeColor="text1"/>
        </w:rPr>
        <w:t xml:space="preserve">.2 </w:t>
      </w:r>
      <w:r w:rsidRPr="00BC53B9">
        <w:rPr>
          <w:color w:val="000000" w:themeColor="text1"/>
        </w:rPr>
        <w:t>Architecture 1: Movement, measure lifetime as a function of speed</w:t>
      </w:r>
    </w:p>
    <w:p w14:paraId="0D63C575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</w:p>
    <w:p w14:paraId="479ACC9B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lastRenderedPageBreak/>
        <w:drawing>
          <wp:inline distT="0" distB="0" distL="0" distR="0" wp14:anchorId="79CEBED7" wp14:editId="0B7C3BFD">
            <wp:extent cx="5939155" cy="3032716"/>
            <wp:effectExtent l="0" t="0" r="0" b="0"/>
            <wp:docPr id="3" name="Picture 1" descr="Macbook Pro:Users:matthewletter:Desktop:MaxSpe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MaxSpe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032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82B81" w14:textId="77777777" w:rsidR="00F661FB" w:rsidRDefault="00F661FB" w:rsidP="00F661FB">
      <w:pPr>
        <w:spacing w:line="360" w:lineRule="auto"/>
        <w:ind w:firstLine="360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Figure 1: Shows the max speed of the robot to be 0.1</w:t>
      </w:r>
    </w:p>
    <w:p w14:paraId="0699BB80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</w:p>
    <w:p w14:paraId="52BAC37D" w14:textId="77777777" w:rsidR="00F661FB" w:rsidRDefault="00F661FB" w:rsidP="00F661FB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  <w:r>
        <w:rPr>
          <w:rFonts w:ascii="Times" w:hAnsi="Times"/>
          <w:noProof/>
          <w:color w:val="000000" w:themeColor="text1"/>
        </w:rPr>
        <w:drawing>
          <wp:inline distT="0" distB="0" distL="0" distR="0" wp14:anchorId="38161262" wp14:editId="41CBF94A">
            <wp:extent cx="5938375" cy="3431968"/>
            <wp:effectExtent l="0" t="0" r="0" b="0"/>
            <wp:docPr id="4" name="Picture 1" descr="Macbook Pro:Users:matthewletter:Desktop:speedFu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 Pro:Users:matthewletter:Desktop:speedFun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43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A6FC5" w14:textId="77777777" w:rsidR="00F661FB" w:rsidRPr="00BC53B9" w:rsidRDefault="00F661FB" w:rsidP="00F661FB">
      <w:pPr>
        <w:spacing w:line="360" w:lineRule="auto"/>
        <w:ind w:firstLine="360"/>
        <w:jc w:val="center"/>
        <w:rPr>
          <w:rFonts w:ascii="Times" w:hAnsi="Times"/>
          <w:color w:val="000000" w:themeColor="text1"/>
        </w:rPr>
      </w:pPr>
      <w:r>
        <w:rPr>
          <w:rFonts w:ascii="Times" w:hAnsi="Times"/>
          <w:color w:val="000000" w:themeColor="text1"/>
        </w:rPr>
        <w:t>Figure 2: Linear function of the lifecycles with respect to the Robots speed. The standard deviation was 0.</w:t>
      </w:r>
    </w:p>
    <w:p w14:paraId="7FD60320" w14:textId="77777777" w:rsidR="00F661FB" w:rsidRDefault="00F661FB" w:rsidP="00F661FB">
      <w:pPr>
        <w:pStyle w:val="Heading3"/>
        <w:spacing w:line="360" w:lineRule="auto"/>
        <w:jc w:val="both"/>
        <w:rPr>
          <w:color w:val="000000" w:themeColor="text1"/>
        </w:rPr>
      </w:pPr>
    </w:p>
    <w:p w14:paraId="220515D3" w14:textId="77777777" w:rsidR="00F661FB" w:rsidRPr="00F661FB" w:rsidRDefault="00F661FB" w:rsidP="00F661FB"/>
    <w:p w14:paraId="16595292" w14:textId="59C2CEAA" w:rsidR="00150795" w:rsidRPr="00F55A4F" w:rsidRDefault="008C2956" w:rsidP="002A2540">
      <w:pPr>
        <w:pStyle w:val="Heading1"/>
        <w:jc w:val="both"/>
      </w:pPr>
      <w:bookmarkStart w:id="6" w:name="_Toc277685305"/>
      <w:r w:rsidRPr="00F55A4F">
        <w:t xml:space="preserve">4. </w:t>
      </w:r>
      <w:r w:rsidR="002415D1">
        <w:t>Discussion</w:t>
      </w:r>
      <w:bookmarkEnd w:id="6"/>
    </w:p>
    <w:p w14:paraId="408E88AF" w14:textId="61EC7335" w:rsidR="00F34477" w:rsidRPr="00F55A4F" w:rsidRDefault="008C2956" w:rsidP="002A2540">
      <w:pPr>
        <w:pStyle w:val="Heading1"/>
        <w:jc w:val="both"/>
      </w:pPr>
      <w:bookmarkStart w:id="7" w:name="_Toc277685306"/>
      <w:r w:rsidRPr="00F55A4F">
        <w:t xml:space="preserve">5. </w:t>
      </w:r>
      <w:r w:rsidR="002415D1">
        <w:t>Summary and Conclusion</w:t>
      </w:r>
      <w:bookmarkEnd w:id="7"/>
    </w:p>
    <w:p w14:paraId="779EB179" w14:textId="17EE1F2F" w:rsidR="008A0BE0" w:rsidRPr="00BC53B9" w:rsidRDefault="008C2956" w:rsidP="002415D1">
      <w:pPr>
        <w:pStyle w:val="Heading1"/>
        <w:jc w:val="both"/>
      </w:pPr>
      <w:bookmarkStart w:id="8" w:name="_Toc277685307"/>
      <w:r w:rsidRPr="00F55A4F">
        <w:t xml:space="preserve">6. </w:t>
      </w:r>
      <w:r w:rsidR="002415D1">
        <w:t>Acknowledgements</w:t>
      </w:r>
      <w:bookmarkEnd w:id="8"/>
    </w:p>
    <w:bookmarkStart w:id="9" w:name="_Toc277685308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50106928"/>
        <w:docPartObj>
          <w:docPartGallery w:val="Bibliographies"/>
          <w:docPartUnique/>
        </w:docPartObj>
      </w:sdtPr>
      <w:sdtEndPr/>
      <w:sdtContent>
        <w:p w14:paraId="0A36FAA5" w14:textId="05D62F84" w:rsidR="002415D1" w:rsidRDefault="002415D1" w:rsidP="002415D1">
          <w:pPr>
            <w:pStyle w:val="Heading1"/>
            <w:jc w:val="both"/>
          </w:pPr>
          <w:r>
            <w:t>7. References</w:t>
          </w:r>
          <w:bookmarkEnd w:id="9"/>
        </w:p>
        <w:sdt>
          <w:sdtPr>
            <w:id w:val="111145805"/>
            <w:bibliography/>
          </w:sdtPr>
          <w:sdtEndPr/>
          <w:sdtContent>
            <w:p w14:paraId="60D2F5D5" w14:textId="77777777" w:rsidR="002415D1" w:rsidRDefault="002415D1" w:rsidP="002415D1">
              <w:pPr>
                <w:pStyle w:val="Bibliography"/>
                <w:rPr>
                  <w:rFonts w:cs="Times New Roman"/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rFonts w:cs="Times New Roman"/>
                  <w:noProof/>
                </w:rPr>
                <w:t>Caudell, Thomas. "Flatworld."</w:t>
              </w:r>
            </w:p>
            <w:p w14:paraId="279FBD8B" w14:textId="77777777" w:rsidR="002415D1" w:rsidRDefault="002415D1" w:rsidP="002415D1">
              <w:pPr>
                <w:jc w:val="both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1D4E6B30" w14:textId="77777777" w:rsidR="008C2956" w:rsidRPr="00BC53B9" w:rsidRDefault="008C2956" w:rsidP="002A2540">
      <w:pPr>
        <w:spacing w:line="360" w:lineRule="auto"/>
        <w:ind w:firstLine="360"/>
        <w:jc w:val="both"/>
        <w:rPr>
          <w:rFonts w:ascii="Times" w:hAnsi="Times"/>
          <w:color w:val="000000" w:themeColor="text1"/>
        </w:rPr>
      </w:pPr>
    </w:p>
    <w:p w14:paraId="31817679" w14:textId="5008904D" w:rsidR="007370E4" w:rsidRDefault="007370E4" w:rsidP="002A2540">
      <w:pPr>
        <w:jc w:val="both"/>
      </w:pPr>
    </w:p>
    <w:p w14:paraId="3FAC799F" w14:textId="44B08E4F" w:rsidR="008B62CD" w:rsidRPr="00BC53B9" w:rsidRDefault="002A13AD" w:rsidP="008B62CD">
      <w:pPr>
        <w:pStyle w:val="Heading1"/>
        <w:jc w:val="both"/>
      </w:pPr>
      <w:bookmarkStart w:id="10" w:name="_Toc277685309"/>
      <w:r>
        <w:t>8</w:t>
      </w:r>
      <w:r w:rsidR="008B62CD" w:rsidRPr="00F55A4F">
        <w:t xml:space="preserve">. </w:t>
      </w:r>
      <w:r w:rsidR="008B62CD">
        <w:t>A</w:t>
      </w:r>
      <w:r w:rsidR="00F45254">
        <w:t>p</w:t>
      </w:r>
      <w:r w:rsidR="008B62CD">
        <w:t>pendix A</w:t>
      </w:r>
      <w:bookmarkEnd w:id="10"/>
    </w:p>
    <w:p w14:paraId="4EAACC9C" w14:textId="77777777" w:rsidR="007370E4" w:rsidRPr="007370E4" w:rsidRDefault="007370E4" w:rsidP="002A2540">
      <w:pPr>
        <w:jc w:val="both"/>
      </w:pPr>
    </w:p>
    <w:sectPr w:rsidR="007370E4" w:rsidRPr="007370E4" w:rsidSect="00BC53B9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339B1" w14:textId="77777777" w:rsidR="00F53560" w:rsidRDefault="00F53560" w:rsidP="00400D94">
      <w:r>
        <w:separator/>
      </w:r>
    </w:p>
  </w:endnote>
  <w:endnote w:type="continuationSeparator" w:id="0">
    <w:p w14:paraId="2C8433E4" w14:textId="77777777" w:rsidR="00F53560" w:rsidRDefault="00F53560" w:rsidP="00400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F8F51" w14:textId="77777777" w:rsidR="008C06F8" w:rsidRPr="00DB21C4" w:rsidRDefault="008C06F8" w:rsidP="00DB21C4">
    <w:pPr>
      <w:pStyle w:val="Foo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Matthew Letter, Lin Sun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Page </w:t>
    </w:r>
    <w:r w:rsidR="00144524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 w:rsidR="00144524">
      <w:rPr>
        <w:rFonts w:ascii="Times New Roman" w:hAnsi="Times New Roman" w:cs="Times New Roman"/>
      </w:rPr>
      <w:fldChar w:fldCharType="separate"/>
    </w:r>
    <w:r w:rsidR="00CE3A6D">
      <w:rPr>
        <w:rFonts w:ascii="Times New Roman" w:hAnsi="Times New Roman" w:cs="Times New Roman"/>
        <w:noProof/>
      </w:rPr>
      <w:t>5</w:t>
    </w:r>
    <w:r w:rsidR="00144524"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 w:rsidR="00144524"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 w:rsidR="00144524">
      <w:rPr>
        <w:rFonts w:ascii="Times New Roman" w:hAnsi="Times New Roman" w:cs="Times New Roman"/>
      </w:rPr>
      <w:fldChar w:fldCharType="separate"/>
    </w:r>
    <w:r w:rsidR="00CE3A6D">
      <w:rPr>
        <w:rFonts w:ascii="Times New Roman" w:hAnsi="Times New Roman" w:cs="Times New Roman"/>
        <w:noProof/>
      </w:rPr>
      <w:t>6</w:t>
    </w:r>
    <w:r w:rsidR="00144524"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D36755" w14:textId="77777777" w:rsidR="00F53560" w:rsidRDefault="00F53560" w:rsidP="00400D94">
      <w:r>
        <w:separator/>
      </w:r>
    </w:p>
  </w:footnote>
  <w:footnote w:type="continuationSeparator" w:id="0">
    <w:p w14:paraId="7E631CAC" w14:textId="77777777" w:rsidR="00F53560" w:rsidRDefault="00F53560" w:rsidP="00400D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BFF065E"/>
    <w:multiLevelType w:val="hybridMultilevel"/>
    <w:tmpl w:val="8FA2C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1E1C"/>
    <w:rsid w:val="00003116"/>
    <w:rsid w:val="00007F44"/>
    <w:rsid w:val="000158D9"/>
    <w:rsid w:val="00017570"/>
    <w:rsid w:val="000268AA"/>
    <w:rsid w:val="00031A6D"/>
    <w:rsid w:val="00037B12"/>
    <w:rsid w:val="00042877"/>
    <w:rsid w:val="000504C5"/>
    <w:rsid w:val="00052C4B"/>
    <w:rsid w:val="0005689E"/>
    <w:rsid w:val="00062198"/>
    <w:rsid w:val="00067F83"/>
    <w:rsid w:val="00075BE4"/>
    <w:rsid w:val="00095A44"/>
    <w:rsid w:val="000A6924"/>
    <w:rsid w:val="000C27AE"/>
    <w:rsid w:val="000C754E"/>
    <w:rsid w:val="000E7FB3"/>
    <w:rsid w:val="000F62DF"/>
    <w:rsid w:val="00103CFA"/>
    <w:rsid w:val="00113B7A"/>
    <w:rsid w:val="00115754"/>
    <w:rsid w:val="00116F6F"/>
    <w:rsid w:val="00124961"/>
    <w:rsid w:val="00127074"/>
    <w:rsid w:val="001314BD"/>
    <w:rsid w:val="00142C56"/>
    <w:rsid w:val="00143602"/>
    <w:rsid w:val="00144524"/>
    <w:rsid w:val="00144923"/>
    <w:rsid w:val="0014536F"/>
    <w:rsid w:val="00150795"/>
    <w:rsid w:val="00163DDA"/>
    <w:rsid w:val="0017216B"/>
    <w:rsid w:val="0019043A"/>
    <w:rsid w:val="001907DD"/>
    <w:rsid w:val="001A2080"/>
    <w:rsid w:val="001C098A"/>
    <w:rsid w:val="001C1C98"/>
    <w:rsid w:val="001C7D0B"/>
    <w:rsid w:val="001D0CE2"/>
    <w:rsid w:val="001D212A"/>
    <w:rsid w:val="001D5255"/>
    <w:rsid w:val="001E424B"/>
    <w:rsid w:val="001E4483"/>
    <w:rsid w:val="001F13D2"/>
    <w:rsid w:val="00211EB3"/>
    <w:rsid w:val="002222F0"/>
    <w:rsid w:val="0022426B"/>
    <w:rsid w:val="002242B4"/>
    <w:rsid w:val="00224A5F"/>
    <w:rsid w:val="00226F7B"/>
    <w:rsid w:val="00231FAA"/>
    <w:rsid w:val="00234A87"/>
    <w:rsid w:val="00237D57"/>
    <w:rsid w:val="002415D1"/>
    <w:rsid w:val="0026262C"/>
    <w:rsid w:val="00295DBA"/>
    <w:rsid w:val="002A13AD"/>
    <w:rsid w:val="002A2540"/>
    <w:rsid w:val="002A3048"/>
    <w:rsid w:val="002A595B"/>
    <w:rsid w:val="002A6472"/>
    <w:rsid w:val="002B4CA1"/>
    <w:rsid w:val="002C09F2"/>
    <w:rsid w:val="002C43EE"/>
    <w:rsid w:val="002C6E21"/>
    <w:rsid w:val="002D1F65"/>
    <w:rsid w:val="002D4105"/>
    <w:rsid w:val="002E187C"/>
    <w:rsid w:val="002E2B60"/>
    <w:rsid w:val="00305570"/>
    <w:rsid w:val="00306AFD"/>
    <w:rsid w:val="00316D64"/>
    <w:rsid w:val="00327FA2"/>
    <w:rsid w:val="00344AFD"/>
    <w:rsid w:val="003547D2"/>
    <w:rsid w:val="00355021"/>
    <w:rsid w:val="003602BD"/>
    <w:rsid w:val="0036141D"/>
    <w:rsid w:val="00372E24"/>
    <w:rsid w:val="00380ED9"/>
    <w:rsid w:val="003873DD"/>
    <w:rsid w:val="00387C90"/>
    <w:rsid w:val="00391462"/>
    <w:rsid w:val="003A7828"/>
    <w:rsid w:val="003B0D9B"/>
    <w:rsid w:val="003C4982"/>
    <w:rsid w:val="003C6453"/>
    <w:rsid w:val="003C6C20"/>
    <w:rsid w:val="003D1A19"/>
    <w:rsid w:val="003E0BD6"/>
    <w:rsid w:val="003E4EC4"/>
    <w:rsid w:val="003F39BA"/>
    <w:rsid w:val="003F6760"/>
    <w:rsid w:val="00400D94"/>
    <w:rsid w:val="00404DFD"/>
    <w:rsid w:val="00404E96"/>
    <w:rsid w:val="0041189F"/>
    <w:rsid w:val="0041191B"/>
    <w:rsid w:val="00412400"/>
    <w:rsid w:val="00413544"/>
    <w:rsid w:val="0041400E"/>
    <w:rsid w:val="00422234"/>
    <w:rsid w:val="00423AD5"/>
    <w:rsid w:val="0042718A"/>
    <w:rsid w:val="004310C0"/>
    <w:rsid w:val="00432546"/>
    <w:rsid w:val="00433E63"/>
    <w:rsid w:val="00451767"/>
    <w:rsid w:val="004526D5"/>
    <w:rsid w:val="0045514F"/>
    <w:rsid w:val="0048110B"/>
    <w:rsid w:val="00482133"/>
    <w:rsid w:val="004A1F35"/>
    <w:rsid w:val="004A2926"/>
    <w:rsid w:val="004A7337"/>
    <w:rsid w:val="004B2651"/>
    <w:rsid w:val="004B6143"/>
    <w:rsid w:val="004E74C9"/>
    <w:rsid w:val="004F0D28"/>
    <w:rsid w:val="004F2424"/>
    <w:rsid w:val="00505893"/>
    <w:rsid w:val="00505FDC"/>
    <w:rsid w:val="00506995"/>
    <w:rsid w:val="00507B3F"/>
    <w:rsid w:val="00516036"/>
    <w:rsid w:val="00520905"/>
    <w:rsid w:val="005351FD"/>
    <w:rsid w:val="00563FA3"/>
    <w:rsid w:val="00566333"/>
    <w:rsid w:val="005752B9"/>
    <w:rsid w:val="0058360A"/>
    <w:rsid w:val="005A0735"/>
    <w:rsid w:val="005A3EB5"/>
    <w:rsid w:val="005A4B1F"/>
    <w:rsid w:val="005B5941"/>
    <w:rsid w:val="005C7EAC"/>
    <w:rsid w:val="005F0088"/>
    <w:rsid w:val="005F3C43"/>
    <w:rsid w:val="005F4185"/>
    <w:rsid w:val="005F5ACF"/>
    <w:rsid w:val="005F7737"/>
    <w:rsid w:val="00623E11"/>
    <w:rsid w:val="00667EE2"/>
    <w:rsid w:val="00671E4C"/>
    <w:rsid w:val="006721D2"/>
    <w:rsid w:val="0067679F"/>
    <w:rsid w:val="00677048"/>
    <w:rsid w:val="006826BC"/>
    <w:rsid w:val="00683676"/>
    <w:rsid w:val="00686DCE"/>
    <w:rsid w:val="0069190E"/>
    <w:rsid w:val="00691EFB"/>
    <w:rsid w:val="00696718"/>
    <w:rsid w:val="006A0C26"/>
    <w:rsid w:val="006A47AA"/>
    <w:rsid w:val="006B0F64"/>
    <w:rsid w:val="006D4BC2"/>
    <w:rsid w:val="006E315F"/>
    <w:rsid w:val="006E7648"/>
    <w:rsid w:val="00700508"/>
    <w:rsid w:val="00704E39"/>
    <w:rsid w:val="00711EC2"/>
    <w:rsid w:val="00712E8A"/>
    <w:rsid w:val="00715DC2"/>
    <w:rsid w:val="00721C75"/>
    <w:rsid w:val="007250C4"/>
    <w:rsid w:val="007370E4"/>
    <w:rsid w:val="00737DCE"/>
    <w:rsid w:val="007452E7"/>
    <w:rsid w:val="00747B57"/>
    <w:rsid w:val="007524F6"/>
    <w:rsid w:val="00755265"/>
    <w:rsid w:val="00761486"/>
    <w:rsid w:val="0076188B"/>
    <w:rsid w:val="00765C9A"/>
    <w:rsid w:val="007732E0"/>
    <w:rsid w:val="007755A9"/>
    <w:rsid w:val="00781415"/>
    <w:rsid w:val="007827E1"/>
    <w:rsid w:val="00782C68"/>
    <w:rsid w:val="00784166"/>
    <w:rsid w:val="007843EE"/>
    <w:rsid w:val="00791865"/>
    <w:rsid w:val="00791E1C"/>
    <w:rsid w:val="00795020"/>
    <w:rsid w:val="007A7E2B"/>
    <w:rsid w:val="007B6022"/>
    <w:rsid w:val="007E1537"/>
    <w:rsid w:val="007E2517"/>
    <w:rsid w:val="007E2CDA"/>
    <w:rsid w:val="007E5776"/>
    <w:rsid w:val="00801F8B"/>
    <w:rsid w:val="00810B5D"/>
    <w:rsid w:val="00826EBD"/>
    <w:rsid w:val="008400C4"/>
    <w:rsid w:val="008418D1"/>
    <w:rsid w:val="0085493B"/>
    <w:rsid w:val="00856D12"/>
    <w:rsid w:val="00861A44"/>
    <w:rsid w:val="00872790"/>
    <w:rsid w:val="008738F7"/>
    <w:rsid w:val="00877456"/>
    <w:rsid w:val="00883442"/>
    <w:rsid w:val="00893AF5"/>
    <w:rsid w:val="00894D08"/>
    <w:rsid w:val="00894D4C"/>
    <w:rsid w:val="00896347"/>
    <w:rsid w:val="008A0BE0"/>
    <w:rsid w:val="008A11F7"/>
    <w:rsid w:val="008A35C0"/>
    <w:rsid w:val="008A4C4D"/>
    <w:rsid w:val="008B32C2"/>
    <w:rsid w:val="008B3EAB"/>
    <w:rsid w:val="008B5569"/>
    <w:rsid w:val="008B62CD"/>
    <w:rsid w:val="008C06F8"/>
    <w:rsid w:val="008C2956"/>
    <w:rsid w:val="008C3E64"/>
    <w:rsid w:val="008E335C"/>
    <w:rsid w:val="008E6722"/>
    <w:rsid w:val="009339B4"/>
    <w:rsid w:val="0093616D"/>
    <w:rsid w:val="00942F35"/>
    <w:rsid w:val="00956572"/>
    <w:rsid w:val="00957742"/>
    <w:rsid w:val="00963F80"/>
    <w:rsid w:val="009668A4"/>
    <w:rsid w:val="0097283C"/>
    <w:rsid w:val="00990A76"/>
    <w:rsid w:val="009956D1"/>
    <w:rsid w:val="009A2347"/>
    <w:rsid w:val="009A6638"/>
    <w:rsid w:val="009B0749"/>
    <w:rsid w:val="009B22C7"/>
    <w:rsid w:val="009B43B8"/>
    <w:rsid w:val="009B5068"/>
    <w:rsid w:val="009C6F1E"/>
    <w:rsid w:val="009D21AF"/>
    <w:rsid w:val="009D7F28"/>
    <w:rsid w:val="009E2EED"/>
    <w:rsid w:val="00A05D00"/>
    <w:rsid w:val="00A12D3C"/>
    <w:rsid w:val="00A143B3"/>
    <w:rsid w:val="00A162B5"/>
    <w:rsid w:val="00A20791"/>
    <w:rsid w:val="00A21CAF"/>
    <w:rsid w:val="00A24B1E"/>
    <w:rsid w:val="00A250E8"/>
    <w:rsid w:val="00A33BBE"/>
    <w:rsid w:val="00A42BB7"/>
    <w:rsid w:val="00A54217"/>
    <w:rsid w:val="00A5758F"/>
    <w:rsid w:val="00A80470"/>
    <w:rsid w:val="00A8612E"/>
    <w:rsid w:val="00AC1ACA"/>
    <w:rsid w:val="00AC1DA7"/>
    <w:rsid w:val="00AC5F6C"/>
    <w:rsid w:val="00AD073F"/>
    <w:rsid w:val="00AF0279"/>
    <w:rsid w:val="00B23CEF"/>
    <w:rsid w:val="00B24521"/>
    <w:rsid w:val="00B37B27"/>
    <w:rsid w:val="00B44755"/>
    <w:rsid w:val="00B70513"/>
    <w:rsid w:val="00B707C2"/>
    <w:rsid w:val="00B72241"/>
    <w:rsid w:val="00B800DF"/>
    <w:rsid w:val="00B83471"/>
    <w:rsid w:val="00B8642C"/>
    <w:rsid w:val="00B93F69"/>
    <w:rsid w:val="00B9581D"/>
    <w:rsid w:val="00BA28FF"/>
    <w:rsid w:val="00BA60B4"/>
    <w:rsid w:val="00BA7752"/>
    <w:rsid w:val="00BB1C32"/>
    <w:rsid w:val="00BC41E9"/>
    <w:rsid w:val="00BC53B9"/>
    <w:rsid w:val="00BC5C06"/>
    <w:rsid w:val="00BD2596"/>
    <w:rsid w:val="00BD3A23"/>
    <w:rsid w:val="00BE569C"/>
    <w:rsid w:val="00BF0150"/>
    <w:rsid w:val="00BF1C95"/>
    <w:rsid w:val="00BF5923"/>
    <w:rsid w:val="00C0145E"/>
    <w:rsid w:val="00C07AEC"/>
    <w:rsid w:val="00C1269A"/>
    <w:rsid w:val="00C25F2C"/>
    <w:rsid w:val="00C413CA"/>
    <w:rsid w:val="00C71CF2"/>
    <w:rsid w:val="00C759B6"/>
    <w:rsid w:val="00C8304F"/>
    <w:rsid w:val="00C90E09"/>
    <w:rsid w:val="00C94509"/>
    <w:rsid w:val="00C97D65"/>
    <w:rsid w:val="00CA4910"/>
    <w:rsid w:val="00CB4A7A"/>
    <w:rsid w:val="00CB6F98"/>
    <w:rsid w:val="00CC02C9"/>
    <w:rsid w:val="00CC0E5C"/>
    <w:rsid w:val="00CC11EC"/>
    <w:rsid w:val="00CC3183"/>
    <w:rsid w:val="00CC45EE"/>
    <w:rsid w:val="00CD0823"/>
    <w:rsid w:val="00CD5F61"/>
    <w:rsid w:val="00CD6525"/>
    <w:rsid w:val="00CD6AE7"/>
    <w:rsid w:val="00CE0A56"/>
    <w:rsid w:val="00CE2C37"/>
    <w:rsid w:val="00CE3A6D"/>
    <w:rsid w:val="00CF3E75"/>
    <w:rsid w:val="00D0583D"/>
    <w:rsid w:val="00D1675D"/>
    <w:rsid w:val="00D23BD1"/>
    <w:rsid w:val="00D24218"/>
    <w:rsid w:val="00D34655"/>
    <w:rsid w:val="00D402F7"/>
    <w:rsid w:val="00D51C08"/>
    <w:rsid w:val="00D5596E"/>
    <w:rsid w:val="00D85D18"/>
    <w:rsid w:val="00DA01A0"/>
    <w:rsid w:val="00DA357D"/>
    <w:rsid w:val="00DA5E8B"/>
    <w:rsid w:val="00DB0501"/>
    <w:rsid w:val="00DB21C4"/>
    <w:rsid w:val="00DB21DD"/>
    <w:rsid w:val="00DB30AF"/>
    <w:rsid w:val="00DB34E1"/>
    <w:rsid w:val="00DB55B2"/>
    <w:rsid w:val="00DC1C63"/>
    <w:rsid w:val="00DC35F9"/>
    <w:rsid w:val="00DC58CE"/>
    <w:rsid w:val="00DD0164"/>
    <w:rsid w:val="00DD7672"/>
    <w:rsid w:val="00DD7DB7"/>
    <w:rsid w:val="00DE2F35"/>
    <w:rsid w:val="00DF4678"/>
    <w:rsid w:val="00DF5B96"/>
    <w:rsid w:val="00E011B5"/>
    <w:rsid w:val="00E14902"/>
    <w:rsid w:val="00E149E9"/>
    <w:rsid w:val="00E17692"/>
    <w:rsid w:val="00E27E43"/>
    <w:rsid w:val="00E32306"/>
    <w:rsid w:val="00E3490C"/>
    <w:rsid w:val="00E35D61"/>
    <w:rsid w:val="00E42EF4"/>
    <w:rsid w:val="00E4529C"/>
    <w:rsid w:val="00E45848"/>
    <w:rsid w:val="00E46C8D"/>
    <w:rsid w:val="00E55746"/>
    <w:rsid w:val="00E55F33"/>
    <w:rsid w:val="00E74BD2"/>
    <w:rsid w:val="00E926CD"/>
    <w:rsid w:val="00EA0062"/>
    <w:rsid w:val="00EB1903"/>
    <w:rsid w:val="00ED480E"/>
    <w:rsid w:val="00ED5DBE"/>
    <w:rsid w:val="00ED7CAC"/>
    <w:rsid w:val="00EE03CF"/>
    <w:rsid w:val="00EE0F62"/>
    <w:rsid w:val="00F02C69"/>
    <w:rsid w:val="00F22335"/>
    <w:rsid w:val="00F2289E"/>
    <w:rsid w:val="00F24DCD"/>
    <w:rsid w:val="00F336E4"/>
    <w:rsid w:val="00F34477"/>
    <w:rsid w:val="00F36549"/>
    <w:rsid w:val="00F4025B"/>
    <w:rsid w:val="00F42698"/>
    <w:rsid w:val="00F438F5"/>
    <w:rsid w:val="00F45254"/>
    <w:rsid w:val="00F532C4"/>
    <w:rsid w:val="00F53560"/>
    <w:rsid w:val="00F542F7"/>
    <w:rsid w:val="00F55A4F"/>
    <w:rsid w:val="00F56E34"/>
    <w:rsid w:val="00F62D5B"/>
    <w:rsid w:val="00F65646"/>
    <w:rsid w:val="00F661FB"/>
    <w:rsid w:val="00F85ADC"/>
    <w:rsid w:val="00FA13DA"/>
    <w:rsid w:val="00FB51DD"/>
    <w:rsid w:val="00FC5F44"/>
    <w:rsid w:val="00FD74A6"/>
    <w:rsid w:val="00FE006E"/>
    <w:rsid w:val="00FE74F8"/>
    <w:rsid w:val="00FF2A92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D738E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4F"/>
    <w:pPr>
      <w:keepNext/>
      <w:keepLines/>
      <w:spacing w:before="480" w:line="360" w:lineRule="auto"/>
      <w:outlineLvl w:val="0"/>
    </w:pPr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E4"/>
    <w:pPr>
      <w:keepNext/>
      <w:keepLines/>
      <w:spacing w:before="200"/>
      <w:outlineLvl w:val="2"/>
    </w:pPr>
    <w:rPr>
      <w:rFonts w:ascii="Times" w:eastAsiaTheme="majorEastAsia" w:hAnsi="Times" w:cstheme="majorBidi"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Spacing">
    <w:name w:val="No Spacing"/>
    <w:link w:val="NoSpacingChar"/>
    <w:qFormat/>
    <w:rsid w:val="00F344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34477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55A4F"/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4477"/>
    <w:pPr>
      <w:spacing w:line="276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3447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3447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447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3E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7B5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0E4"/>
    <w:rPr>
      <w:rFonts w:ascii="Times" w:eastAsiaTheme="majorEastAsia" w:hAnsi="Times" w:cstheme="majorBidi"/>
      <w:bCs/>
      <w:color w:val="4F81BD" w:themeColor="accen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5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unhideWhenUsed/>
    <w:rsid w:val="007370E4"/>
  </w:style>
  <w:style w:type="character" w:customStyle="1" w:styleId="EndnoteTextChar">
    <w:name w:val="Endnote Text Char"/>
    <w:basedOn w:val="DefaultParagraphFont"/>
    <w:link w:val="EndnoteText"/>
    <w:uiPriority w:val="99"/>
    <w:rsid w:val="007370E4"/>
  </w:style>
  <w:style w:type="character" w:styleId="EndnoteReference">
    <w:name w:val="endnote reference"/>
    <w:basedOn w:val="DefaultParagraphFont"/>
    <w:uiPriority w:val="99"/>
    <w:unhideWhenUsed/>
    <w:rsid w:val="007370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2C6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5A4F"/>
    <w:pPr>
      <w:keepNext/>
      <w:keepLines/>
      <w:spacing w:before="480" w:line="360" w:lineRule="auto"/>
      <w:outlineLvl w:val="0"/>
    </w:pPr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22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70E4"/>
    <w:pPr>
      <w:keepNext/>
      <w:keepLines/>
      <w:spacing w:before="200"/>
      <w:outlineLvl w:val="2"/>
    </w:pPr>
    <w:rPr>
      <w:rFonts w:ascii="Times" w:eastAsiaTheme="majorEastAsia" w:hAnsi="Times" w:cstheme="majorBidi"/>
      <w:bCs/>
      <w:color w:val="4F81BD" w:themeColor="accent1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0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itationtext">
    <w:name w:val="citation_text"/>
    <w:basedOn w:val="Normal"/>
    <w:rsid w:val="00F336E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table" w:styleId="TableGrid">
    <w:name w:val="Table Grid"/>
    <w:basedOn w:val="TableNormal"/>
    <w:uiPriority w:val="59"/>
    <w:rsid w:val="00AC5F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5A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ADC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0158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0D94"/>
  </w:style>
  <w:style w:type="paragraph" w:styleId="Footer">
    <w:name w:val="footer"/>
    <w:basedOn w:val="Normal"/>
    <w:link w:val="FooterChar"/>
    <w:uiPriority w:val="99"/>
    <w:unhideWhenUsed/>
    <w:rsid w:val="00400D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0D94"/>
  </w:style>
  <w:style w:type="paragraph" w:styleId="NoSpacing">
    <w:name w:val="No Spacing"/>
    <w:link w:val="NoSpacingChar"/>
    <w:qFormat/>
    <w:rsid w:val="00F34477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34477"/>
    <w:rPr>
      <w:rFonts w:ascii="PMingLiU" w:hAnsi="PMingLiU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F55A4F"/>
    <w:rPr>
      <w:rFonts w:ascii="Times" w:eastAsiaTheme="majorEastAsia" w:hAnsi="Times" w:cs="Times"/>
      <w:b/>
      <w:bCs/>
      <w:color w:val="000000" w:themeColor="tex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34477"/>
    <w:pPr>
      <w:spacing w:line="276" w:lineRule="auto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F3447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F34477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34477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34477"/>
    <w:pPr>
      <w:pBdr>
        <w:between w:val="double" w:sz="6" w:space="0" w:color="auto"/>
      </w:pBdr>
      <w:ind w:left="168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3E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47B57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2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22F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222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70E4"/>
    <w:rPr>
      <w:rFonts w:ascii="Times" w:eastAsiaTheme="majorEastAsia" w:hAnsi="Times" w:cstheme="majorBidi"/>
      <w:bCs/>
      <w:color w:val="4F81BD" w:themeColor="accent1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B50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B506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0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dnoteText">
    <w:name w:val="endnote text"/>
    <w:basedOn w:val="Normal"/>
    <w:link w:val="EndnoteTextChar"/>
    <w:uiPriority w:val="99"/>
    <w:unhideWhenUsed/>
    <w:rsid w:val="007370E4"/>
  </w:style>
  <w:style w:type="character" w:customStyle="1" w:styleId="EndnoteTextChar">
    <w:name w:val="Endnote Text Char"/>
    <w:basedOn w:val="DefaultParagraphFont"/>
    <w:link w:val="EndnoteText"/>
    <w:uiPriority w:val="99"/>
    <w:rsid w:val="007370E4"/>
  </w:style>
  <w:style w:type="character" w:styleId="EndnoteReference">
    <w:name w:val="endnote reference"/>
    <w:basedOn w:val="DefaultParagraphFont"/>
    <w:uiPriority w:val="99"/>
    <w:unhideWhenUsed/>
    <w:rsid w:val="007370E4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F02C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Tho</b:Tag>
    <b:SourceType>Misc</b:SourceType>
    <b:Guid>{21575291-136F-C541-9906-ABA34F635C08}</b:Guid>
    <b:Title>Flatworld</b:Title>
    <b:Author>
      <b:Author>
        <b:NameList>
          <b:Person>
            <b:Last>Caudell</b:Last>
            <b:First>Thomas</b:First>
          </b:Person>
        </b:NameList>
      </b:Author>
    </b:Author>
    <b:Medium>Software</b:Medium>
    <b:RefOrder>1</b:RefOrder>
  </b:Source>
</b:Sources>
</file>

<file path=customXml/itemProps1.xml><?xml version="1.0" encoding="utf-8"?>
<ds:datastoreItem xmlns:ds="http://schemas.openxmlformats.org/officeDocument/2006/customXml" ds:itemID="{5A8E1A0E-A406-D440-934B-22236E64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315</Words>
  <Characters>1800</Characters>
  <Application>Microsoft Macintosh Word</Application>
  <DocSecurity>0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5</cp:revision>
  <cp:lastPrinted>2014-10-23T07:28:00Z</cp:lastPrinted>
  <dcterms:created xsi:type="dcterms:W3CDTF">2014-11-15T22:40:00Z</dcterms:created>
  <dcterms:modified xsi:type="dcterms:W3CDTF">2014-11-15T22:54:00Z</dcterms:modified>
</cp:coreProperties>
</file>