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FFCE2" w14:textId="77777777" w:rsidR="005250F0" w:rsidRDefault="005250F0" w:rsidP="005250F0">
      <w:pPr>
        <w:pStyle w:val="Title"/>
        <w:jc w:val="center"/>
      </w:pPr>
    </w:p>
    <w:p w14:paraId="08954944" w14:textId="77777777" w:rsidR="005250F0" w:rsidRDefault="005250F0" w:rsidP="005250F0">
      <w:pPr>
        <w:pStyle w:val="Title"/>
        <w:jc w:val="center"/>
      </w:pPr>
    </w:p>
    <w:p w14:paraId="62285D0A" w14:textId="77777777" w:rsidR="005250F0" w:rsidRPr="00EC46A1" w:rsidRDefault="005250F0" w:rsidP="005250F0">
      <w:pPr>
        <w:pStyle w:val="Title"/>
        <w:jc w:val="center"/>
        <w:rPr>
          <w:sz w:val="24"/>
          <w:szCs w:val="24"/>
        </w:rPr>
      </w:pPr>
    </w:p>
    <w:p w14:paraId="41863055" w14:textId="77777777" w:rsidR="005250F0" w:rsidRPr="00EC46A1" w:rsidRDefault="005250F0" w:rsidP="005250F0">
      <w:pPr>
        <w:pStyle w:val="Title"/>
        <w:jc w:val="center"/>
        <w:rPr>
          <w:sz w:val="24"/>
          <w:szCs w:val="24"/>
        </w:rPr>
      </w:pPr>
    </w:p>
    <w:p w14:paraId="609B6579" w14:textId="3A986117" w:rsidR="005250F0" w:rsidRPr="00EC46A1" w:rsidRDefault="005250F0" w:rsidP="004B254F">
      <w:pPr>
        <w:pStyle w:val="Title"/>
        <w:rPr>
          <w:sz w:val="24"/>
          <w:szCs w:val="24"/>
        </w:rPr>
      </w:pPr>
    </w:p>
    <w:p w14:paraId="02D194F6" w14:textId="3D4C6088" w:rsidR="00EC46A1" w:rsidRPr="00EC46A1" w:rsidRDefault="00EC46A1" w:rsidP="00EC46A1"/>
    <w:p w14:paraId="36201FF8" w14:textId="184CC8F2" w:rsidR="00EC46A1" w:rsidRDefault="00EC46A1" w:rsidP="00EC46A1"/>
    <w:p w14:paraId="54C5BB0A" w14:textId="40A54147" w:rsidR="00674BC2" w:rsidRDefault="00674BC2" w:rsidP="00EC46A1"/>
    <w:p w14:paraId="1EC6280C" w14:textId="32FB1360" w:rsidR="00674BC2" w:rsidRDefault="00674BC2" w:rsidP="00EC46A1"/>
    <w:p w14:paraId="65231A7F" w14:textId="0EBC6510" w:rsidR="00674BC2" w:rsidRDefault="00674BC2" w:rsidP="00EC46A1"/>
    <w:p w14:paraId="6C7DD201" w14:textId="31EE5D3C" w:rsidR="00674BC2" w:rsidRDefault="00674BC2" w:rsidP="00EC46A1"/>
    <w:p w14:paraId="207B9DCA" w14:textId="77777777" w:rsidR="00674BC2" w:rsidRPr="00EC46A1" w:rsidRDefault="00674BC2" w:rsidP="00EC46A1"/>
    <w:p w14:paraId="4490C5BF" w14:textId="77777777" w:rsidR="005250F0" w:rsidRPr="00EC46A1" w:rsidRDefault="005250F0" w:rsidP="005250F0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2B1E2CE6" w14:textId="77777777" w:rsidR="00EC46A1" w:rsidRPr="00EC46A1" w:rsidRDefault="00EC46A1" w:rsidP="00EC46A1"/>
    <w:p w14:paraId="55FAADC3" w14:textId="1FB26060" w:rsidR="00EC46A1" w:rsidRPr="00EC46A1" w:rsidRDefault="00EC46A1" w:rsidP="00EC46A1">
      <w:pPr>
        <w:jc w:val="center"/>
        <w:rPr>
          <w:rFonts w:ascii="Times New Roman" w:hAnsi="Times New Roman" w:cs="Times New Roman"/>
        </w:rPr>
      </w:pPr>
      <w:r w:rsidRPr="00EC46A1">
        <w:rPr>
          <w:rFonts w:ascii="Times New Roman" w:hAnsi="Times New Roman" w:cs="Times New Roman"/>
        </w:rPr>
        <w:t>Nifty Stock Data – Group 1</w:t>
      </w:r>
    </w:p>
    <w:p w14:paraId="19280A36" w14:textId="301C6A19" w:rsidR="00EC46A1" w:rsidRPr="00EC46A1" w:rsidRDefault="00EC46A1" w:rsidP="00EC46A1">
      <w:pPr>
        <w:jc w:val="center"/>
        <w:rPr>
          <w:rFonts w:ascii="Times New Roman" w:hAnsi="Times New Roman" w:cs="Times New Roman"/>
        </w:rPr>
      </w:pPr>
    </w:p>
    <w:p w14:paraId="4D1F0890" w14:textId="77777777" w:rsidR="00EC46A1" w:rsidRPr="00EC46A1" w:rsidRDefault="00EC46A1" w:rsidP="00EC46A1">
      <w:pPr>
        <w:jc w:val="center"/>
        <w:rPr>
          <w:rFonts w:ascii="Times New Roman" w:hAnsi="Times New Roman" w:cs="Times New Roman"/>
        </w:rPr>
      </w:pPr>
    </w:p>
    <w:p w14:paraId="74481867" w14:textId="71F16D4A" w:rsidR="00EC46A1" w:rsidRPr="00EC46A1" w:rsidRDefault="00EC46A1" w:rsidP="00EC46A1">
      <w:pPr>
        <w:jc w:val="center"/>
        <w:rPr>
          <w:rFonts w:ascii="Times New Roman" w:hAnsi="Times New Roman" w:cs="Times New Roman"/>
        </w:rPr>
      </w:pPr>
      <w:r w:rsidRPr="00EC46A1">
        <w:rPr>
          <w:rFonts w:ascii="Times New Roman" w:hAnsi="Times New Roman" w:cs="Times New Roman"/>
        </w:rPr>
        <w:t>Marwan Lloyd, Max Schleck, Skylar Shafter, Rachel Studer, James Wan</w:t>
      </w:r>
    </w:p>
    <w:p w14:paraId="7199A5BF" w14:textId="67C7AAD4" w:rsidR="00EC46A1" w:rsidRPr="00EC46A1" w:rsidRDefault="00EC46A1" w:rsidP="00EC46A1">
      <w:pPr>
        <w:jc w:val="center"/>
        <w:rPr>
          <w:rFonts w:ascii="Times New Roman" w:hAnsi="Times New Roman" w:cs="Times New Roman"/>
        </w:rPr>
      </w:pPr>
      <w:r w:rsidRPr="00EC46A1">
        <w:rPr>
          <w:rFonts w:ascii="Times New Roman" w:hAnsi="Times New Roman" w:cs="Times New Roman"/>
        </w:rPr>
        <w:t>University of Wisconsin - Madison</w:t>
      </w:r>
    </w:p>
    <w:p w14:paraId="54CA92A3" w14:textId="77777777" w:rsidR="005250F0" w:rsidRPr="00EC46A1" w:rsidRDefault="005250F0" w:rsidP="005250F0">
      <w:pPr>
        <w:rPr>
          <w:rFonts w:ascii="Times New Roman" w:hAnsi="Times New Roman" w:cs="Times New Roman"/>
        </w:rPr>
      </w:pPr>
    </w:p>
    <w:p w14:paraId="0EAFA696" w14:textId="77777777" w:rsidR="005250F0" w:rsidRPr="00EC46A1" w:rsidRDefault="005250F0" w:rsidP="005250F0">
      <w:pPr>
        <w:rPr>
          <w:rFonts w:ascii="Times New Roman" w:hAnsi="Times New Roman" w:cs="Times New Roman"/>
        </w:rPr>
      </w:pPr>
    </w:p>
    <w:p w14:paraId="03969200" w14:textId="77777777" w:rsidR="005250F0" w:rsidRPr="00EC46A1" w:rsidRDefault="005250F0" w:rsidP="005250F0"/>
    <w:p w14:paraId="426BC4BE" w14:textId="77777777" w:rsidR="005250F0" w:rsidRPr="00EC46A1" w:rsidRDefault="005250F0" w:rsidP="005250F0"/>
    <w:p w14:paraId="3B679673" w14:textId="77777777" w:rsidR="005250F0" w:rsidRPr="00EC46A1" w:rsidRDefault="005250F0" w:rsidP="005250F0"/>
    <w:p w14:paraId="1003830F" w14:textId="77777777" w:rsidR="005250F0" w:rsidRPr="00EC46A1" w:rsidRDefault="005250F0" w:rsidP="005250F0"/>
    <w:p w14:paraId="71C7A2A6" w14:textId="77777777" w:rsidR="005250F0" w:rsidRPr="00EC46A1" w:rsidRDefault="005250F0" w:rsidP="005250F0"/>
    <w:p w14:paraId="12B7B018" w14:textId="77777777" w:rsidR="005250F0" w:rsidRPr="00EC46A1" w:rsidRDefault="005250F0" w:rsidP="005250F0"/>
    <w:p w14:paraId="2BEB50E0" w14:textId="77777777" w:rsidR="005250F0" w:rsidRPr="00EC46A1" w:rsidRDefault="005250F0" w:rsidP="005250F0"/>
    <w:p w14:paraId="7D8A7823" w14:textId="77777777" w:rsidR="005250F0" w:rsidRPr="00EC46A1" w:rsidRDefault="005250F0" w:rsidP="005250F0"/>
    <w:p w14:paraId="442FE3F4" w14:textId="77777777" w:rsidR="005250F0" w:rsidRPr="00EC46A1" w:rsidRDefault="005250F0" w:rsidP="005250F0"/>
    <w:p w14:paraId="7C48F09D" w14:textId="77777777" w:rsidR="005250F0" w:rsidRPr="00EC46A1" w:rsidRDefault="005250F0" w:rsidP="005250F0"/>
    <w:p w14:paraId="1543A33C" w14:textId="77777777" w:rsidR="005250F0" w:rsidRPr="00EC46A1" w:rsidRDefault="005250F0" w:rsidP="005250F0"/>
    <w:p w14:paraId="5ED9F35C" w14:textId="77777777" w:rsidR="005250F0" w:rsidRPr="00EC46A1" w:rsidRDefault="005250F0" w:rsidP="005250F0"/>
    <w:p w14:paraId="6A5A03F6" w14:textId="77777777" w:rsidR="005250F0" w:rsidRPr="00EC46A1" w:rsidRDefault="005250F0" w:rsidP="005250F0"/>
    <w:p w14:paraId="1A56D1A8" w14:textId="77777777" w:rsidR="005250F0" w:rsidRPr="00EC46A1" w:rsidRDefault="005250F0" w:rsidP="005250F0"/>
    <w:p w14:paraId="0FB5D2FB" w14:textId="77777777" w:rsidR="005250F0" w:rsidRPr="00EC46A1" w:rsidRDefault="005250F0" w:rsidP="005250F0"/>
    <w:p w14:paraId="4D6B9C75" w14:textId="77777777" w:rsidR="005250F0" w:rsidRPr="00EC46A1" w:rsidRDefault="005250F0" w:rsidP="005250F0"/>
    <w:p w14:paraId="345E13F7" w14:textId="77777777" w:rsidR="005250F0" w:rsidRDefault="005250F0" w:rsidP="005250F0"/>
    <w:p w14:paraId="3E33D919" w14:textId="38DB4BCF" w:rsidR="005250F0" w:rsidRDefault="005250F0" w:rsidP="00714FE8">
      <w:pPr>
        <w:spacing w:line="480" w:lineRule="auto"/>
      </w:pPr>
    </w:p>
    <w:p w14:paraId="64D15476" w14:textId="77777777" w:rsidR="004B254F" w:rsidRDefault="00714FE8" w:rsidP="00714FE8">
      <w:pPr>
        <w:spacing w:line="480" w:lineRule="auto"/>
      </w:pPr>
      <w:r>
        <w:tab/>
      </w:r>
    </w:p>
    <w:p w14:paraId="4FF8163F" w14:textId="416123CD" w:rsidR="00714FE8" w:rsidRPr="00AA4066" w:rsidRDefault="004B254F" w:rsidP="00674BC2">
      <w:r>
        <w:br w:type="page"/>
      </w:r>
      <w:r w:rsidR="00714FE8">
        <w:rPr>
          <w:b/>
          <w:bCs/>
        </w:rPr>
        <w:lastRenderedPageBreak/>
        <w:t xml:space="preserve">Introduction: </w:t>
      </w:r>
    </w:p>
    <w:p w14:paraId="1A58796D" w14:textId="4F371AFF" w:rsidR="00714FE8" w:rsidRDefault="00714FE8" w:rsidP="00714FE8">
      <w:pPr>
        <w:spacing w:line="480" w:lineRule="auto"/>
        <w:rPr>
          <w:b/>
          <w:bCs/>
        </w:rPr>
      </w:pPr>
    </w:p>
    <w:p w14:paraId="10137EA8" w14:textId="484EFB76" w:rsidR="00714FE8" w:rsidRDefault="00714FE8" w:rsidP="00714FE8">
      <w:pPr>
        <w:spacing w:line="480" w:lineRule="auto"/>
        <w:rPr>
          <w:b/>
          <w:bCs/>
        </w:rPr>
      </w:pPr>
      <w:r>
        <w:rPr>
          <w:b/>
          <w:bCs/>
        </w:rPr>
        <w:tab/>
        <w:t xml:space="preserve">Body: </w:t>
      </w:r>
    </w:p>
    <w:p w14:paraId="1911BE01" w14:textId="58B2E190" w:rsidR="00714FE8" w:rsidRDefault="00714FE8" w:rsidP="00714FE8">
      <w:pPr>
        <w:spacing w:line="480" w:lineRule="auto"/>
        <w:rPr>
          <w:b/>
          <w:bCs/>
        </w:rPr>
      </w:pPr>
    </w:p>
    <w:p w14:paraId="543E5970" w14:textId="6BCBA406" w:rsidR="004B254F" w:rsidRDefault="00714FE8" w:rsidP="00714FE8">
      <w:pPr>
        <w:spacing w:line="480" w:lineRule="auto"/>
        <w:rPr>
          <w:b/>
          <w:bCs/>
        </w:rPr>
      </w:pPr>
      <w:r>
        <w:rPr>
          <w:b/>
          <w:bCs/>
        </w:rPr>
        <w:tab/>
        <w:t xml:space="preserve">Conclusion: </w:t>
      </w:r>
    </w:p>
    <w:p w14:paraId="7E607C8D" w14:textId="63E99F2F" w:rsidR="005C119F" w:rsidRDefault="005C119F" w:rsidP="00714FE8">
      <w:pPr>
        <w:spacing w:line="480" w:lineRule="auto"/>
      </w:pPr>
      <w:r>
        <w:tab/>
        <w:t>All the median durations of which a stock performed above the 50-day moving average resulted in 5 days. This indicates that the industry standard 50-days is appropriate at predicting how stocks will behave.</w:t>
      </w:r>
    </w:p>
    <w:p w14:paraId="48685151" w14:textId="77777777" w:rsidR="00000893" w:rsidRDefault="00000893" w:rsidP="00714FE8">
      <w:pPr>
        <w:spacing w:line="48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DFBB6F" wp14:editId="26459A56">
            <wp:simplePos x="0" y="0"/>
            <wp:positionH relativeFrom="column">
              <wp:posOffset>-285115</wp:posOffset>
            </wp:positionH>
            <wp:positionV relativeFrom="paragraph">
              <wp:posOffset>1334135</wp:posOffset>
            </wp:positionV>
            <wp:extent cx="3317240" cy="2080260"/>
            <wp:effectExtent l="0" t="0" r="0" b="2540"/>
            <wp:wrapTopAndBottom/>
            <wp:docPr id="1" name="Picture 1" descr="Graphical user interface,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hist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AE7D78E" wp14:editId="191D6CF7">
            <wp:simplePos x="0" y="0"/>
            <wp:positionH relativeFrom="column">
              <wp:posOffset>3228975</wp:posOffset>
            </wp:positionH>
            <wp:positionV relativeFrom="paragraph">
              <wp:posOffset>1334135</wp:posOffset>
            </wp:positionV>
            <wp:extent cx="3321685" cy="2084070"/>
            <wp:effectExtent l="0" t="0" r="5715" b="0"/>
            <wp:wrapTopAndBottom/>
            <wp:docPr id="2" name="Picture 2" descr="Graphical user interface, 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, line chart, hist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19F">
        <w:tab/>
        <w:t xml:space="preserve">7 company stocks (Bajaj Auto Ltd, </w:t>
      </w:r>
      <w:r w:rsidR="005C119F" w:rsidRPr="005C119F">
        <w:t>Colgate-Palmolive</w:t>
      </w:r>
      <w:r w:rsidR="005C119F">
        <w:t xml:space="preserve">, Dabur Ltd, </w:t>
      </w:r>
      <w:r w:rsidR="005C119F" w:rsidRPr="005C119F">
        <w:t>Hindustan Unilever Ltd</w:t>
      </w:r>
      <w:r w:rsidR="005C119F">
        <w:t xml:space="preserve">, </w:t>
      </w:r>
      <w:r w:rsidR="005C119F" w:rsidRPr="005C119F">
        <w:t>Indus Towers Ltd</w:t>
      </w:r>
      <w:r w:rsidR="005C119F">
        <w:t xml:space="preserve">, </w:t>
      </w:r>
      <w:r w:rsidR="005C119F" w:rsidRPr="005C119F">
        <w:t>Kotak Mahindra Bank Ltd</w:t>
      </w:r>
      <w:r w:rsidR="005C119F">
        <w:t xml:space="preserve">, </w:t>
      </w:r>
      <w:r w:rsidRPr="00000893">
        <w:t>Reliance Industries Lt</w:t>
      </w:r>
      <w:r w:rsidR="005C119F">
        <w:t xml:space="preserve">) were statistically shown (p-value &lt; 0.05) to be stationary by the Augmented-Dickey Fuller test of stationarity. Upon plotting these time series, we noticed there </w:t>
      </w:r>
      <w:r>
        <w:t>is evidence of trends within each stock</w:t>
      </w:r>
      <w:r w:rsidR="005C119F">
        <w:t>.</w:t>
      </w:r>
      <w:r>
        <w:t xml:space="preserve"> </w:t>
      </w:r>
    </w:p>
    <w:p w14:paraId="148CBD7F" w14:textId="587CD79C" w:rsidR="005C119F" w:rsidRPr="005C119F" w:rsidRDefault="00000893" w:rsidP="00714FE8">
      <w:pPr>
        <w:spacing w:line="480" w:lineRule="auto"/>
      </w:pPr>
      <w:r>
        <w:t>This leads us to conclude that none of our 100 stocks are truly randomly performing</w:t>
      </w:r>
      <w:r>
        <w:rPr>
          <w:noProof/>
        </w:rPr>
        <w:t>.</w:t>
      </w:r>
    </w:p>
    <w:sectPr w:rsidR="005C119F" w:rsidRPr="005C119F" w:rsidSect="005725B8">
      <w:headerReference w:type="even" r:id="rId8"/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C2112" w14:textId="77777777" w:rsidR="000372D2" w:rsidRDefault="000372D2">
      <w:r>
        <w:separator/>
      </w:r>
    </w:p>
  </w:endnote>
  <w:endnote w:type="continuationSeparator" w:id="0">
    <w:p w14:paraId="298D73F1" w14:textId="77777777" w:rsidR="000372D2" w:rsidRDefault="0003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5369F" w14:textId="77777777" w:rsidR="000372D2" w:rsidRDefault="000372D2">
      <w:r>
        <w:separator/>
      </w:r>
    </w:p>
  </w:footnote>
  <w:footnote w:type="continuationSeparator" w:id="0">
    <w:p w14:paraId="1CFE9055" w14:textId="77777777" w:rsidR="000372D2" w:rsidRDefault="00037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4377911"/>
      <w:docPartObj>
        <w:docPartGallery w:val="Page Numbers (Top of Page)"/>
        <w:docPartUnique/>
      </w:docPartObj>
    </w:sdtPr>
    <w:sdtContent>
      <w:p w14:paraId="18957E41" w14:textId="77777777" w:rsidR="00423F8B" w:rsidRDefault="00000000" w:rsidP="005725B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1944CD" w14:textId="77777777" w:rsidR="00423F8B" w:rsidRDefault="00000000" w:rsidP="00423F8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B7AEC" w14:textId="77777777" w:rsidR="005725B8" w:rsidRDefault="00000000" w:rsidP="00BC41C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tab/>
    </w:r>
    <w:r>
      <w:rPr>
        <w:rStyle w:val="PageNumber"/>
      </w:rPr>
      <w:tab/>
    </w:r>
    <w:sdt>
      <w:sdtPr>
        <w:rPr>
          <w:rStyle w:val="PageNumber"/>
        </w:rPr>
        <w:id w:val="-833287401"/>
        <w:docPartObj>
          <w:docPartGallery w:val="Page Numbers (Top of Page)"/>
          <w:docPartUnique/>
        </w:docPartObj>
      </w:sdt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sdtContent>
    </w:sdt>
  </w:p>
  <w:sdt>
    <w:sdtPr>
      <w:rPr>
        <w:rStyle w:val="PageNumber"/>
      </w:rPr>
      <w:id w:val="1738823259"/>
      <w:docPartObj>
        <w:docPartGallery w:val="Page Numbers (Top of Page)"/>
        <w:docPartUnique/>
      </w:docPartObj>
    </w:sdtPr>
    <w:sdtContent>
      <w:p w14:paraId="03379C29" w14:textId="77777777" w:rsidR="005725B8" w:rsidRDefault="00000000" w:rsidP="005725B8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</w:p>
      <w:p w14:paraId="076E7E14" w14:textId="77777777" w:rsidR="00423F8B" w:rsidRDefault="00000000" w:rsidP="00BC41C8">
        <w:pPr>
          <w:pStyle w:val="Header"/>
          <w:framePr w:wrap="none" w:vAnchor="text" w:hAnchor="margin" w:xAlign="right" w:y="1"/>
          <w:rPr>
            <w:rStyle w:val="PageNumber"/>
          </w:rPr>
        </w:pPr>
      </w:p>
    </w:sdtContent>
  </w:sdt>
  <w:p w14:paraId="34E78D0D" w14:textId="77777777" w:rsidR="00423F8B" w:rsidRDefault="00000000" w:rsidP="00423F8B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F0"/>
    <w:rsid w:val="00000893"/>
    <w:rsid w:val="000372D2"/>
    <w:rsid w:val="002129C9"/>
    <w:rsid w:val="004B254F"/>
    <w:rsid w:val="005250F0"/>
    <w:rsid w:val="005C119F"/>
    <w:rsid w:val="00674BC2"/>
    <w:rsid w:val="006A6801"/>
    <w:rsid w:val="00714FE8"/>
    <w:rsid w:val="00AA4066"/>
    <w:rsid w:val="00EC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F545C"/>
  <w15:chartTrackingRefBased/>
  <w15:docId w15:val="{41C02ED4-498A-284A-BF17-3AEE3138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50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0F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50F0"/>
    <w:rPr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250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0F0"/>
  </w:style>
  <w:style w:type="character" w:styleId="PageNumber">
    <w:name w:val="page number"/>
    <w:basedOn w:val="DefaultParagraphFont"/>
    <w:uiPriority w:val="99"/>
    <w:semiHidden/>
    <w:unhideWhenUsed/>
    <w:rsid w:val="005250F0"/>
  </w:style>
  <w:style w:type="character" w:styleId="Hyperlink">
    <w:name w:val="Hyperlink"/>
    <w:basedOn w:val="DefaultParagraphFont"/>
    <w:uiPriority w:val="99"/>
    <w:unhideWhenUsed/>
    <w:rsid w:val="005250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Lloyd</dc:creator>
  <cp:keywords/>
  <dc:description/>
  <cp:lastModifiedBy>Rachel Studer</cp:lastModifiedBy>
  <cp:revision>6</cp:revision>
  <dcterms:created xsi:type="dcterms:W3CDTF">2022-12-02T18:56:00Z</dcterms:created>
  <dcterms:modified xsi:type="dcterms:W3CDTF">2022-12-03T21:48:00Z</dcterms:modified>
</cp:coreProperties>
</file>