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956C83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w:t>
      </w:r>
      <w:r w:rsidR="0066013D">
        <w:rPr>
          <w:rFonts w:ascii="Times New Roman" w:hAnsi="Times New Roman" w:cs="Times New Roman"/>
        </w:rPr>
        <w:t>age</w:t>
      </w:r>
      <w:r w:rsidRPr="00831360">
        <w:rPr>
          <w:rFonts w:ascii="Times New Roman" w:hAnsi="Times New Roman" w:cs="Times New Roman"/>
        </w:rPr>
        <w:t xml:space="preserve"> data in sports and athletics</w:t>
      </w:r>
      <w:r w:rsidR="0066013D">
        <w:rPr>
          <w:rFonts w:ascii="Times New Roman" w:hAnsi="Times New Roman" w:cs="Times New Roman"/>
        </w:rPr>
        <w:t xml:space="preserve"> at the professional level</w:t>
      </w:r>
      <w:r w:rsidRPr="00831360">
        <w:rPr>
          <w:rFonts w:ascii="Times New Roman" w:hAnsi="Times New Roman" w:cs="Times New Roman"/>
        </w:rPr>
        <w:t xml:space="preserve">.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data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6D8B7B82" w14:textId="77777777" w:rsidR="0066013D" w:rsidRPr="0066013D" w:rsidRDefault="0066013D" w:rsidP="0066013D">
      <w:pPr>
        <w:spacing w:line="480" w:lineRule="auto"/>
        <w:rPr>
          <w:rFonts w:ascii="Times New Roman" w:hAnsi="Times New Roman" w:cs="Times New Roman"/>
        </w:rPr>
      </w:pPr>
    </w:p>
    <w:p w14:paraId="057F3DC0" w14:textId="77777777" w:rsidR="0066013D" w:rsidRDefault="0066013D" w:rsidP="005725B8">
      <w:pPr>
        <w:spacing w:line="480" w:lineRule="auto"/>
        <w:ind w:firstLine="720"/>
        <w:rPr>
          <w:rFonts w:ascii="Times New Roman" w:hAnsi="Times New Roman" w:cs="Times New Roman"/>
          <w:b/>
          <w:bCs/>
        </w:rPr>
      </w:pPr>
    </w:p>
    <w:p w14:paraId="676AE174" w14:textId="6930CE82" w:rsidR="0066013D" w:rsidRDefault="0066013D"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Additionally, there would be a secondary menu allowing a user to narrow in on what statistic within the sport they are looking at, this would include options like age distribution, performance rating per age across the sport, and the number of players that retire at each age in that sport. </w:t>
      </w:r>
      <w:r w:rsidR="00413B5E">
        <w:rPr>
          <w:rFonts w:ascii="Times New Roman" w:hAnsi="Times New Roman" w:cs="Times New Roman"/>
        </w:rPr>
        <w:t xml:space="preserve">Thus, through the combination of these two statistics, we aim to provide a user with a broad spectrum of insights in order to make the different sports as comparable as possible. </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7D70B208"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AAB1C04" w:rsidR="00665B05" w:rsidRDefault="00D931DD" w:rsidP="005725B8">
      <w:pPr>
        <w:spacing w:line="480" w:lineRule="auto"/>
        <w:ind w:firstLine="720"/>
        <w:rPr>
          <w:rFonts w:ascii="Times New Roman" w:hAnsi="Times New Roman" w:cs="Times New Roman"/>
          <w:b/>
          <w:bCs/>
          <w:sz w:val="32"/>
          <w:szCs w:val="32"/>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(e.g. by including information like sample size, </w:t>
      </w:r>
      <w:r w:rsidR="00665B05">
        <w:rPr>
          <w:rFonts w:ascii="Times New Roman" w:hAnsi="Times New Roman" w:cs="Times New Roman"/>
        </w:rPr>
        <w:lastRenderedPageBreak/>
        <w:t>n, or % differences between points) and support the images by ensuring that this information is easily available without reducing the image’s legibility. (</w:t>
      </w:r>
      <w:r w:rsidR="00665B05" w:rsidRPr="00831360">
        <w:rPr>
          <w:rFonts w:ascii="Times New Roman" w:hAnsi="Times New Roman" w:cs="Times New Roman"/>
          <w:b/>
          <w:bCs/>
          <w:sz w:val="32"/>
          <w:szCs w:val="32"/>
        </w:rPr>
        <w:t>NOTE</w:t>
      </w:r>
      <w:r w:rsidR="00665B05">
        <w:rPr>
          <w:rFonts w:ascii="Times New Roman" w:hAnsi="Times New Roman" w:cs="Times New Roman"/>
          <w:b/>
          <w:bCs/>
          <w:sz w:val="32"/>
          <w:szCs w:val="32"/>
        </w:rPr>
        <w:t xml:space="preserve">: PROVIDE SCREENSHOTS HERE OF A FEW TABLE/GRAPH COMBINATIONS IN THE LITERATURE) </w:t>
      </w:r>
    </w:p>
    <w:p w14:paraId="32DA1860" w14:textId="5B859F44"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One of the goals of this project is to create a visualization of performance vs. age across different sports. It is intuitive to assume that the relative “peak” age is different when it comes to different sports. In fact, many literatures supports this assumption. Take basketball and football for example, according to the article “</w:t>
      </w:r>
      <w:r w:rsidRPr="003467B1">
        <w:rPr>
          <w:rFonts w:ascii="Times New Roman" w:hAnsi="Times New Roman" w:cs="Times New Roman"/>
        </w:rPr>
        <w:t>The NFL Is No League For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E6346B">
        <w:rPr>
          <w:rFonts w:ascii="Times New Roman" w:hAnsi="Times New Roman" w:cs="Times New Roman"/>
        </w:rPr>
        <w:t xml:space="preserve">Thus, from these two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315E928E" w14:textId="1A722F98" w:rsidR="003467B1" w:rsidRPr="003467B1" w:rsidRDefault="00E6346B" w:rsidP="00FE3D22">
      <w:pPr>
        <w:spacing w:line="480" w:lineRule="auto"/>
        <w:ind w:firstLine="720"/>
        <w:rPr>
          <w:rFonts w:ascii="Times New Roman" w:hAnsi="Times New Roman" w:cs="Times New Roman"/>
        </w:rPr>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There is no formal definition of a player’s “peak,” but by using various metrics to measure a player’s performance, such as player efficiency rating (PER), box plus-minus (BPM), 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w:t>
      </w:r>
      <w:r w:rsidR="00FE3D22">
        <w:rPr>
          <w:rFonts w:ascii="Times New Roman" w:hAnsi="Times New Roman" w:cs="Times New Roman"/>
        </w:rPr>
        <w:lastRenderedPageBreak/>
        <w:t xml:space="preserve">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standardization of metrics across sports.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32E8D350" w14:textId="2B8B83B9" w:rsid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22492ADF" w14:textId="6BFE7E9B" w:rsidR="00612856" w:rsidRDefault="00612856" w:rsidP="005725B8">
      <w:pPr>
        <w:spacing w:line="480" w:lineRule="auto"/>
        <w:ind w:firstLine="720"/>
        <w:rPr>
          <w:rFonts w:ascii="Times New Roman" w:hAnsi="Times New Roman" w:cs="Times New Roman"/>
        </w:rPr>
      </w:pPr>
    </w:p>
    <w:p w14:paraId="1D4BF918" w14:textId="069FE012" w:rsidR="00612856" w:rsidRDefault="00612856" w:rsidP="005725B8">
      <w:pPr>
        <w:spacing w:line="480" w:lineRule="auto"/>
        <w:ind w:firstLine="720"/>
        <w:rPr>
          <w:rFonts w:ascii="Times New Roman" w:hAnsi="Times New Roman" w:cs="Times New Roman"/>
        </w:rPr>
      </w:pPr>
    </w:p>
    <w:p w14:paraId="3E63B78E" w14:textId="1395C5D4"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lastRenderedPageBreak/>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6277C2EE" w14:textId="77777777" w:rsidR="003467B1" w:rsidRDefault="003467B1" w:rsidP="003467B1">
      <w:pPr>
        <w:pStyle w:val="NormalWeb"/>
        <w:ind w:left="567" w:hanging="567"/>
      </w:pPr>
      <w:r>
        <w:t xml:space="preserve">Salfino, Michael. “The NFL Is No League for Old Men.” </w:t>
      </w:r>
      <w:r>
        <w:rPr>
          <w:i/>
          <w:iCs/>
        </w:rPr>
        <w:t>FiveThirtyEight</w:t>
      </w:r>
      <w:r>
        <w:t xml:space="preserve">, FiveThirtyEight, 30 Aug. 2018, https://fivethirtyeight.com/features/the-nfl-is-no-league-for-old-men/#:~:text=Data%20shows%20that%20players%20at,is%20pronounced%20for%20all%20positions. </w:t>
      </w:r>
    </w:p>
    <w:p w14:paraId="6B7EDAF0" w14:textId="77777777" w:rsidR="003467B1"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9052" w14:textId="77777777" w:rsidR="00CC0285" w:rsidRDefault="00CC0285" w:rsidP="00423F8B">
      <w:r>
        <w:separator/>
      </w:r>
    </w:p>
  </w:endnote>
  <w:endnote w:type="continuationSeparator" w:id="0">
    <w:p w14:paraId="241B4916" w14:textId="77777777" w:rsidR="00CC0285" w:rsidRDefault="00CC0285"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3A1AE" w14:textId="77777777" w:rsidR="00CC0285" w:rsidRDefault="00CC0285" w:rsidP="00423F8B">
      <w:r>
        <w:separator/>
      </w:r>
    </w:p>
  </w:footnote>
  <w:footnote w:type="continuationSeparator" w:id="0">
    <w:p w14:paraId="48B3E00A" w14:textId="77777777" w:rsidR="00CC0285" w:rsidRDefault="00CC0285"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0737E"/>
    <w:rsid w:val="00144F81"/>
    <w:rsid w:val="00295566"/>
    <w:rsid w:val="003467B1"/>
    <w:rsid w:val="003475C8"/>
    <w:rsid w:val="0038329D"/>
    <w:rsid w:val="00413B5E"/>
    <w:rsid w:val="00423F8B"/>
    <w:rsid w:val="005725B8"/>
    <w:rsid w:val="005E30B0"/>
    <w:rsid w:val="00612856"/>
    <w:rsid w:val="0066013D"/>
    <w:rsid w:val="00665B05"/>
    <w:rsid w:val="00665CA6"/>
    <w:rsid w:val="006E011E"/>
    <w:rsid w:val="00727560"/>
    <w:rsid w:val="00831360"/>
    <w:rsid w:val="008C7E62"/>
    <w:rsid w:val="008F6AD9"/>
    <w:rsid w:val="009E4CD9"/>
    <w:rsid w:val="00AA14C7"/>
    <w:rsid w:val="00AC1FF4"/>
    <w:rsid w:val="00AD4824"/>
    <w:rsid w:val="00AF7389"/>
    <w:rsid w:val="00B16E2B"/>
    <w:rsid w:val="00B71EDA"/>
    <w:rsid w:val="00CC0285"/>
    <w:rsid w:val="00D231A0"/>
    <w:rsid w:val="00D931DD"/>
    <w:rsid w:val="00DE63F3"/>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5</cp:revision>
  <dcterms:created xsi:type="dcterms:W3CDTF">2022-10-11T20:57:00Z</dcterms:created>
  <dcterms:modified xsi:type="dcterms:W3CDTF">2022-10-12T13:33:00Z</dcterms:modified>
</cp:coreProperties>
</file>