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4D2" w:rsidRDefault="00D90A83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Анализ существующих решений (анализ аналогов)</w:t>
      </w:r>
    </w:p>
    <w:p w:rsidR="007444D2" w:rsidRDefault="00D90A8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ВВЕДЕНИЕ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1.1. Цель анализа</w:t>
      </w:r>
    </w:p>
    <w:p w:rsidR="007444D2" w:rsidRDefault="00D90A83">
      <w:pPr>
        <w:pStyle w:val="a5"/>
        <w:rPr>
          <w:color w:val="000000"/>
        </w:rPr>
      </w:pPr>
      <w:r>
        <w:rPr>
          <w:color w:val="000000"/>
        </w:rPr>
        <w:t xml:space="preserve">Целью данного анализа является выявление и оценка существующих решений, схожих с разрабатываемой системой автоматической генерации описаний и структуры открытых наборов данных. Анализ позволяет: </w:t>
      </w:r>
    </w:p>
    <w:p w:rsidR="007444D2" w:rsidRDefault="00D90A83" w:rsidP="00D90A83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Избежать изобретения велосипеда — понять, что уже реализовано на рынке; </w:t>
      </w:r>
    </w:p>
    <w:p w:rsidR="007444D2" w:rsidRDefault="00D90A83" w:rsidP="00D90A83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Выявить нишу — определить неудовлетворённые потребности пользователей; </w:t>
      </w:r>
    </w:p>
    <w:p w:rsidR="007444D2" w:rsidRDefault="00D90A83" w:rsidP="00D90A83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Обосновать актуальность — аргументировать необходимость разработки; </w:t>
      </w:r>
    </w:p>
    <w:p w:rsidR="007444D2" w:rsidRDefault="00D90A83" w:rsidP="00D90A83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Определить конкурентные преимущества — сформулировать уникальное торговое предложение; </w:t>
      </w:r>
    </w:p>
    <w:p w:rsidR="007444D2" w:rsidRDefault="00D90A83" w:rsidP="00D90A83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Учесть опыт предшественников — избежать чужих ошибок и применить лучшие практики.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1.2. Критерии отбора систем для анализа</w:t>
      </w:r>
    </w:p>
    <w:p w:rsidR="007444D2" w:rsidRDefault="00D90A83">
      <w:pPr>
        <w:pStyle w:val="a5"/>
        <w:rPr>
          <w:color w:val="000000"/>
        </w:rPr>
      </w:pPr>
      <w:r>
        <w:rPr>
          <w:color w:val="000000"/>
        </w:rPr>
        <w:t xml:space="preserve">Для включения в анализ система должна: </w:t>
      </w:r>
    </w:p>
    <w:p w:rsidR="007444D2" w:rsidRDefault="00D90A83" w:rsidP="00D90A83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Выполнять функции анализа структуры данных (CSV, JSON, </w:t>
      </w:r>
      <w:proofErr w:type="spellStart"/>
      <w:r>
        <w:rPr>
          <w:rFonts w:eastAsia="Times New Roman"/>
          <w:color w:val="000000"/>
        </w:rPr>
        <w:t>Parquet</w:t>
      </w:r>
      <w:proofErr w:type="spellEnd"/>
      <w:r>
        <w:rPr>
          <w:rFonts w:eastAsia="Times New Roman"/>
          <w:color w:val="000000"/>
        </w:rPr>
        <w:t xml:space="preserve"> и т.д.) и/или генерации метаданных; </w:t>
      </w:r>
    </w:p>
    <w:p w:rsidR="007444D2" w:rsidRDefault="00D90A83" w:rsidP="00D90A83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Быть ориентирована на исследователей, аналитиков или администраторов </w:t>
      </w:r>
      <w:proofErr w:type="spellStart"/>
      <w:r>
        <w:rPr>
          <w:rFonts w:eastAsia="Times New Roman"/>
          <w:color w:val="000000"/>
        </w:rPr>
        <w:t>репозиториев</w:t>
      </w:r>
      <w:proofErr w:type="spellEnd"/>
      <w:r>
        <w:rPr>
          <w:rFonts w:eastAsia="Times New Roman"/>
          <w:color w:val="000000"/>
        </w:rPr>
        <w:t xml:space="preserve"> данных (</w:t>
      </w:r>
      <w:proofErr w:type="spellStart"/>
      <w:r>
        <w:rPr>
          <w:rFonts w:eastAsia="Times New Roman"/>
          <w:color w:val="000000"/>
        </w:rPr>
        <w:t>Kaggle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Zenodo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Hugging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Face</w:t>
      </w:r>
      <w:proofErr w:type="spellEnd"/>
      <w:r>
        <w:rPr>
          <w:rFonts w:eastAsia="Times New Roman"/>
          <w:color w:val="000000"/>
        </w:rPr>
        <w:t xml:space="preserve">); </w:t>
      </w:r>
    </w:p>
    <w:p w:rsidR="007444D2" w:rsidRDefault="00D90A83" w:rsidP="00D90A83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Иметь открытую документацию, </w:t>
      </w:r>
      <w:proofErr w:type="spellStart"/>
      <w:proofErr w:type="gramStart"/>
      <w:r>
        <w:rPr>
          <w:rFonts w:eastAsia="Times New Roman"/>
          <w:color w:val="000000"/>
        </w:rPr>
        <w:t>демо</w:t>
      </w:r>
      <w:proofErr w:type="spellEnd"/>
      <w:r>
        <w:rPr>
          <w:rFonts w:eastAsia="Times New Roman"/>
          <w:color w:val="000000"/>
        </w:rPr>
        <w:t>-версию</w:t>
      </w:r>
      <w:proofErr w:type="gramEnd"/>
      <w:r>
        <w:rPr>
          <w:rFonts w:eastAsia="Times New Roman"/>
          <w:color w:val="000000"/>
        </w:rPr>
        <w:t xml:space="preserve"> или исходный код; </w:t>
      </w:r>
    </w:p>
    <w:p w:rsidR="007444D2" w:rsidRDefault="00D90A83" w:rsidP="00D90A83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Быть активно развиваемой в 2023–2025 гг.; </w:t>
      </w:r>
    </w:p>
    <w:p w:rsidR="007444D2" w:rsidRDefault="00D90A83" w:rsidP="00D90A83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Использоваться в научной или профессиональной среде.</w:t>
      </w:r>
    </w:p>
    <w:p w:rsidR="007444D2" w:rsidRDefault="00D90A83">
      <w:pPr>
        <w:pStyle w:val="a5"/>
        <w:rPr>
          <w:color w:val="000000"/>
        </w:rPr>
      </w:pPr>
      <w:r>
        <w:rPr>
          <w:color w:val="000000"/>
        </w:rPr>
        <w:t xml:space="preserve">Типы аналогов: </w:t>
      </w:r>
    </w:p>
    <w:p w:rsidR="007444D2" w:rsidRDefault="00D90A83" w:rsidP="00D90A83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Прямые конкуренты</w:t>
      </w:r>
      <w:r>
        <w:rPr>
          <w:rFonts w:eastAsia="Times New Roman"/>
          <w:color w:val="000000"/>
        </w:rPr>
        <w:t xml:space="preserve">: решения, генерирующие описания и структуру </w:t>
      </w:r>
      <w:proofErr w:type="spellStart"/>
      <w:r>
        <w:rPr>
          <w:rFonts w:eastAsia="Times New Roman"/>
          <w:color w:val="000000"/>
        </w:rPr>
        <w:t>датасетов</w:t>
      </w:r>
      <w:proofErr w:type="spellEnd"/>
      <w:r>
        <w:rPr>
          <w:rFonts w:eastAsia="Times New Roman"/>
          <w:color w:val="000000"/>
        </w:rPr>
        <w:t xml:space="preserve">; </w:t>
      </w:r>
    </w:p>
    <w:p w:rsidR="007444D2" w:rsidRDefault="00D90A83" w:rsidP="00D90A83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Косвенные конкуренты</w:t>
      </w:r>
      <w:r>
        <w:rPr>
          <w:rFonts w:eastAsia="Times New Roman"/>
          <w:color w:val="000000"/>
        </w:rPr>
        <w:t xml:space="preserve">: инструменты для управления метаданными без генерации текста; </w:t>
      </w:r>
    </w:p>
    <w:p w:rsidR="007444D2" w:rsidRDefault="00D90A83" w:rsidP="00D90A83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Продукты-заменители</w:t>
      </w:r>
      <w:r>
        <w:rPr>
          <w:rFonts w:eastAsia="Times New Roman"/>
          <w:color w:val="000000"/>
        </w:rPr>
        <w:t xml:space="preserve">: </w:t>
      </w:r>
      <w:proofErr w:type="spellStart"/>
      <w:r>
        <w:rPr>
          <w:rFonts w:eastAsia="Times New Roman"/>
          <w:color w:val="000000"/>
        </w:rPr>
        <w:t>репозитории</w:t>
      </w:r>
      <w:proofErr w:type="spellEnd"/>
      <w:r>
        <w:rPr>
          <w:rFonts w:eastAsia="Times New Roman"/>
          <w:color w:val="000000"/>
        </w:rPr>
        <w:t xml:space="preserve"> с ручным описанием.</w:t>
      </w:r>
    </w:p>
    <w:p w:rsidR="007444D2" w:rsidRDefault="003C4358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25" style="width:.05pt;height:1.5pt" o:hralign="center" o:hrstd="t" o:hr="t" fillcolor="#a0a0a0" stroked="f"/>
        </w:pict>
      </w:r>
    </w:p>
    <w:p w:rsidR="007444D2" w:rsidRDefault="00D90A8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ИДЕНТИФИКАЦИЯ СИСТЕМ-АНАЛОГОВ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82"/>
        <w:gridCol w:w="2174"/>
        <w:gridCol w:w="2242"/>
        <w:gridCol w:w="2014"/>
        <w:gridCol w:w="2423"/>
      </w:tblGrid>
      <w:tr w:rsidR="007444D2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Разработчик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Целевая аудитория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Style w:val="a6"/>
                <w:rFonts w:eastAsia="Times New Roman"/>
                <w:color w:val="000000"/>
              </w:rPr>
              <w:t>Frictionless</w:t>
            </w:r>
            <w:proofErr w:type="spellEnd"/>
            <w:r>
              <w:rPr>
                <w:rStyle w:val="a6"/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Style w:val="a6"/>
                <w:rFonts w:eastAsia="Times New Roman"/>
                <w:color w:val="000000"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Open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Knowledge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Foundation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Open-source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Аналитики, инженеры данных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Style w:val="a6"/>
                <w:rFonts w:eastAsia="Times New Roman"/>
                <w:color w:val="000000"/>
              </w:rPr>
              <w:t>DataLad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DataLad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Team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Open-source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Научные исследователи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DVC (</w:t>
            </w:r>
            <w:proofErr w:type="spellStart"/>
            <w:r>
              <w:rPr>
                <w:rStyle w:val="a6"/>
                <w:rFonts w:eastAsia="Times New Roman"/>
                <w:color w:val="000000"/>
              </w:rPr>
              <w:t>Data</w:t>
            </w:r>
            <w:proofErr w:type="spellEnd"/>
            <w:r>
              <w:rPr>
                <w:rStyle w:val="a6"/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Style w:val="a6"/>
                <w:rFonts w:eastAsia="Times New Roman"/>
                <w:color w:val="000000"/>
              </w:rPr>
              <w:t>Version</w:t>
            </w:r>
            <w:proofErr w:type="spellEnd"/>
            <w:r>
              <w:rPr>
                <w:rStyle w:val="a6"/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Style w:val="a6"/>
                <w:rFonts w:eastAsia="Times New Roman"/>
                <w:color w:val="000000"/>
              </w:rPr>
              <w:t>Control</w:t>
            </w:r>
            <w:proofErr w:type="spellEnd"/>
            <w:r>
              <w:rPr>
                <w:rStyle w:val="a6"/>
                <w:rFonts w:eastAsia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Iterative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Open-source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ML-инженеры, </w:t>
            </w:r>
            <w:proofErr w:type="spellStart"/>
            <w:r>
              <w:rPr>
                <w:rFonts w:eastAsia="Times New Roman"/>
                <w:color w:val="000000"/>
              </w:rPr>
              <w:t>DevOps</w:t>
            </w:r>
            <w:proofErr w:type="spellEnd"/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Style w:val="a6"/>
                <w:rFonts w:eastAsia="Times New Roman"/>
                <w:color w:val="000000"/>
              </w:rPr>
              <w:t>Hugging</w:t>
            </w:r>
            <w:proofErr w:type="spellEnd"/>
            <w:r>
              <w:rPr>
                <w:rStyle w:val="a6"/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Style w:val="a6"/>
                <w:rFonts w:eastAsia="Times New Roman"/>
                <w:color w:val="000000"/>
              </w:rPr>
              <w:t>Face</w:t>
            </w:r>
            <w:proofErr w:type="spellEnd"/>
            <w:r>
              <w:rPr>
                <w:rStyle w:val="a6"/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Style w:val="a6"/>
                <w:rFonts w:eastAsia="Times New Roman"/>
                <w:color w:val="000000"/>
              </w:rPr>
              <w:t>Datasets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Hugging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Face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Облачный сервис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ML-сообщество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Style w:val="a6"/>
                <w:rFonts w:eastAsia="Times New Roman"/>
                <w:color w:val="000000"/>
              </w:rPr>
              <w:t>Zenodo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CERN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Облачный </w:t>
            </w:r>
            <w:proofErr w:type="spellStart"/>
            <w:r>
              <w:rPr>
                <w:rFonts w:eastAsia="Times New Roman"/>
                <w:color w:val="000000"/>
              </w:rPr>
              <w:t>репозиторий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Учёные, университеты</w:t>
            </w:r>
          </w:p>
        </w:tc>
      </w:tr>
    </w:tbl>
    <w:p w:rsidR="007444D2" w:rsidRDefault="003C4358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26" style="width:.05pt;height:1.5pt" o:hralign="center" o:hrstd="t" o:hr="t" fillcolor="#a0a0a0" stroked="f"/>
        </w:pict>
      </w:r>
    </w:p>
    <w:p w:rsidR="007444D2" w:rsidRDefault="00D90A8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ФУНКЦИОНАЛЬНЫЙ СРАВНИТЕЛЬНЫЙ АНАЛИЗ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Таблица 1. Сравнение функциональных возможностей</w:t>
      </w:r>
    </w:p>
    <w:tbl>
      <w:tblPr>
        <w:tblW w:w="5234" w:type="pct"/>
        <w:tblInd w:w="-641" w:type="dxa"/>
        <w:tblLook w:val="04A0" w:firstRow="1" w:lastRow="0" w:firstColumn="1" w:lastColumn="0" w:noHBand="0" w:noVBand="1"/>
      </w:tblPr>
      <w:tblGrid>
        <w:gridCol w:w="3001"/>
        <w:gridCol w:w="1427"/>
        <w:gridCol w:w="1147"/>
        <w:gridCol w:w="760"/>
        <w:gridCol w:w="1121"/>
        <w:gridCol w:w="1014"/>
        <w:gridCol w:w="1302"/>
      </w:tblGrid>
      <w:tr w:rsidR="007444D2" w:rsidTr="003C4358">
        <w:trPr>
          <w:tblHeader/>
        </w:trPr>
        <w:tc>
          <w:tcPr>
            <w:tcW w:w="15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Функция</w:t>
            </w:r>
          </w:p>
        </w:tc>
        <w:tc>
          <w:tcPr>
            <w:tcW w:w="7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Frictionless</w:t>
            </w:r>
            <w:proofErr w:type="spellEnd"/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DataLad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DVC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Hugging</w:t>
            </w:r>
            <w:proofErr w:type="spellEnd"/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</w:rPr>
              <w:t>Face</w:t>
            </w:r>
            <w:proofErr w:type="spellEnd"/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</w:rPr>
              <w:t>Datasets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Zenodo</w:t>
            </w:r>
            <w:proofErr w:type="spellEnd"/>
          </w:p>
        </w:tc>
        <w:tc>
          <w:tcPr>
            <w:tcW w:w="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Наш проект</w:t>
            </w:r>
          </w:p>
        </w:tc>
      </w:tr>
      <w:tr w:rsidR="007444D2" w:rsidTr="003C4358">
        <w:tc>
          <w:tcPr>
            <w:tcW w:w="15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Анализ структуры данных</w:t>
            </w:r>
          </w:p>
        </w:tc>
        <w:tc>
          <w:tcPr>
            <w:tcW w:w="7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–</w:t>
            </w:r>
          </w:p>
        </w:tc>
        <w:tc>
          <w:tcPr>
            <w:tcW w:w="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++</w:t>
            </w:r>
          </w:p>
        </w:tc>
      </w:tr>
      <w:tr w:rsidR="007444D2" w:rsidTr="003C4358">
        <w:tc>
          <w:tcPr>
            <w:tcW w:w="15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Генерация текстового описания</w:t>
            </w:r>
          </w:p>
        </w:tc>
        <w:tc>
          <w:tcPr>
            <w:tcW w:w="7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–</w:t>
            </w:r>
          </w:p>
        </w:tc>
        <w:tc>
          <w:tcPr>
            <w:tcW w:w="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++</w:t>
            </w:r>
          </w:p>
        </w:tc>
      </w:tr>
      <w:tr w:rsidR="007444D2" w:rsidTr="003C4358">
        <w:tc>
          <w:tcPr>
            <w:tcW w:w="15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Автоматическое тегирование</w:t>
            </w:r>
          </w:p>
        </w:tc>
        <w:tc>
          <w:tcPr>
            <w:tcW w:w="7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–</w:t>
            </w:r>
          </w:p>
        </w:tc>
        <w:tc>
          <w:tcPr>
            <w:tcW w:w="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++</w:t>
            </w:r>
          </w:p>
        </w:tc>
      </w:tr>
      <w:tr w:rsidR="007444D2" w:rsidTr="003C4358">
        <w:tc>
          <w:tcPr>
            <w:tcW w:w="15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Поддержка CSV/JSON/</w:t>
            </w:r>
            <w:proofErr w:type="spellStart"/>
            <w:r>
              <w:rPr>
                <w:rStyle w:val="a6"/>
                <w:rFonts w:eastAsia="Times New Roman"/>
                <w:color w:val="000000"/>
              </w:rPr>
              <w:t>Parquet</w:t>
            </w:r>
            <w:proofErr w:type="spellEnd"/>
            <w:r>
              <w:rPr>
                <w:rStyle w:val="a6"/>
                <w:rFonts w:eastAsia="Times New Roman"/>
                <w:color w:val="000000"/>
              </w:rPr>
              <w:t>/XLSX</w:t>
            </w:r>
          </w:p>
        </w:tc>
        <w:tc>
          <w:tcPr>
            <w:tcW w:w="7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–</w:t>
            </w:r>
          </w:p>
        </w:tc>
        <w:tc>
          <w:tcPr>
            <w:tcW w:w="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++</w:t>
            </w:r>
          </w:p>
        </w:tc>
      </w:tr>
      <w:tr w:rsidR="007444D2" w:rsidTr="003C4358">
        <w:tc>
          <w:tcPr>
            <w:tcW w:w="15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Экспорт метаданных (Schema.org/DCAT)</w:t>
            </w:r>
          </w:p>
        </w:tc>
        <w:tc>
          <w:tcPr>
            <w:tcW w:w="7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++</w:t>
            </w:r>
          </w:p>
        </w:tc>
      </w:tr>
      <w:tr w:rsidR="007444D2" w:rsidTr="003C4358">
        <w:tc>
          <w:tcPr>
            <w:tcW w:w="15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CLI-инструмент</w:t>
            </w:r>
          </w:p>
        </w:tc>
        <w:tc>
          <w:tcPr>
            <w:tcW w:w="7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–</w:t>
            </w:r>
          </w:p>
        </w:tc>
        <w:tc>
          <w:tcPr>
            <w:tcW w:w="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++</w:t>
            </w:r>
          </w:p>
        </w:tc>
      </w:tr>
      <w:tr w:rsidR="007444D2" w:rsidTr="003C4358">
        <w:tc>
          <w:tcPr>
            <w:tcW w:w="15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Веб-интерфейс</w:t>
            </w:r>
          </w:p>
        </w:tc>
        <w:tc>
          <w:tcPr>
            <w:tcW w:w="7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++</w:t>
            </w:r>
          </w:p>
        </w:tc>
      </w:tr>
      <w:tr w:rsidR="007444D2" w:rsidTr="003C4358">
        <w:tc>
          <w:tcPr>
            <w:tcW w:w="15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Интеграция с LLM</w:t>
            </w:r>
          </w:p>
        </w:tc>
        <w:tc>
          <w:tcPr>
            <w:tcW w:w="7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–</w:t>
            </w:r>
          </w:p>
        </w:tc>
        <w:tc>
          <w:tcPr>
            <w:tcW w:w="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++</w:t>
            </w:r>
          </w:p>
        </w:tc>
      </w:tr>
      <w:tr w:rsidR="007444D2" w:rsidTr="003C4358">
        <w:tc>
          <w:tcPr>
            <w:tcW w:w="15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Локальная обработка данных</w:t>
            </w:r>
          </w:p>
        </w:tc>
        <w:tc>
          <w:tcPr>
            <w:tcW w:w="7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–</w:t>
            </w:r>
          </w:p>
        </w:tc>
        <w:tc>
          <w:tcPr>
            <w:tcW w:w="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++</w:t>
            </w:r>
          </w:p>
        </w:tc>
      </w:tr>
    </w:tbl>
    <w:p w:rsidR="007444D2" w:rsidRDefault="00D90A83">
      <w:pPr>
        <w:pStyle w:val="a5"/>
        <w:divId w:val="887105572"/>
        <w:rPr>
          <w:i/>
          <w:iCs/>
          <w:color w:val="000000"/>
        </w:rPr>
      </w:pPr>
      <w:r>
        <w:rPr>
          <w:rStyle w:val="a6"/>
          <w:i/>
          <w:iCs/>
          <w:color w:val="000000"/>
        </w:rPr>
        <w:t>Легенда оценок</w:t>
      </w:r>
      <w:r>
        <w:rPr>
          <w:i/>
          <w:iCs/>
          <w:color w:val="000000"/>
        </w:rPr>
        <w:t>:</w:t>
      </w:r>
      <w:r>
        <w:rPr>
          <w:i/>
          <w:iCs/>
          <w:color w:val="000000"/>
        </w:rPr>
        <w:br/>
      </w:r>
      <w:r>
        <w:rPr>
          <w:rStyle w:val="a6"/>
          <w:i/>
          <w:iCs/>
          <w:color w:val="000000"/>
        </w:rPr>
        <w:t>++</w:t>
      </w:r>
      <w:r>
        <w:rPr>
          <w:i/>
          <w:iCs/>
          <w:color w:val="000000"/>
        </w:rPr>
        <w:t xml:space="preserve"> — функция реализована полностью и качественно</w:t>
      </w:r>
      <w:r>
        <w:rPr>
          <w:i/>
          <w:iCs/>
          <w:color w:val="000000"/>
        </w:rPr>
        <w:br/>
      </w:r>
      <w:r>
        <w:rPr>
          <w:rStyle w:val="a6"/>
          <w:i/>
          <w:iCs/>
          <w:color w:val="000000"/>
        </w:rPr>
        <w:lastRenderedPageBreak/>
        <w:t>+</w:t>
      </w:r>
      <w:r>
        <w:rPr>
          <w:i/>
          <w:iCs/>
          <w:color w:val="000000"/>
        </w:rPr>
        <w:t xml:space="preserve"> — функция реализована частично или с ограничениями</w:t>
      </w:r>
      <w:r>
        <w:rPr>
          <w:i/>
          <w:iCs/>
          <w:color w:val="000000"/>
        </w:rPr>
        <w:br/>
      </w:r>
      <w:r>
        <w:rPr>
          <w:rStyle w:val="a6"/>
          <w:i/>
          <w:iCs/>
          <w:color w:val="000000"/>
        </w:rPr>
        <w:t>–</w:t>
      </w:r>
      <w:r>
        <w:rPr>
          <w:i/>
          <w:iCs/>
          <w:color w:val="000000"/>
        </w:rPr>
        <w:t xml:space="preserve"> — функция отсутствует </w:t>
      </w:r>
    </w:p>
    <w:p w:rsidR="007444D2" w:rsidRDefault="003C4358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27" style="width:.05pt;height:1.5pt" o:hralign="center" o:hrstd="t" o:hr="t" fillcolor="#a0a0a0" stroked="f"/>
        </w:pict>
      </w:r>
    </w:p>
    <w:p w:rsidR="007444D2" w:rsidRDefault="00D90A8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ДЕТАЛЬНАЯ ХАРАКТЕРИСТИКА СИСТЕМ-АНАЛОГОВ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4.1. </w:t>
      </w:r>
      <w:proofErr w:type="spellStart"/>
      <w:r>
        <w:rPr>
          <w:rFonts w:eastAsia="Times New Roman"/>
          <w:color w:val="000000"/>
        </w:rPr>
        <w:t>Frictionless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Data</w:t>
      </w:r>
      <w:proofErr w:type="spellEnd"/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4.1.1. Общее описание</w:t>
      </w:r>
    </w:p>
    <w:p w:rsidR="007444D2" w:rsidRDefault="00D90A83">
      <w:pPr>
        <w:pStyle w:val="a5"/>
        <w:rPr>
          <w:color w:val="000000"/>
          <w:lang w:val="en-US"/>
        </w:rPr>
      </w:pPr>
      <w:r>
        <w:rPr>
          <w:color w:val="000000"/>
        </w:rPr>
        <w:t xml:space="preserve">Фреймворк для описания, </w:t>
      </w:r>
      <w:proofErr w:type="spellStart"/>
      <w:r>
        <w:rPr>
          <w:color w:val="000000"/>
        </w:rPr>
        <w:t>валидации</w:t>
      </w:r>
      <w:proofErr w:type="spellEnd"/>
      <w:r>
        <w:rPr>
          <w:color w:val="000000"/>
        </w:rPr>
        <w:t xml:space="preserve"> и обмена табличными данными. Основан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на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стандартах</w:t>
      </w:r>
      <w:r>
        <w:rPr>
          <w:color w:val="000000"/>
          <w:lang w:val="en-US"/>
        </w:rPr>
        <w:t xml:space="preserve"> Frictionless Data Package </w:t>
      </w:r>
      <w:r>
        <w:rPr>
          <w:color w:val="000000"/>
        </w:rPr>
        <w:t>и</w:t>
      </w:r>
      <w:r>
        <w:rPr>
          <w:color w:val="000000"/>
          <w:lang w:val="en-US"/>
        </w:rPr>
        <w:t xml:space="preserve"> Table Schema.</w:t>
      </w:r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4.1.2. Основные функциональные возможности</w:t>
      </w:r>
    </w:p>
    <w:p w:rsidR="007444D2" w:rsidRDefault="00D90A83" w:rsidP="00D90A83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Генерация схемы данных (типы, ограничения, ключи) </w:t>
      </w:r>
    </w:p>
    <w:p w:rsidR="007444D2" w:rsidRDefault="00D90A83" w:rsidP="00D90A83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Валидация</w:t>
      </w:r>
      <w:proofErr w:type="spellEnd"/>
      <w:r>
        <w:rPr>
          <w:rFonts w:eastAsia="Times New Roman"/>
          <w:color w:val="000000"/>
        </w:rPr>
        <w:t xml:space="preserve"> содержимого (наличие пропусков, типы данных) </w:t>
      </w:r>
    </w:p>
    <w:p w:rsidR="007444D2" w:rsidRDefault="00D90A83" w:rsidP="00D90A83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Экспорт метаданных в JSON (совместимо с Schema.org) </w:t>
      </w:r>
    </w:p>
    <w:p w:rsidR="007444D2" w:rsidRDefault="00D90A83" w:rsidP="00D90A83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CLI и </w:t>
      </w:r>
      <w:proofErr w:type="spellStart"/>
      <w:r>
        <w:rPr>
          <w:rFonts w:eastAsia="Times New Roman"/>
          <w:color w:val="000000"/>
        </w:rPr>
        <w:t>Python</w:t>
      </w:r>
      <w:proofErr w:type="spellEnd"/>
      <w:r>
        <w:rPr>
          <w:rFonts w:eastAsia="Times New Roman"/>
          <w:color w:val="000000"/>
        </w:rPr>
        <w:t xml:space="preserve"> API</w:t>
      </w:r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4.1.3. Технические характеристики</w:t>
      </w:r>
    </w:p>
    <w:p w:rsidR="007444D2" w:rsidRDefault="00D90A83" w:rsidP="00D90A83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Язык: </w:t>
      </w:r>
      <w:proofErr w:type="spellStart"/>
      <w:r>
        <w:rPr>
          <w:rFonts w:eastAsia="Times New Roman"/>
          <w:color w:val="000000"/>
        </w:rPr>
        <w:t>Python</w:t>
      </w:r>
      <w:proofErr w:type="spellEnd"/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Поддержка форматов: CSV, JSON, </w:t>
      </w:r>
      <w:proofErr w:type="spellStart"/>
      <w:r>
        <w:rPr>
          <w:rFonts w:eastAsia="Times New Roman"/>
          <w:color w:val="000000"/>
        </w:rPr>
        <w:t>Excel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Parquet</w:t>
      </w:r>
      <w:proofErr w:type="spellEnd"/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Работает локально </w:t>
      </w:r>
    </w:p>
    <w:p w:rsidR="007444D2" w:rsidRDefault="00D90A83" w:rsidP="00D90A83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Архитектура: модульная библиотека</w:t>
      </w:r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4.1.4. Преимущества</w:t>
      </w:r>
    </w:p>
    <w:p w:rsidR="007444D2" w:rsidRDefault="00D90A83" w:rsidP="00D90A83">
      <w:pPr>
        <w:numPr>
          <w:ilvl w:val="0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Открытый стандарт </w:t>
      </w:r>
    </w:p>
    <w:p w:rsidR="007444D2" w:rsidRDefault="00D90A83" w:rsidP="00D90A83">
      <w:pPr>
        <w:numPr>
          <w:ilvl w:val="0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Хорошая документация </w:t>
      </w:r>
    </w:p>
    <w:p w:rsidR="007444D2" w:rsidRDefault="00D90A83" w:rsidP="00D90A83">
      <w:pPr>
        <w:numPr>
          <w:ilvl w:val="0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Поддержка </w:t>
      </w:r>
      <w:proofErr w:type="spellStart"/>
      <w:r>
        <w:rPr>
          <w:rFonts w:eastAsia="Times New Roman"/>
          <w:color w:val="000000"/>
        </w:rPr>
        <w:t>валидации</w:t>
      </w:r>
      <w:proofErr w:type="spellEnd"/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Совместимость с экосистемой </w:t>
      </w:r>
      <w:proofErr w:type="spellStart"/>
      <w:r>
        <w:rPr>
          <w:rFonts w:eastAsia="Times New Roman"/>
          <w:color w:val="000000"/>
        </w:rPr>
        <w:t>Open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Knowledge</w:t>
      </w:r>
      <w:proofErr w:type="spellEnd"/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4.1.5. Недостатки</w:t>
      </w:r>
    </w:p>
    <w:p w:rsidR="007444D2" w:rsidRDefault="00D90A83" w:rsidP="00D90A83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Нет генерации описания на естественном языке </w:t>
      </w:r>
    </w:p>
    <w:p w:rsidR="007444D2" w:rsidRDefault="00D90A83" w:rsidP="00D90A83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Нет автоматических тегов </w:t>
      </w:r>
    </w:p>
    <w:p w:rsidR="007444D2" w:rsidRDefault="00D90A83" w:rsidP="00D90A83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Требует ручного описания семантики </w:t>
      </w:r>
    </w:p>
    <w:p w:rsidR="007444D2" w:rsidRDefault="00D90A83" w:rsidP="00D90A83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поддерживает русский язык</w:t>
      </w:r>
    </w:p>
    <w:p w:rsidR="007444D2" w:rsidRDefault="003C4358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28" style="width:.05pt;height:1.5pt" o:hralign="center" o:hrstd="t" o:hr="t" fillcolor="#a0a0a0" stroked="f"/>
        </w:pic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4.2. </w:t>
      </w:r>
      <w:proofErr w:type="spellStart"/>
      <w:r>
        <w:rPr>
          <w:rFonts w:eastAsia="Times New Roman"/>
          <w:color w:val="000000"/>
        </w:rPr>
        <w:t>DataLad</w:t>
      </w:r>
      <w:proofErr w:type="spellEnd"/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4.2.1. Общее описание</w:t>
      </w:r>
    </w:p>
    <w:p w:rsidR="007444D2" w:rsidRDefault="00D90A83">
      <w:pPr>
        <w:pStyle w:val="a5"/>
        <w:rPr>
          <w:color w:val="000000"/>
        </w:rPr>
      </w:pPr>
      <w:r>
        <w:rPr>
          <w:color w:val="000000"/>
        </w:rPr>
        <w:t xml:space="preserve">Инструмент для управления большими научными </w:t>
      </w:r>
      <w:proofErr w:type="spellStart"/>
      <w:r>
        <w:rPr>
          <w:color w:val="000000"/>
        </w:rPr>
        <w:t>датасетами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версионированием</w:t>
      </w:r>
      <w:proofErr w:type="spellEnd"/>
      <w:r>
        <w:rPr>
          <w:color w:val="000000"/>
        </w:rPr>
        <w:t xml:space="preserve"> на основе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Git-annex</w:t>
      </w:r>
      <w:proofErr w:type="spellEnd"/>
      <w:r>
        <w:rPr>
          <w:color w:val="000000"/>
        </w:rPr>
        <w:t>.</w:t>
      </w:r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4.2.2. Основные функциональные возможности</w:t>
      </w:r>
    </w:p>
    <w:p w:rsidR="007444D2" w:rsidRDefault="00D90A83" w:rsidP="00D90A83">
      <w:pPr>
        <w:numPr>
          <w:ilvl w:val="0"/>
          <w:numId w:val="8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Версионирование</w:t>
      </w:r>
      <w:proofErr w:type="spellEnd"/>
      <w:r>
        <w:rPr>
          <w:rFonts w:eastAsia="Times New Roman"/>
          <w:color w:val="000000"/>
        </w:rPr>
        <w:t xml:space="preserve"> данных и метаданных </w:t>
      </w:r>
    </w:p>
    <w:p w:rsidR="007444D2" w:rsidRDefault="00D90A83" w:rsidP="00D90A83">
      <w:pPr>
        <w:numPr>
          <w:ilvl w:val="0"/>
          <w:numId w:val="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Семантическое описание через JSON-LD </w:t>
      </w:r>
    </w:p>
    <w:p w:rsidR="007444D2" w:rsidRDefault="00D90A83" w:rsidP="00D90A83">
      <w:pPr>
        <w:numPr>
          <w:ilvl w:val="0"/>
          <w:numId w:val="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Интеграция с научными </w:t>
      </w:r>
      <w:proofErr w:type="spellStart"/>
      <w:r>
        <w:rPr>
          <w:rFonts w:eastAsia="Times New Roman"/>
          <w:color w:val="000000"/>
        </w:rPr>
        <w:t>репозиториями</w:t>
      </w:r>
      <w:proofErr w:type="spellEnd"/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Поддержка больших файлов</w:t>
      </w:r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4.2.3. Технические характеристики</w:t>
      </w:r>
    </w:p>
    <w:p w:rsidR="007444D2" w:rsidRDefault="00D90A83" w:rsidP="00D90A83">
      <w:pPr>
        <w:numPr>
          <w:ilvl w:val="0"/>
          <w:numId w:val="9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CLI + </w:t>
      </w:r>
      <w:proofErr w:type="spellStart"/>
      <w:r>
        <w:rPr>
          <w:rFonts w:eastAsia="Times New Roman"/>
          <w:color w:val="000000"/>
        </w:rPr>
        <w:t>Python</w:t>
      </w:r>
      <w:proofErr w:type="spellEnd"/>
      <w:r>
        <w:rPr>
          <w:rFonts w:eastAsia="Times New Roman"/>
          <w:color w:val="000000"/>
        </w:rPr>
        <w:t xml:space="preserve"> API </w:t>
      </w:r>
    </w:p>
    <w:p w:rsidR="007444D2" w:rsidRDefault="00D90A83" w:rsidP="00D90A83">
      <w:pPr>
        <w:numPr>
          <w:ilvl w:val="0"/>
          <w:numId w:val="9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Поддержка </w:t>
      </w:r>
      <w:proofErr w:type="spellStart"/>
      <w:r>
        <w:rPr>
          <w:rFonts w:eastAsia="Times New Roman"/>
          <w:color w:val="000000"/>
        </w:rPr>
        <w:t>Parquet</w:t>
      </w:r>
      <w:proofErr w:type="spellEnd"/>
      <w:r>
        <w:rPr>
          <w:rFonts w:eastAsia="Times New Roman"/>
          <w:color w:val="000000"/>
        </w:rPr>
        <w:t xml:space="preserve">, CSV, </w:t>
      </w:r>
      <w:proofErr w:type="spellStart"/>
      <w:r>
        <w:rPr>
          <w:rFonts w:eastAsia="Times New Roman"/>
          <w:color w:val="000000"/>
        </w:rPr>
        <w:t>NIfTI</w:t>
      </w:r>
      <w:proofErr w:type="spellEnd"/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9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Работает локально </w:t>
      </w:r>
    </w:p>
    <w:p w:rsidR="007444D2" w:rsidRDefault="00D90A83" w:rsidP="00D90A83">
      <w:pPr>
        <w:numPr>
          <w:ilvl w:val="0"/>
          <w:numId w:val="9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Архитектура: распределённая, на основе </w:t>
      </w:r>
      <w:proofErr w:type="spellStart"/>
      <w:r>
        <w:rPr>
          <w:rFonts w:eastAsia="Times New Roman"/>
          <w:color w:val="000000"/>
        </w:rPr>
        <w:t>Git</w:t>
      </w:r>
      <w:proofErr w:type="spellEnd"/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4.2.4. Преимущества</w:t>
      </w:r>
    </w:p>
    <w:p w:rsidR="007444D2" w:rsidRDefault="00D90A83" w:rsidP="00D90A83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Подходит для научных данных </w:t>
      </w:r>
    </w:p>
    <w:p w:rsidR="007444D2" w:rsidRDefault="00D90A83" w:rsidP="00D90A83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Полный контроль над данными </w:t>
      </w:r>
    </w:p>
    <w:p w:rsidR="007444D2" w:rsidRDefault="00D90A83" w:rsidP="00D90A83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Интеграция с </w:t>
      </w:r>
      <w:proofErr w:type="spellStart"/>
      <w:r>
        <w:rPr>
          <w:rFonts w:eastAsia="Times New Roman"/>
          <w:color w:val="000000"/>
        </w:rPr>
        <w:t>Git</w:t>
      </w:r>
      <w:proofErr w:type="spellEnd"/>
      <w:r>
        <w:rPr>
          <w:rFonts w:eastAsia="Times New Roman"/>
          <w:color w:val="000000"/>
        </w:rPr>
        <w:t xml:space="preserve"> и CI/CD</w:t>
      </w:r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4.2.5. Недостатки</w:t>
      </w:r>
    </w:p>
    <w:p w:rsidR="007444D2" w:rsidRDefault="00D90A83" w:rsidP="00D90A83">
      <w:pPr>
        <w:numPr>
          <w:ilvl w:val="0"/>
          <w:numId w:val="1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Нет генерации текстового описания </w:t>
      </w:r>
    </w:p>
    <w:p w:rsidR="007444D2" w:rsidRDefault="00D90A83" w:rsidP="00D90A83">
      <w:pPr>
        <w:numPr>
          <w:ilvl w:val="0"/>
          <w:numId w:val="1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Сложность освоения </w:t>
      </w:r>
    </w:p>
    <w:p w:rsidR="007444D2" w:rsidRDefault="00D90A83" w:rsidP="00D90A83">
      <w:pPr>
        <w:numPr>
          <w:ilvl w:val="0"/>
          <w:numId w:val="1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Нет LLM-интеграции </w:t>
      </w:r>
    </w:p>
    <w:p w:rsidR="007444D2" w:rsidRDefault="00D90A83" w:rsidP="00D90A83">
      <w:pPr>
        <w:numPr>
          <w:ilvl w:val="0"/>
          <w:numId w:val="1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Нет веб-интерфейса</w:t>
      </w:r>
    </w:p>
    <w:p w:rsidR="007444D2" w:rsidRDefault="003C4358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29" style="width:.05pt;height:1.5pt" o:hralign="center" o:hrstd="t" o:hr="t" fillcolor="#a0a0a0" stroked="f"/>
        </w:pict>
      </w:r>
    </w:p>
    <w:p w:rsidR="007444D2" w:rsidRDefault="00D90A83">
      <w:pPr>
        <w:pStyle w:val="3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4.3. DVC (Data Version Control)</w:t>
      </w:r>
    </w:p>
    <w:p w:rsidR="007444D2" w:rsidRDefault="00D90A83">
      <w:pPr>
        <w:pStyle w:val="4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 xml:space="preserve">4.3.1. </w:t>
      </w:r>
      <w:r>
        <w:rPr>
          <w:rFonts w:eastAsia="Times New Roman"/>
          <w:color w:val="000000"/>
        </w:rPr>
        <w:t>Общее</w:t>
      </w:r>
      <w:r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описание</w:t>
      </w:r>
    </w:p>
    <w:p w:rsidR="007444D2" w:rsidRDefault="00D90A83">
      <w:pPr>
        <w:pStyle w:val="a5"/>
        <w:rPr>
          <w:color w:val="000000"/>
        </w:rPr>
      </w:pPr>
      <w:r>
        <w:rPr>
          <w:color w:val="000000"/>
        </w:rPr>
        <w:t xml:space="preserve">Инструмент для </w:t>
      </w:r>
      <w:proofErr w:type="spellStart"/>
      <w:r>
        <w:rPr>
          <w:color w:val="000000"/>
        </w:rPr>
        <w:t>версионирования</w:t>
      </w:r>
      <w:proofErr w:type="spellEnd"/>
      <w:r>
        <w:rPr>
          <w:color w:val="000000"/>
        </w:rPr>
        <w:t xml:space="preserve"> данных и ML-моделей в рамках CI/CD-</w:t>
      </w:r>
      <w:proofErr w:type="spellStart"/>
      <w:r>
        <w:rPr>
          <w:color w:val="000000"/>
        </w:rPr>
        <w:t>пайплайнов</w:t>
      </w:r>
      <w:proofErr w:type="spellEnd"/>
      <w:r>
        <w:rPr>
          <w:color w:val="000000"/>
        </w:rPr>
        <w:t>.</w:t>
      </w:r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4.3.2. Основные функциональные возможности</w:t>
      </w:r>
    </w:p>
    <w:p w:rsidR="007444D2" w:rsidRDefault="00D90A83" w:rsidP="00D90A83">
      <w:pPr>
        <w:numPr>
          <w:ilvl w:val="0"/>
          <w:numId w:val="1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Трекинг версий </w:t>
      </w:r>
      <w:proofErr w:type="spellStart"/>
      <w:r>
        <w:rPr>
          <w:rFonts w:eastAsia="Times New Roman"/>
          <w:color w:val="000000"/>
        </w:rPr>
        <w:t>датасетов</w:t>
      </w:r>
      <w:proofErr w:type="spellEnd"/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1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Интеграция с </w:t>
      </w:r>
      <w:proofErr w:type="spellStart"/>
      <w:r>
        <w:rPr>
          <w:rFonts w:eastAsia="Times New Roman"/>
          <w:color w:val="000000"/>
        </w:rPr>
        <w:t>Git</w:t>
      </w:r>
      <w:proofErr w:type="spellEnd"/>
      <w:r>
        <w:rPr>
          <w:rFonts w:eastAsia="Times New Roman"/>
          <w:color w:val="000000"/>
        </w:rPr>
        <w:t xml:space="preserve">, S3, GCS </w:t>
      </w:r>
    </w:p>
    <w:p w:rsidR="007444D2" w:rsidRDefault="00D90A83" w:rsidP="00D90A83">
      <w:pPr>
        <w:numPr>
          <w:ilvl w:val="0"/>
          <w:numId w:val="1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Управление метаданными ML-проектов</w:t>
      </w:r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4.3.3. Технические характеристики</w:t>
      </w:r>
    </w:p>
    <w:p w:rsidR="007444D2" w:rsidRDefault="00D90A83" w:rsidP="00D90A83">
      <w:pPr>
        <w:numPr>
          <w:ilvl w:val="0"/>
          <w:numId w:val="1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CLI + </w:t>
      </w:r>
      <w:proofErr w:type="spellStart"/>
      <w:r>
        <w:rPr>
          <w:rFonts w:eastAsia="Times New Roman"/>
          <w:color w:val="000000"/>
        </w:rPr>
        <w:t>Python</w:t>
      </w:r>
      <w:proofErr w:type="spellEnd"/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1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Поддержка </w:t>
      </w:r>
      <w:proofErr w:type="spellStart"/>
      <w:r>
        <w:rPr>
          <w:rFonts w:eastAsia="Times New Roman"/>
          <w:color w:val="000000"/>
        </w:rPr>
        <w:t>Parquet</w:t>
      </w:r>
      <w:proofErr w:type="spellEnd"/>
      <w:r>
        <w:rPr>
          <w:rFonts w:eastAsia="Times New Roman"/>
          <w:color w:val="000000"/>
        </w:rPr>
        <w:t xml:space="preserve">, CSV, JSON </w:t>
      </w:r>
    </w:p>
    <w:p w:rsidR="007444D2" w:rsidRDefault="00D90A83" w:rsidP="00D90A83">
      <w:pPr>
        <w:numPr>
          <w:ilvl w:val="0"/>
          <w:numId w:val="1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Облачные </w:t>
      </w:r>
      <w:proofErr w:type="spellStart"/>
      <w:r>
        <w:rPr>
          <w:rFonts w:eastAsia="Times New Roman"/>
          <w:color w:val="000000"/>
        </w:rPr>
        <w:t>бэкенды</w:t>
      </w:r>
      <w:proofErr w:type="spellEnd"/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4.3.4. Преимущества</w:t>
      </w:r>
    </w:p>
    <w:p w:rsidR="007444D2" w:rsidRDefault="00D90A83" w:rsidP="00D90A83">
      <w:pPr>
        <w:numPr>
          <w:ilvl w:val="0"/>
          <w:numId w:val="1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Отлично для ML-проектов </w:t>
      </w:r>
    </w:p>
    <w:p w:rsidR="007444D2" w:rsidRDefault="00D90A83" w:rsidP="00D90A83">
      <w:pPr>
        <w:numPr>
          <w:ilvl w:val="0"/>
          <w:numId w:val="1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 xml:space="preserve">Интеграция с CI/CD </w:t>
      </w:r>
    </w:p>
    <w:p w:rsidR="007444D2" w:rsidRDefault="00D90A83" w:rsidP="00D90A83">
      <w:pPr>
        <w:numPr>
          <w:ilvl w:val="0"/>
          <w:numId w:val="1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Поддержка больших данных</w:t>
      </w:r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4.3.5. Недостатки</w:t>
      </w:r>
    </w:p>
    <w:p w:rsidR="007444D2" w:rsidRDefault="00D90A83" w:rsidP="00D90A83">
      <w:pPr>
        <w:numPr>
          <w:ilvl w:val="0"/>
          <w:numId w:val="1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 генерирует описания </w:t>
      </w:r>
    </w:p>
    <w:p w:rsidR="007444D2" w:rsidRDefault="00D90A83" w:rsidP="00D90A83">
      <w:pPr>
        <w:numPr>
          <w:ilvl w:val="0"/>
          <w:numId w:val="1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Ориентирован на </w:t>
      </w:r>
      <w:proofErr w:type="spellStart"/>
      <w:r>
        <w:rPr>
          <w:rFonts w:eastAsia="Times New Roman"/>
          <w:color w:val="000000"/>
        </w:rPr>
        <w:t>версионирование</w:t>
      </w:r>
      <w:proofErr w:type="spellEnd"/>
      <w:r>
        <w:rPr>
          <w:rFonts w:eastAsia="Times New Roman"/>
          <w:color w:val="000000"/>
        </w:rPr>
        <w:t xml:space="preserve">, а не на описание </w:t>
      </w:r>
    </w:p>
    <w:p w:rsidR="007444D2" w:rsidRDefault="00D90A83" w:rsidP="00D90A83">
      <w:pPr>
        <w:numPr>
          <w:ilvl w:val="0"/>
          <w:numId w:val="1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Нет тегирования </w:t>
      </w:r>
    </w:p>
    <w:p w:rsidR="007444D2" w:rsidRDefault="00D90A83" w:rsidP="00D90A83">
      <w:pPr>
        <w:numPr>
          <w:ilvl w:val="0"/>
          <w:numId w:val="1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Нет веб-интерфейса</w:t>
      </w:r>
    </w:p>
    <w:p w:rsidR="007444D2" w:rsidRDefault="003C4358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30" style="width:.05pt;height:1.5pt" o:hralign="center" o:hrstd="t" o:hr="t" fillcolor="#a0a0a0" stroked="f"/>
        </w:pic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4.4. </w:t>
      </w:r>
      <w:proofErr w:type="spellStart"/>
      <w:r>
        <w:rPr>
          <w:rFonts w:eastAsia="Times New Roman"/>
          <w:color w:val="000000"/>
        </w:rPr>
        <w:t>Hugging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Face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Datasets</w:t>
      </w:r>
      <w:proofErr w:type="spellEnd"/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4.4.1. Общее описание</w:t>
      </w:r>
    </w:p>
    <w:p w:rsidR="007444D2" w:rsidRDefault="00D90A83">
      <w:pPr>
        <w:pStyle w:val="a5"/>
        <w:rPr>
          <w:color w:val="000000"/>
        </w:rPr>
      </w:pPr>
      <w:r>
        <w:rPr>
          <w:color w:val="000000"/>
        </w:rPr>
        <w:t xml:space="preserve">Облачная платформа для публикации и использования </w:t>
      </w:r>
      <w:proofErr w:type="spellStart"/>
      <w:r>
        <w:rPr>
          <w:color w:val="000000"/>
        </w:rPr>
        <w:t>датасетов</w:t>
      </w:r>
      <w:proofErr w:type="spellEnd"/>
      <w:r>
        <w:rPr>
          <w:color w:val="000000"/>
        </w:rPr>
        <w:t xml:space="preserve"> в ML-сообществе.</w:t>
      </w:r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4.4.2. Основные функциональные возможности</w:t>
      </w:r>
    </w:p>
    <w:p w:rsidR="007444D2" w:rsidRDefault="00D90A83" w:rsidP="00D90A83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Публикация и поиск </w:t>
      </w:r>
      <w:proofErr w:type="spellStart"/>
      <w:r>
        <w:rPr>
          <w:rFonts w:eastAsia="Times New Roman"/>
          <w:color w:val="000000"/>
        </w:rPr>
        <w:t>датасетов</w:t>
      </w:r>
      <w:proofErr w:type="spellEnd"/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Поддержка тегов и описаний (ручные) </w:t>
      </w:r>
    </w:p>
    <w:p w:rsidR="007444D2" w:rsidRDefault="00D90A83" w:rsidP="00D90A83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API для загрузки в </w:t>
      </w:r>
      <w:proofErr w:type="spellStart"/>
      <w:r>
        <w:rPr>
          <w:rFonts w:eastAsia="Times New Roman"/>
          <w:color w:val="000000"/>
        </w:rPr>
        <w:t>Python</w:t>
      </w:r>
      <w:proofErr w:type="spellEnd"/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Интеграция с </w:t>
      </w:r>
      <w:proofErr w:type="spellStart"/>
      <w:r>
        <w:rPr>
          <w:rFonts w:eastAsia="Times New Roman"/>
          <w:color w:val="000000"/>
        </w:rPr>
        <w:t>Transformers</w:t>
      </w:r>
      <w:proofErr w:type="spellEnd"/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4.4.3. Технические характеристики</w:t>
      </w:r>
    </w:p>
    <w:p w:rsidR="007444D2" w:rsidRDefault="00D90A83" w:rsidP="00D90A83">
      <w:pPr>
        <w:numPr>
          <w:ilvl w:val="0"/>
          <w:numId w:val="1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Веб + </w:t>
      </w:r>
      <w:proofErr w:type="spellStart"/>
      <w:r>
        <w:rPr>
          <w:rFonts w:eastAsia="Times New Roman"/>
          <w:color w:val="000000"/>
        </w:rPr>
        <w:t>Python</w:t>
      </w:r>
      <w:proofErr w:type="spellEnd"/>
      <w:r>
        <w:rPr>
          <w:rFonts w:eastAsia="Times New Roman"/>
          <w:color w:val="000000"/>
        </w:rPr>
        <w:t xml:space="preserve"> API </w:t>
      </w:r>
    </w:p>
    <w:p w:rsidR="007444D2" w:rsidRDefault="00D90A83" w:rsidP="00D90A83">
      <w:pPr>
        <w:numPr>
          <w:ilvl w:val="0"/>
          <w:numId w:val="1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Поддержка JSON, CSV, </w:t>
      </w:r>
      <w:proofErr w:type="spellStart"/>
      <w:r>
        <w:rPr>
          <w:rFonts w:eastAsia="Times New Roman"/>
          <w:color w:val="000000"/>
        </w:rPr>
        <w:t>Parquet</w:t>
      </w:r>
      <w:proofErr w:type="spellEnd"/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1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Облачное хранение</w:t>
      </w:r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4.4.4. Преимущества</w:t>
      </w:r>
    </w:p>
    <w:p w:rsidR="007444D2" w:rsidRDefault="00D90A83" w:rsidP="00D90A83">
      <w:pPr>
        <w:numPr>
          <w:ilvl w:val="0"/>
          <w:numId w:val="1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Большая коллекция </w:t>
      </w:r>
      <w:proofErr w:type="spellStart"/>
      <w:r>
        <w:rPr>
          <w:rFonts w:eastAsia="Times New Roman"/>
          <w:color w:val="000000"/>
        </w:rPr>
        <w:t>датасетов</w:t>
      </w:r>
      <w:proofErr w:type="spellEnd"/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1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Интеграция с ML-библиотеками </w:t>
      </w:r>
    </w:p>
    <w:p w:rsidR="007444D2" w:rsidRDefault="00D90A83" w:rsidP="00D90A83">
      <w:pPr>
        <w:numPr>
          <w:ilvl w:val="0"/>
          <w:numId w:val="1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Поддержка тегов</w:t>
      </w:r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4.4.5. Недостатки</w:t>
      </w:r>
    </w:p>
    <w:p w:rsidR="007444D2" w:rsidRDefault="00D90A83" w:rsidP="00D90A83">
      <w:pPr>
        <w:numPr>
          <w:ilvl w:val="0"/>
          <w:numId w:val="19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Описание и теги вводятся </w:t>
      </w:r>
      <w:r>
        <w:rPr>
          <w:rStyle w:val="a6"/>
          <w:rFonts w:eastAsia="Times New Roman"/>
          <w:color w:val="000000"/>
        </w:rPr>
        <w:t>вручную</w:t>
      </w:r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19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Зависит от облака </w:t>
      </w:r>
    </w:p>
    <w:p w:rsidR="007444D2" w:rsidRDefault="00D90A83" w:rsidP="00D90A83">
      <w:pPr>
        <w:numPr>
          <w:ilvl w:val="0"/>
          <w:numId w:val="19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Нет анализа структуры данных </w:t>
      </w:r>
    </w:p>
    <w:p w:rsidR="007444D2" w:rsidRDefault="00D90A83" w:rsidP="00D90A83">
      <w:pPr>
        <w:numPr>
          <w:ilvl w:val="0"/>
          <w:numId w:val="19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Нет локальной обработки </w:t>
      </w:r>
    </w:p>
    <w:p w:rsidR="007444D2" w:rsidRDefault="00D90A83" w:rsidP="00D90A83">
      <w:pPr>
        <w:numPr>
          <w:ilvl w:val="0"/>
          <w:numId w:val="19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Нет русского языка</w:t>
      </w:r>
    </w:p>
    <w:p w:rsidR="007444D2" w:rsidRDefault="003C4358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31" style="width:.05pt;height:1.5pt" o:hralign="center" o:hrstd="t" o:hr="t" fillcolor="#a0a0a0" stroked="f"/>
        </w:pic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4.5. </w:t>
      </w:r>
      <w:proofErr w:type="spellStart"/>
      <w:r>
        <w:rPr>
          <w:rFonts w:eastAsia="Times New Roman"/>
          <w:color w:val="000000"/>
        </w:rPr>
        <w:t>Zenodo</w:t>
      </w:r>
      <w:proofErr w:type="spellEnd"/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4.5.1. Общее описание</w:t>
      </w:r>
    </w:p>
    <w:p w:rsidR="007444D2" w:rsidRDefault="00D90A83">
      <w:pPr>
        <w:pStyle w:val="a5"/>
        <w:rPr>
          <w:color w:val="000000"/>
        </w:rPr>
      </w:pPr>
      <w:r>
        <w:rPr>
          <w:color w:val="000000"/>
        </w:rPr>
        <w:lastRenderedPageBreak/>
        <w:t xml:space="preserve">Научный </w:t>
      </w:r>
      <w:proofErr w:type="spellStart"/>
      <w:r>
        <w:rPr>
          <w:color w:val="000000"/>
        </w:rPr>
        <w:t>репозиторий</w:t>
      </w:r>
      <w:proofErr w:type="spellEnd"/>
      <w:r>
        <w:rPr>
          <w:color w:val="000000"/>
        </w:rPr>
        <w:t xml:space="preserve"> CERN для публикации исследовательских данных с DOI.</w:t>
      </w:r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4.5.2. Основные функциональные возможности</w:t>
      </w:r>
    </w:p>
    <w:p w:rsidR="007444D2" w:rsidRDefault="00D90A83" w:rsidP="00D90A83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Загрузка архивов (ZIP, TAR) </w:t>
      </w:r>
    </w:p>
    <w:p w:rsidR="007444D2" w:rsidRDefault="00D90A83" w:rsidP="00D90A83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Формирование метаданных (автор, название, лицензия) </w:t>
      </w:r>
    </w:p>
    <w:p w:rsidR="007444D2" w:rsidRDefault="00D90A83" w:rsidP="00D90A83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Генерация DOI </w:t>
      </w:r>
    </w:p>
    <w:p w:rsidR="007444D2" w:rsidRDefault="00D90A83" w:rsidP="00D90A83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Интеграция с </w:t>
      </w:r>
      <w:proofErr w:type="spellStart"/>
      <w:r>
        <w:rPr>
          <w:rFonts w:eastAsia="Times New Roman"/>
          <w:color w:val="000000"/>
        </w:rPr>
        <w:t>GitHub</w:t>
      </w:r>
      <w:proofErr w:type="spellEnd"/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4.5.3. Технические характеристики</w:t>
      </w:r>
    </w:p>
    <w:p w:rsidR="007444D2" w:rsidRDefault="00D90A83" w:rsidP="00D90A83">
      <w:pPr>
        <w:numPr>
          <w:ilvl w:val="0"/>
          <w:numId w:val="2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Веб-интерфейс + REST API </w:t>
      </w:r>
    </w:p>
    <w:p w:rsidR="007444D2" w:rsidRDefault="00D90A83" w:rsidP="00D90A83">
      <w:pPr>
        <w:numPr>
          <w:ilvl w:val="0"/>
          <w:numId w:val="2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Поддержка любых форматов </w:t>
      </w:r>
    </w:p>
    <w:p w:rsidR="007444D2" w:rsidRDefault="00D90A83" w:rsidP="00D90A83">
      <w:pPr>
        <w:numPr>
          <w:ilvl w:val="0"/>
          <w:numId w:val="2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Облачное хранение</w:t>
      </w:r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4.5.4. Преимущества</w:t>
      </w:r>
    </w:p>
    <w:p w:rsidR="007444D2" w:rsidRDefault="00D90A83" w:rsidP="00D90A83">
      <w:pPr>
        <w:numPr>
          <w:ilvl w:val="0"/>
          <w:numId w:val="2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Цитируемость через DOI </w:t>
      </w:r>
    </w:p>
    <w:p w:rsidR="007444D2" w:rsidRDefault="00D90A83" w:rsidP="00D90A83">
      <w:pPr>
        <w:numPr>
          <w:ilvl w:val="0"/>
          <w:numId w:val="2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Доверие в научном сообществе </w:t>
      </w:r>
    </w:p>
    <w:p w:rsidR="007444D2" w:rsidRDefault="00D90A83" w:rsidP="00D90A83">
      <w:pPr>
        <w:numPr>
          <w:ilvl w:val="0"/>
          <w:numId w:val="2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Интеграция с академическими системами</w:t>
      </w:r>
    </w:p>
    <w:p w:rsidR="007444D2" w:rsidRDefault="00D90A83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4.5.5. Недостатки</w:t>
      </w:r>
    </w:p>
    <w:p w:rsidR="007444D2" w:rsidRDefault="00D90A83" w:rsidP="00D90A83">
      <w:pPr>
        <w:numPr>
          <w:ilvl w:val="0"/>
          <w:numId w:val="2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Нет анализа структуры данных </w:t>
      </w:r>
    </w:p>
    <w:p w:rsidR="007444D2" w:rsidRDefault="00D90A83" w:rsidP="00D90A83">
      <w:pPr>
        <w:numPr>
          <w:ilvl w:val="0"/>
          <w:numId w:val="2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Нет автоматических описаний </w:t>
      </w:r>
    </w:p>
    <w:p w:rsidR="007444D2" w:rsidRDefault="00D90A83" w:rsidP="00D90A83">
      <w:pPr>
        <w:numPr>
          <w:ilvl w:val="0"/>
          <w:numId w:val="2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Все метаданные — ручной ввод </w:t>
      </w:r>
    </w:p>
    <w:p w:rsidR="007444D2" w:rsidRDefault="00D90A83" w:rsidP="00D90A83">
      <w:pPr>
        <w:numPr>
          <w:ilvl w:val="0"/>
          <w:numId w:val="2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Нет тегирования </w:t>
      </w:r>
    </w:p>
    <w:p w:rsidR="007444D2" w:rsidRDefault="00D90A83" w:rsidP="00D90A83">
      <w:pPr>
        <w:numPr>
          <w:ilvl w:val="0"/>
          <w:numId w:val="2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Нет локальной обработки</w:t>
      </w:r>
    </w:p>
    <w:p w:rsidR="007444D2" w:rsidRDefault="003C4358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32" style="width:.05pt;height:1.5pt" o:hralign="center" o:hrstd="t" o:hr="t" fillcolor="#a0a0a0" stroked="f"/>
        </w:pict>
      </w:r>
    </w:p>
    <w:p w:rsidR="007444D2" w:rsidRDefault="00D90A8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SWOT-АНАЛИЗ</w:t>
      </w:r>
    </w:p>
    <w:p w:rsidR="007444D2" w:rsidRDefault="00D90A83">
      <w:pPr>
        <w:pStyle w:val="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Frictionless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Data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4204"/>
        <w:gridCol w:w="5131"/>
      </w:tblGrid>
      <w:tr w:rsidR="007444D2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Сильные стороны (S)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Слабые стороны (W)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Стандартизация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Нет генерации текста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Открытый исходный код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Требует ручного описания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• </w:t>
            </w:r>
            <w:proofErr w:type="spellStart"/>
            <w:r>
              <w:rPr>
                <w:rFonts w:eastAsia="Times New Roman"/>
                <w:color w:val="000000"/>
              </w:rPr>
              <w:t>Валидация</w:t>
            </w:r>
            <w:proofErr w:type="spellEnd"/>
            <w:r>
              <w:rPr>
                <w:rFonts w:eastAsia="Times New Roman"/>
                <w:color w:val="000000"/>
              </w:rPr>
              <w:t xml:space="preserve">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Нет тегирования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Хорошая документация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Не поддерживает русский язык</w:t>
            </w:r>
          </w:p>
        </w:tc>
      </w:tr>
    </w:tbl>
    <w:p w:rsidR="007444D2" w:rsidRDefault="007444D2">
      <w:pPr>
        <w:rPr>
          <w:rFonts w:eastAsia="Times New Roman"/>
          <w:vanish/>
          <w:color w:val="00000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813"/>
        <w:gridCol w:w="5522"/>
      </w:tblGrid>
      <w:tr w:rsidR="007444D2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lastRenderedPageBreak/>
              <w:t>Возможности (O)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Угрозы (T)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Интеграция с LLM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Появление более автоматизированных решений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Расширение на другие форматы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Конкуренция со стороны облачных платформ</w:t>
            </w:r>
          </w:p>
        </w:tc>
      </w:tr>
    </w:tbl>
    <w:p w:rsidR="007444D2" w:rsidRDefault="00D90A83">
      <w:pPr>
        <w:pStyle w:val="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DataLad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5170"/>
        <w:gridCol w:w="4165"/>
      </w:tblGrid>
      <w:tr w:rsidR="007444D2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Сильные стороны (S)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Слабые стороны (W)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Полный контроль над данными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Сложность освоения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Поддержка больших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Нет генерации описаний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• Интеграция с </w:t>
            </w:r>
            <w:proofErr w:type="spellStart"/>
            <w:r>
              <w:rPr>
                <w:rFonts w:eastAsia="Times New Roman"/>
                <w:color w:val="000000"/>
              </w:rPr>
              <w:t>Git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Нет LLM-интеграции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Научная аудитория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Нет веб-интерфейса</w:t>
            </w:r>
          </w:p>
        </w:tc>
      </w:tr>
    </w:tbl>
    <w:p w:rsidR="007444D2" w:rsidRDefault="007444D2">
      <w:pPr>
        <w:rPr>
          <w:rFonts w:eastAsia="Times New Roman"/>
          <w:vanish/>
          <w:color w:val="00000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23"/>
        <w:gridCol w:w="5112"/>
      </w:tblGrid>
      <w:tr w:rsidR="007444D2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Возможности (O)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Угрозы (T)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Рост научных открытых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Появление более простых решений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• Интеграция с </w:t>
            </w:r>
            <w:proofErr w:type="spellStart"/>
            <w:r>
              <w:rPr>
                <w:rFonts w:eastAsia="Times New Roman"/>
                <w:color w:val="000000"/>
              </w:rPr>
              <w:t>репозиториями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Низкая популярность среди аналитиков</w:t>
            </w:r>
          </w:p>
        </w:tc>
      </w:tr>
    </w:tbl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DVC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752"/>
        <w:gridCol w:w="3583"/>
      </w:tblGrid>
      <w:tr w:rsidR="007444D2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Сильные стороны (S)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Слабые стороны (W)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Отличная интеграция с ML-</w:t>
            </w:r>
            <w:proofErr w:type="spellStart"/>
            <w:r>
              <w:rPr>
                <w:rFonts w:eastAsia="Times New Roman"/>
                <w:color w:val="000000"/>
              </w:rPr>
              <w:t>пайплайнами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Не генерирует описания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Поддержка больших файлов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Нет тегирования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CI/CD-совместимость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Нет веб-интерфейса</w:t>
            </w:r>
          </w:p>
        </w:tc>
      </w:tr>
    </w:tbl>
    <w:p w:rsidR="007444D2" w:rsidRDefault="007444D2">
      <w:pPr>
        <w:rPr>
          <w:rFonts w:eastAsia="Times New Roman"/>
          <w:vanish/>
          <w:color w:val="00000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688"/>
        <w:gridCol w:w="5647"/>
      </w:tblGrid>
      <w:tr w:rsidR="007444D2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Возможности (O)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Угрозы (T)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Рост ML-проектов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• Конкуренция со стороны </w:t>
            </w:r>
            <w:proofErr w:type="spellStart"/>
            <w:r>
              <w:rPr>
                <w:rFonts w:eastAsia="Times New Roman"/>
                <w:color w:val="000000"/>
              </w:rPr>
              <w:t>MLOps</w:t>
            </w:r>
            <w:proofErr w:type="spellEnd"/>
            <w:r>
              <w:rPr>
                <w:rFonts w:eastAsia="Times New Roman"/>
                <w:color w:val="000000"/>
              </w:rPr>
              <w:t>-платформ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• Интеграция с </w:t>
            </w:r>
            <w:proofErr w:type="spellStart"/>
            <w:r>
              <w:rPr>
                <w:rFonts w:eastAsia="Times New Roman"/>
                <w:color w:val="000000"/>
              </w:rPr>
              <w:t>Hugging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Face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Появление аналогов с описаниями</w:t>
            </w:r>
          </w:p>
        </w:tc>
      </w:tr>
    </w:tbl>
    <w:p w:rsidR="007444D2" w:rsidRDefault="00D90A83">
      <w:pPr>
        <w:pStyle w:val="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Hugging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Face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Datasets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5014"/>
        <w:gridCol w:w="4321"/>
      </w:tblGrid>
      <w:tr w:rsidR="007444D2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lastRenderedPageBreak/>
              <w:t>Сильные стороны (S)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Слабые стороны (W)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Большое сообщество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Описания и теги — ручные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Интеграция с ML-библиотеками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Зависит от облака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Простой интерфейс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Нет анализа структуры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Поддержка тегов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Нет русского языка</w:t>
            </w:r>
          </w:p>
        </w:tc>
      </w:tr>
    </w:tbl>
    <w:p w:rsidR="007444D2" w:rsidRDefault="007444D2">
      <w:pPr>
        <w:rPr>
          <w:rFonts w:eastAsia="Times New Roman"/>
          <w:vanish/>
          <w:color w:val="00000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843"/>
        <w:gridCol w:w="5492"/>
      </w:tblGrid>
      <w:tr w:rsidR="007444D2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Возможности (O)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Угрозы (T)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Рост числа публикаций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Конкуренция со стороны локальных решений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Партнёрства с университетами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Регуляторные требования к данным</w:t>
            </w:r>
          </w:p>
        </w:tc>
      </w:tr>
    </w:tbl>
    <w:p w:rsidR="007444D2" w:rsidRDefault="00D90A83">
      <w:pPr>
        <w:pStyle w:val="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Zenodo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4688"/>
        <w:gridCol w:w="4647"/>
      </w:tblGrid>
      <w:tr w:rsidR="007444D2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Сильные стороны (S)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Слабые стороны (W)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Доверие научного сообщества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Нет автоматизации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DOI для цитирования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Ручной ввод всех метаданных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• Интеграция с </w:t>
            </w:r>
            <w:proofErr w:type="spellStart"/>
            <w:r>
              <w:rPr>
                <w:rFonts w:eastAsia="Times New Roman"/>
                <w:color w:val="000000"/>
              </w:rPr>
              <w:t>GitHub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Нет анализа структуры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Безопасность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Нет тегирования</w:t>
            </w:r>
          </w:p>
        </w:tc>
      </w:tr>
    </w:tbl>
    <w:p w:rsidR="007444D2" w:rsidRDefault="007444D2">
      <w:pPr>
        <w:rPr>
          <w:rFonts w:eastAsia="Times New Roman"/>
          <w:vanish/>
          <w:color w:val="00000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872"/>
        <w:gridCol w:w="5463"/>
      </w:tblGrid>
      <w:tr w:rsidR="007444D2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Возможности (O)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Угрозы (T)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Рост открытых данных в науке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Появление автоматизированных альтернатив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• Интеграция с </w:t>
            </w:r>
            <w:proofErr w:type="spellStart"/>
            <w:r>
              <w:rPr>
                <w:rFonts w:eastAsia="Times New Roman"/>
                <w:color w:val="000000"/>
              </w:rPr>
              <w:t>репозиториями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Регуляторные требования к метаданным</w:t>
            </w:r>
          </w:p>
        </w:tc>
      </w:tr>
    </w:tbl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Наш проект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90"/>
        <w:gridCol w:w="4345"/>
      </w:tblGrid>
      <w:tr w:rsidR="007444D2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Сильные стороны (S)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Слабые стороны (W)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Генерация описаний через LLM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Новый продукт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Автоматические теги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Требует ресурсов для LLM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• Локальная обработка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Ограниченная база обучения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Поддержка русского/английского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Нет истории использования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• CLI + </w:t>
            </w:r>
            <w:proofErr w:type="spellStart"/>
            <w:r>
              <w:rPr>
                <w:rFonts w:eastAsia="Times New Roman"/>
                <w:color w:val="000000"/>
              </w:rPr>
              <w:t>Web</w:t>
            </w:r>
            <w:proofErr w:type="spellEnd"/>
            <w:r>
              <w:rPr>
                <w:rFonts w:eastAsia="Times New Roman"/>
                <w:color w:val="000000"/>
              </w:rPr>
              <w:t xml:space="preserve"> + API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 w:rsidP="003C4358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• Нет </w:t>
            </w:r>
            <w:bookmarkStart w:id="0" w:name="_GoBack"/>
            <w:bookmarkEnd w:id="0"/>
            <w:r>
              <w:rPr>
                <w:rFonts w:eastAsia="Times New Roman"/>
                <w:color w:val="000000"/>
              </w:rPr>
              <w:t>научной сертификации</w:t>
            </w:r>
          </w:p>
        </w:tc>
      </w:tr>
    </w:tbl>
    <w:p w:rsidR="007444D2" w:rsidRDefault="007444D2">
      <w:pPr>
        <w:rPr>
          <w:rFonts w:eastAsia="Times New Roman"/>
          <w:vanish/>
          <w:color w:val="00000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15"/>
        <w:gridCol w:w="5220"/>
      </w:tblGrid>
      <w:tr w:rsidR="007444D2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Возможности (O)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Угрозы (T)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• Рост числа открытых </w:t>
            </w:r>
            <w:proofErr w:type="spellStart"/>
            <w:r>
              <w:rPr>
                <w:rFonts w:eastAsia="Times New Roman"/>
                <w:color w:val="000000"/>
              </w:rPr>
              <w:t>датасетов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Конкуренция со стороны облака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Потребность в автоматизации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Появление аналогов от крупных игроков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• Интеграция с </w:t>
            </w:r>
            <w:proofErr w:type="spellStart"/>
            <w:r>
              <w:rPr>
                <w:rFonts w:eastAsia="Times New Roman"/>
                <w:color w:val="000000"/>
              </w:rPr>
              <w:t>Zenodo</w:t>
            </w:r>
            <w:proofErr w:type="spellEnd"/>
            <w:r>
              <w:rPr>
                <w:rFonts w:eastAsia="Times New Roman"/>
                <w:color w:val="000000"/>
              </w:rPr>
              <w:t>/HF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• Регуляторные требования к LLM</w:t>
            </w:r>
          </w:p>
        </w:tc>
      </w:tr>
    </w:tbl>
    <w:p w:rsidR="007444D2" w:rsidRDefault="003C4358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33" style="width:.05pt;height:1.5pt" o:hralign="center" o:hrstd="t" o:hr="t" fillcolor="#a0a0a0" stroked="f"/>
        </w:pict>
      </w:r>
    </w:p>
    <w:p w:rsidR="007444D2" w:rsidRDefault="00D90A8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ТЕХНИЧЕСКИЙ СРАВНИТЕЛЬНЫЙ АНАЛИЗ</w:t>
      </w:r>
    </w:p>
    <w:tbl>
      <w:tblPr>
        <w:tblW w:w="5458" w:type="pct"/>
        <w:tblInd w:w="-851" w:type="dxa"/>
        <w:tblLook w:val="04A0" w:firstRow="1" w:lastRow="0" w:firstColumn="1" w:lastColumn="0" w:noHBand="0" w:noVBand="1"/>
      </w:tblPr>
      <w:tblGrid>
        <w:gridCol w:w="2520"/>
        <w:gridCol w:w="1432"/>
        <w:gridCol w:w="1224"/>
        <w:gridCol w:w="1224"/>
        <w:gridCol w:w="1301"/>
        <w:gridCol w:w="1098"/>
        <w:gridCol w:w="1391"/>
      </w:tblGrid>
      <w:tr w:rsidR="007444D2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Характеристика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Frictionless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DataLad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DVC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Hugging</w:t>
            </w:r>
            <w:proofErr w:type="spellEnd"/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</w:rPr>
              <w:t>Face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Zenodo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Наш проект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Архитектура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Библиотека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Git-annex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CLI + </w:t>
            </w:r>
            <w:proofErr w:type="spellStart"/>
            <w:r>
              <w:rPr>
                <w:rFonts w:eastAsia="Times New Roman"/>
                <w:color w:val="000000"/>
              </w:rPr>
              <w:t>Git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Облачный сервис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Веб-сервис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Модульная (CLI + </w:t>
            </w:r>
            <w:proofErr w:type="spellStart"/>
            <w:r>
              <w:rPr>
                <w:rFonts w:eastAsia="Times New Roman"/>
                <w:color w:val="000000"/>
              </w:rPr>
              <w:t>Web</w:t>
            </w:r>
            <w:proofErr w:type="spellEnd"/>
            <w:r>
              <w:rPr>
                <w:rFonts w:eastAsia="Times New Roman"/>
                <w:color w:val="000000"/>
              </w:rPr>
              <w:t xml:space="preserve"> + API)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Технологический стек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Python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Python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</w:rPr>
              <w:t>Git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Python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</w:rPr>
              <w:t>Git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Python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Python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Python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</w:rPr>
              <w:t>Ollama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</w:rPr>
              <w:t>Streamlit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</w:rPr>
              <w:t>Click</w:t>
            </w:r>
            <w:proofErr w:type="spellEnd"/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Производительность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 (зависит от LLM)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Масштабируемость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Безопасность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Локально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Локально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Локально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Облако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Облако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Локально</w:t>
            </w:r>
          </w:p>
        </w:tc>
      </w:tr>
    </w:tbl>
    <w:p w:rsidR="007444D2" w:rsidRDefault="003C4358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34" style="width:.05pt;height:1.5pt" o:hralign="center" o:hrstd="t" o:hr="t" fillcolor="#a0a0a0" stroked="f"/>
        </w:pict>
      </w:r>
    </w:p>
    <w:p w:rsidR="007444D2" w:rsidRDefault="00D90A8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UX/UI АНАЛИЗ</w:t>
      </w:r>
    </w:p>
    <w:tbl>
      <w:tblPr>
        <w:tblW w:w="5720" w:type="pct"/>
        <w:tblInd w:w="-1098" w:type="dxa"/>
        <w:tblLook w:val="04A0" w:firstRow="1" w:lastRow="0" w:firstColumn="1" w:lastColumn="0" w:noHBand="0" w:noVBand="1"/>
      </w:tblPr>
      <w:tblGrid>
        <w:gridCol w:w="1878"/>
        <w:gridCol w:w="1427"/>
        <w:gridCol w:w="1147"/>
        <w:gridCol w:w="1122"/>
        <w:gridCol w:w="1665"/>
        <w:gridCol w:w="1665"/>
        <w:gridCol w:w="1776"/>
      </w:tblGrid>
      <w:tr w:rsidR="007444D2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lastRenderedPageBreak/>
              <w:t>Критерий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Frictionless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DataLad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DVC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Hugging</w:t>
            </w:r>
            <w:proofErr w:type="spellEnd"/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</w:rPr>
              <w:t>Face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Zenodo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Наш проект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Простота использования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Низкая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Высокая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Визуальный дизайн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CLI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CLI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CLI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Современный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Современный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Современный (</w:t>
            </w:r>
            <w:proofErr w:type="spellStart"/>
            <w:r>
              <w:rPr>
                <w:rStyle w:val="a6"/>
                <w:rFonts w:eastAsia="Times New Roman"/>
                <w:color w:val="000000"/>
              </w:rPr>
              <w:t>Streamlit</w:t>
            </w:r>
            <w:proofErr w:type="spellEnd"/>
            <w:r>
              <w:rPr>
                <w:rStyle w:val="a6"/>
                <w:rFonts w:eastAsia="Times New Roman"/>
                <w:color w:val="000000"/>
              </w:rPr>
              <w:t>)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Скорость работы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</w:tr>
      <w:tr w:rsidR="007444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Обучаемость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Низкая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444D2" w:rsidRDefault="00D90A8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Высокая</w:t>
            </w:r>
          </w:p>
        </w:tc>
      </w:tr>
    </w:tbl>
    <w:p w:rsidR="007444D2" w:rsidRDefault="00D90A83">
      <w:pPr>
        <w:pStyle w:val="a5"/>
        <w:divId w:val="987975764"/>
        <w:rPr>
          <w:i/>
          <w:iCs/>
          <w:color w:val="000000"/>
        </w:rPr>
      </w:pPr>
      <w:r>
        <w:rPr>
          <w:rStyle w:val="a6"/>
          <w:i/>
          <w:iCs/>
          <w:color w:val="000000"/>
        </w:rPr>
        <w:t>Обоснование</w:t>
      </w:r>
      <w:r>
        <w:rPr>
          <w:i/>
          <w:iCs/>
          <w:color w:val="000000"/>
        </w:rPr>
        <w:t>:</w:t>
      </w:r>
      <w:r>
        <w:rPr>
          <w:i/>
          <w:iCs/>
          <w:color w:val="000000"/>
        </w:rPr>
        <w:br/>
        <w:t xml:space="preserve">Наш проект предлагает </w:t>
      </w:r>
      <w:r>
        <w:rPr>
          <w:rStyle w:val="a6"/>
          <w:i/>
          <w:iCs/>
          <w:color w:val="000000"/>
        </w:rPr>
        <w:t>интуитивный веб-интерфейс</w:t>
      </w:r>
      <w:r>
        <w:rPr>
          <w:i/>
          <w:iCs/>
          <w:color w:val="000000"/>
        </w:rPr>
        <w:t xml:space="preserve"> (</w:t>
      </w:r>
      <w:proofErr w:type="spellStart"/>
      <w:r>
        <w:rPr>
          <w:i/>
          <w:iCs/>
          <w:color w:val="000000"/>
        </w:rPr>
        <w:t>Streamlit</w:t>
      </w:r>
      <w:proofErr w:type="spellEnd"/>
      <w:r>
        <w:rPr>
          <w:i/>
          <w:iCs/>
          <w:color w:val="000000"/>
        </w:rPr>
        <w:t xml:space="preserve">) и </w:t>
      </w:r>
      <w:r>
        <w:rPr>
          <w:rStyle w:val="a6"/>
          <w:i/>
          <w:iCs/>
          <w:color w:val="000000"/>
        </w:rPr>
        <w:t>простой CLI</w:t>
      </w:r>
      <w:r>
        <w:rPr>
          <w:i/>
          <w:iCs/>
          <w:color w:val="000000"/>
        </w:rPr>
        <w:t>, что снижает порог входа для исследователей.</w:t>
      </w:r>
      <w:r>
        <w:rPr>
          <w:i/>
          <w:iCs/>
          <w:color w:val="000000"/>
        </w:rPr>
        <w:br/>
        <w:t xml:space="preserve">В отличие от </w:t>
      </w:r>
      <w:proofErr w:type="spellStart"/>
      <w:r>
        <w:rPr>
          <w:i/>
          <w:iCs/>
          <w:color w:val="000000"/>
        </w:rPr>
        <w:t>Frictionless</w:t>
      </w:r>
      <w:proofErr w:type="spellEnd"/>
      <w:r>
        <w:rPr>
          <w:i/>
          <w:iCs/>
          <w:color w:val="000000"/>
        </w:rPr>
        <w:t>/</w:t>
      </w:r>
      <w:proofErr w:type="spellStart"/>
      <w:r>
        <w:rPr>
          <w:i/>
          <w:iCs/>
          <w:color w:val="000000"/>
        </w:rPr>
        <w:t>DataLad</w:t>
      </w:r>
      <w:proofErr w:type="spellEnd"/>
      <w:r>
        <w:rPr>
          <w:i/>
          <w:iCs/>
          <w:color w:val="000000"/>
        </w:rPr>
        <w:t xml:space="preserve">/DVC, где требуется знание </w:t>
      </w:r>
      <w:proofErr w:type="spellStart"/>
      <w:r>
        <w:rPr>
          <w:i/>
          <w:iCs/>
          <w:color w:val="000000"/>
        </w:rPr>
        <w:t>Python</w:t>
      </w:r>
      <w:proofErr w:type="spellEnd"/>
      <w:r>
        <w:rPr>
          <w:i/>
          <w:iCs/>
          <w:color w:val="000000"/>
        </w:rPr>
        <w:t>, наша система работает «из коробки» — загрузил файл → получил результат.</w:t>
      </w:r>
      <w:r>
        <w:rPr>
          <w:i/>
          <w:iCs/>
          <w:color w:val="000000"/>
        </w:rPr>
        <w:br/>
        <w:t>Веб-интерфейс соответствует принципам WCAG 2.1 (контраст, размер кнопок, читаемость), что повышает доступность.</w:t>
      </w:r>
    </w:p>
    <w:p w:rsidR="007444D2" w:rsidRDefault="003C4358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35" style="width:.05pt;height:1.5pt" o:hralign="center" o:hrstd="t" o:hr="t" fillcolor="#a0a0a0" stroked="f"/>
        </w:pict>
      </w:r>
    </w:p>
    <w:p w:rsidR="007444D2" w:rsidRDefault="00D90A8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ВЫЯВЛЕННЫЕ ПРОБЛЕМЫ И ОГРАНИЧЕНИЯ СУЩЕСТВУЮЩИХ РЕШЕНИЙ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8.1. Отсутствие автоматической генерации описаний</w:t>
      </w:r>
    </w:p>
    <w:p w:rsidR="007444D2" w:rsidRDefault="00D90A83">
      <w:pPr>
        <w:pStyle w:val="a5"/>
        <w:rPr>
          <w:color w:val="000000"/>
        </w:rPr>
      </w:pPr>
      <w:r>
        <w:rPr>
          <w:rStyle w:val="a6"/>
          <w:color w:val="000000"/>
        </w:rPr>
        <w:t>Описание</w:t>
      </w:r>
      <w:r>
        <w:rPr>
          <w:color w:val="000000"/>
        </w:rPr>
        <w:t>: Все системы требуют ручного ввода описания.</w:t>
      </w:r>
      <w:r>
        <w:rPr>
          <w:color w:val="000000"/>
        </w:rPr>
        <w:br/>
      </w:r>
      <w:r>
        <w:rPr>
          <w:rStyle w:val="a6"/>
          <w:color w:val="000000"/>
        </w:rPr>
        <w:t>Влияние</w:t>
      </w:r>
      <w:r>
        <w:rPr>
          <w:color w:val="000000"/>
        </w:rPr>
        <w:t xml:space="preserve">: Исследователи тратят 1–3 часа на описание каждого </w:t>
      </w:r>
      <w:proofErr w:type="spellStart"/>
      <w:r>
        <w:rPr>
          <w:color w:val="000000"/>
        </w:rPr>
        <w:t>датасета</w:t>
      </w:r>
      <w:proofErr w:type="spellEnd"/>
      <w:r>
        <w:rPr>
          <w:color w:val="000000"/>
        </w:rPr>
        <w:t>.</w:t>
      </w:r>
      <w:r>
        <w:rPr>
          <w:color w:val="000000"/>
        </w:rPr>
        <w:br/>
      </w:r>
      <w:r>
        <w:rPr>
          <w:rStyle w:val="a6"/>
          <w:color w:val="000000"/>
        </w:rPr>
        <w:t>Распространенность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Frictionless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DataLad</w:t>
      </w:r>
      <w:proofErr w:type="spellEnd"/>
      <w:r>
        <w:rPr>
          <w:color w:val="000000"/>
        </w:rPr>
        <w:t xml:space="preserve">, DVC, </w:t>
      </w:r>
      <w:proofErr w:type="spellStart"/>
      <w:r>
        <w:rPr>
          <w:color w:val="000000"/>
        </w:rPr>
        <w:t>Zenodo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Hugging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Face</w:t>
      </w:r>
      <w:proofErr w:type="spellEnd"/>
      <w:r>
        <w:rPr>
          <w:color w:val="000000"/>
        </w:rPr>
        <w:t xml:space="preserve">. 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8.2. Нет интеграции с LLM</w:t>
      </w:r>
    </w:p>
    <w:p w:rsidR="007444D2" w:rsidRDefault="00D90A83">
      <w:pPr>
        <w:pStyle w:val="a5"/>
        <w:rPr>
          <w:color w:val="000000"/>
        </w:rPr>
      </w:pPr>
      <w:r>
        <w:rPr>
          <w:rStyle w:val="a6"/>
          <w:color w:val="000000"/>
        </w:rPr>
        <w:t>Описание</w:t>
      </w:r>
      <w:r>
        <w:rPr>
          <w:color w:val="000000"/>
        </w:rPr>
        <w:t>: Ни одно решение не использует генеративные модели для создания текста.</w:t>
      </w:r>
      <w:r>
        <w:rPr>
          <w:color w:val="000000"/>
        </w:rPr>
        <w:br/>
      </w:r>
      <w:r>
        <w:rPr>
          <w:rStyle w:val="a6"/>
          <w:color w:val="000000"/>
        </w:rPr>
        <w:t>Влияние</w:t>
      </w:r>
      <w:r>
        <w:rPr>
          <w:color w:val="000000"/>
        </w:rPr>
        <w:t>: Описания часто неполные, неструктурированные, не релевантные.</w:t>
      </w:r>
      <w:r>
        <w:rPr>
          <w:color w:val="000000"/>
        </w:rPr>
        <w:br/>
      </w:r>
      <w:r>
        <w:rPr>
          <w:rStyle w:val="a6"/>
          <w:color w:val="000000"/>
        </w:rPr>
        <w:t>Распространенность</w:t>
      </w:r>
      <w:r>
        <w:rPr>
          <w:color w:val="000000"/>
        </w:rPr>
        <w:t xml:space="preserve">: Все аналоги. 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8.3. Зависимость от облака</w:t>
      </w:r>
    </w:p>
    <w:p w:rsidR="007444D2" w:rsidRDefault="00D90A83">
      <w:pPr>
        <w:pStyle w:val="a5"/>
        <w:rPr>
          <w:color w:val="000000"/>
        </w:rPr>
      </w:pPr>
      <w:r>
        <w:rPr>
          <w:rStyle w:val="a6"/>
          <w:color w:val="000000"/>
        </w:rPr>
        <w:t>Описание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Hugging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Face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Zenodo</w:t>
      </w:r>
      <w:proofErr w:type="spellEnd"/>
      <w:r>
        <w:rPr>
          <w:color w:val="000000"/>
        </w:rPr>
        <w:t xml:space="preserve"> требуют интернета и передают данные на сервер.</w:t>
      </w:r>
      <w:r>
        <w:rPr>
          <w:color w:val="000000"/>
        </w:rPr>
        <w:br/>
      </w:r>
      <w:r>
        <w:rPr>
          <w:rStyle w:val="a6"/>
          <w:color w:val="000000"/>
        </w:rPr>
        <w:t>Влияние</w:t>
      </w:r>
      <w:r>
        <w:rPr>
          <w:color w:val="000000"/>
        </w:rPr>
        <w:t>: Нарушение конфиденциальности, невозможность работы без сети.</w:t>
      </w:r>
      <w:r>
        <w:rPr>
          <w:color w:val="000000"/>
        </w:rPr>
        <w:br/>
      </w:r>
      <w:r>
        <w:rPr>
          <w:rStyle w:val="a6"/>
          <w:color w:val="000000"/>
        </w:rPr>
        <w:t>Распространенность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Hugging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Zenodo</w:t>
      </w:r>
      <w:proofErr w:type="spellEnd"/>
      <w:r>
        <w:rPr>
          <w:color w:val="000000"/>
        </w:rPr>
        <w:t xml:space="preserve">. 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8.4. Отсутствие поддержки русского языка</w:t>
      </w:r>
    </w:p>
    <w:p w:rsidR="007444D2" w:rsidRDefault="00D90A83">
      <w:pPr>
        <w:pStyle w:val="a5"/>
        <w:rPr>
          <w:color w:val="000000"/>
        </w:rPr>
      </w:pPr>
      <w:r>
        <w:rPr>
          <w:rStyle w:val="a6"/>
          <w:color w:val="000000"/>
        </w:rPr>
        <w:t>Описание</w:t>
      </w:r>
      <w:r>
        <w:rPr>
          <w:color w:val="000000"/>
        </w:rPr>
        <w:t>: Ни одно решение не предлагает генерацию описаний на русском.</w:t>
      </w:r>
      <w:r>
        <w:rPr>
          <w:color w:val="000000"/>
        </w:rPr>
        <w:br/>
      </w:r>
      <w:r>
        <w:rPr>
          <w:rStyle w:val="a6"/>
          <w:color w:val="000000"/>
        </w:rPr>
        <w:t>Влияние</w:t>
      </w:r>
      <w:r>
        <w:rPr>
          <w:color w:val="000000"/>
        </w:rPr>
        <w:t>: Барьер для русскоязычных исследователей, университетов, госорганов.</w:t>
      </w:r>
      <w:r>
        <w:rPr>
          <w:color w:val="000000"/>
        </w:rPr>
        <w:br/>
      </w:r>
      <w:r>
        <w:rPr>
          <w:rStyle w:val="a6"/>
          <w:color w:val="000000"/>
        </w:rPr>
        <w:t>Распространенность</w:t>
      </w:r>
      <w:r>
        <w:rPr>
          <w:color w:val="000000"/>
        </w:rPr>
        <w:t xml:space="preserve">: Все аналоги. 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8.5. Нет структурированного экспорта метаданных</w:t>
      </w:r>
    </w:p>
    <w:p w:rsidR="007444D2" w:rsidRDefault="00D90A83">
      <w:pPr>
        <w:pStyle w:val="a5"/>
        <w:rPr>
          <w:color w:val="000000"/>
        </w:rPr>
      </w:pPr>
      <w:r>
        <w:rPr>
          <w:rStyle w:val="a6"/>
          <w:color w:val="000000"/>
        </w:rPr>
        <w:lastRenderedPageBreak/>
        <w:t>Описание</w:t>
      </w:r>
      <w:r>
        <w:rPr>
          <w:color w:val="000000"/>
        </w:rPr>
        <w:t xml:space="preserve">: Некоторые системы (например, </w:t>
      </w:r>
      <w:proofErr w:type="spellStart"/>
      <w:r>
        <w:rPr>
          <w:color w:val="000000"/>
        </w:rPr>
        <w:t>Hugging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Face</w:t>
      </w:r>
      <w:proofErr w:type="spellEnd"/>
      <w:r>
        <w:rPr>
          <w:color w:val="000000"/>
        </w:rPr>
        <w:t>) не экспортируют метаданные в стандартизированных форматах (DCAT, Schema.org).</w:t>
      </w:r>
      <w:r>
        <w:rPr>
          <w:color w:val="000000"/>
        </w:rPr>
        <w:br/>
      </w:r>
      <w:r>
        <w:rPr>
          <w:rStyle w:val="a6"/>
          <w:color w:val="000000"/>
        </w:rPr>
        <w:t>Влияние</w:t>
      </w:r>
      <w:r>
        <w:rPr>
          <w:color w:val="000000"/>
        </w:rPr>
        <w:t xml:space="preserve">: Сложность интеграции с </w:t>
      </w:r>
      <w:proofErr w:type="spellStart"/>
      <w:r>
        <w:rPr>
          <w:color w:val="000000"/>
        </w:rPr>
        <w:t>репозиториями</w:t>
      </w:r>
      <w:proofErr w:type="spellEnd"/>
      <w:r>
        <w:rPr>
          <w:color w:val="000000"/>
        </w:rPr>
        <w:t xml:space="preserve"> и каталогами.</w:t>
      </w:r>
      <w:r>
        <w:rPr>
          <w:color w:val="000000"/>
        </w:rPr>
        <w:br/>
      </w:r>
      <w:r>
        <w:rPr>
          <w:rStyle w:val="a6"/>
          <w:color w:val="000000"/>
        </w:rPr>
        <w:t>Распространенность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Hugging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Zenodo</w:t>
      </w:r>
      <w:proofErr w:type="spellEnd"/>
      <w:r>
        <w:rPr>
          <w:color w:val="000000"/>
        </w:rPr>
        <w:t xml:space="preserve"> (частично). </w:t>
      </w:r>
    </w:p>
    <w:p w:rsidR="007444D2" w:rsidRDefault="003C4358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36" style="width:.05pt;height:1.5pt" o:hralign="center" o:hrstd="t" o:hr="t" fillcolor="#a0a0a0" stroked="f"/>
        </w:pict>
      </w:r>
    </w:p>
    <w:p w:rsidR="007444D2" w:rsidRDefault="00D90A8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 КОНКУРЕНТНЫЕ ПРЕИМУЩЕСТВА РАЗРАБАТЫВАЕМОГО РЕШЕНИЯ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9.1. Генерация описаний с помощью LLM</w:t>
      </w:r>
    </w:p>
    <w:p w:rsidR="007444D2" w:rsidRDefault="00D90A83">
      <w:pPr>
        <w:pStyle w:val="a5"/>
        <w:rPr>
          <w:color w:val="000000"/>
        </w:rPr>
      </w:pPr>
      <w:r>
        <w:rPr>
          <w:rStyle w:val="a6"/>
          <w:color w:val="000000"/>
        </w:rPr>
        <w:t>Описание</w:t>
      </w:r>
      <w:r>
        <w:rPr>
          <w:color w:val="000000"/>
        </w:rPr>
        <w:t xml:space="preserve">: Система автоматически создаёт </w:t>
      </w:r>
      <w:proofErr w:type="spellStart"/>
      <w:r>
        <w:rPr>
          <w:color w:val="000000"/>
        </w:rPr>
        <w:t>человекочитаемое</w:t>
      </w:r>
      <w:proofErr w:type="spellEnd"/>
      <w:r>
        <w:rPr>
          <w:color w:val="000000"/>
        </w:rPr>
        <w:t xml:space="preserve"> описание на русском/английском.</w:t>
      </w:r>
      <w:r>
        <w:rPr>
          <w:color w:val="000000"/>
        </w:rPr>
        <w:br/>
      </w:r>
      <w:r>
        <w:rPr>
          <w:rStyle w:val="a6"/>
          <w:color w:val="000000"/>
        </w:rPr>
        <w:t>Обоснование</w:t>
      </w:r>
      <w:r>
        <w:rPr>
          <w:color w:val="000000"/>
        </w:rPr>
        <w:t xml:space="preserve">: Решает проблему ручного описания, экономя 60 минут на </w:t>
      </w:r>
      <w:proofErr w:type="spellStart"/>
      <w:r>
        <w:rPr>
          <w:color w:val="000000"/>
        </w:rPr>
        <w:t>датасет</w:t>
      </w:r>
      <w:proofErr w:type="spellEnd"/>
      <w:r>
        <w:rPr>
          <w:color w:val="000000"/>
        </w:rPr>
        <w:t>.</w:t>
      </w:r>
      <w:r>
        <w:rPr>
          <w:color w:val="000000"/>
        </w:rPr>
        <w:br/>
      </w:r>
      <w:r>
        <w:rPr>
          <w:rStyle w:val="a6"/>
          <w:color w:val="000000"/>
        </w:rPr>
        <w:t>Ценность для пользователя</w:t>
      </w:r>
      <w:r>
        <w:rPr>
          <w:color w:val="000000"/>
        </w:rPr>
        <w:t>: Экономия времени, повышение качества метаданных.</w:t>
      </w:r>
      <w:r>
        <w:rPr>
          <w:color w:val="000000"/>
        </w:rPr>
        <w:br/>
      </w:r>
      <w:r>
        <w:rPr>
          <w:rStyle w:val="a6"/>
          <w:color w:val="000000"/>
        </w:rPr>
        <w:t>Отличие от конкурентов</w:t>
      </w:r>
      <w:r>
        <w:rPr>
          <w:color w:val="000000"/>
        </w:rPr>
        <w:t xml:space="preserve">: Ни один аналог не использует LLM — все описания ручные. 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9.2. Автоматическое тегирование</w:t>
      </w:r>
    </w:p>
    <w:p w:rsidR="007444D2" w:rsidRDefault="00D90A83">
      <w:pPr>
        <w:pStyle w:val="a5"/>
        <w:rPr>
          <w:color w:val="000000"/>
        </w:rPr>
      </w:pPr>
      <w:r>
        <w:rPr>
          <w:rStyle w:val="a6"/>
          <w:color w:val="000000"/>
        </w:rPr>
        <w:t>Описание</w:t>
      </w:r>
      <w:r>
        <w:rPr>
          <w:color w:val="000000"/>
        </w:rPr>
        <w:t>: Система выделяет теги: «классификация», «финансы», «NLP».</w:t>
      </w:r>
      <w:r>
        <w:rPr>
          <w:color w:val="000000"/>
        </w:rPr>
        <w:br/>
      </w:r>
      <w:r>
        <w:rPr>
          <w:rStyle w:val="a6"/>
          <w:color w:val="000000"/>
        </w:rPr>
        <w:t>Обоснование</w:t>
      </w:r>
      <w:r>
        <w:rPr>
          <w:color w:val="000000"/>
        </w:rPr>
        <w:t xml:space="preserve">: Улучшает поиск и </w:t>
      </w:r>
      <w:proofErr w:type="spellStart"/>
      <w:r>
        <w:rPr>
          <w:color w:val="000000"/>
        </w:rPr>
        <w:t>переиспользование</w:t>
      </w:r>
      <w:proofErr w:type="spellEnd"/>
      <w:r>
        <w:rPr>
          <w:color w:val="000000"/>
        </w:rPr>
        <w:t xml:space="preserve"> данных в </w:t>
      </w:r>
      <w:proofErr w:type="spellStart"/>
      <w:r>
        <w:rPr>
          <w:color w:val="000000"/>
        </w:rPr>
        <w:t>репозиториях</w:t>
      </w:r>
      <w:proofErr w:type="spellEnd"/>
      <w:r>
        <w:rPr>
          <w:color w:val="000000"/>
        </w:rPr>
        <w:t>.</w:t>
      </w:r>
      <w:r>
        <w:rPr>
          <w:color w:val="000000"/>
        </w:rPr>
        <w:br/>
      </w:r>
      <w:r>
        <w:rPr>
          <w:rStyle w:val="a6"/>
          <w:color w:val="000000"/>
        </w:rPr>
        <w:t>Ценность для пользователя</w:t>
      </w:r>
      <w:r>
        <w:rPr>
          <w:color w:val="000000"/>
        </w:rPr>
        <w:t>: Повышение точности поиска, снижение времени на поиск.</w:t>
      </w:r>
      <w:r>
        <w:rPr>
          <w:color w:val="000000"/>
        </w:rPr>
        <w:br/>
      </w:r>
      <w:r>
        <w:rPr>
          <w:rStyle w:val="a6"/>
          <w:color w:val="000000"/>
        </w:rPr>
        <w:t>Отличие от конкурентов</w:t>
      </w:r>
      <w:r>
        <w:rPr>
          <w:color w:val="000000"/>
        </w:rPr>
        <w:t xml:space="preserve">: Только </w:t>
      </w:r>
      <w:proofErr w:type="spellStart"/>
      <w:r>
        <w:rPr>
          <w:color w:val="000000"/>
        </w:rPr>
        <w:t>Hugging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Face</w:t>
      </w:r>
      <w:proofErr w:type="spellEnd"/>
      <w:r>
        <w:rPr>
          <w:color w:val="000000"/>
        </w:rPr>
        <w:t xml:space="preserve"> поддерживает теги — вручную. 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9.3. Локальная обработка</w:t>
      </w:r>
    </w:p>
    <w:p w:rsidR="007444D2" w:rsidRDefault="00D90A83">
      <w:pPr>
        <w:pStyle w:val="a5"/>
        <w:rPr>
          <w:color w:val="000000"/>
        </w:rPr>
      </w:pPr>
      <w:r>
        <w:rPr>
          <w:rStyle w:val="a6"/>
          <w:color w:val="000000"/>
        </w:rPr>
        <w:t>Описание</w:t>
      </w:r>
      <w:r>
        <w:rPr>
          <w:color w:val="000000"/>
        </w:rPr>
        <w:t>: Данные и LLM работают на устройстве пользователя.</w:t>
      </w:r>
      <w:r>
        <w:rPr>
          <w:color w:val="000000"/>
        </w:rPr>
        <w:br/>
      </w:r>
      <w:r>
        <w:rPr>
          <w:rStyle w:val="a6"/>
          <w:color w:val="000000"/>
        </w:rPr>
        <w:t>Обоснование</w:t>
      </w:r>
      <w:r>
        <w:rPr>
          <w:color w:val="000000"/>
        </w:rPr>
        <w:t>: Соответствует требованиям приватности и безопасности.</w:t>
      </w:r>
      <w:r>
        <w:rPr>
          <w:color w:val="000000"/>
        </w:rPr>
        <w:br/>
      </w:r>
      <w:r>
        <w:rPr>
          <w:rStyle w:val="a6"/>
          <w:color w:val="000000"/>
        </w:rPr>
        <w:t>Ценность для пользователя</w:t>
      </w:r>
      <w:r>
        <w:rPr>
          <w:color w:val="000000"/>
        </w:rPr>
        <w:t>: Безопасность, работа без интернета, соответствие ФЗ-152.</w:t>
      </w:r>
      <w:r>
        <w:rPr>
          <w:color w:val="000000"/>
        </w:rPr>
        <w:br/>
      </w:r>
      <w:r>
        <w:rPr>
          <w:rStyle w:val="a6"/>
          <w:color w:val="000000"/>
        </w:rPr>
        <w:t>Отличие от конкурентов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Hugging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Face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Zenodo</w:t>
      </w:r>
      <w:proofErr w:type="spellEnd"/>
      <w:r>
        <w:rPr>
          <w:color w:val="000000"/>
        </w:rPr>
        <w:t xml:space="preserve"> передают данные в облако. 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9.4. Поддержка русского языка</w:t>
      </w:r>
    </w:p>
    <w:p w:rsidR="007444D2" w:rsidRDefault="00D90A83">
      <w:pPr>
        <w:pStyle w:val="a5"/>
        <w:rPr>
          <w:color w:val="000000"/>
        </w:rPr>
      </w:pPr>
      <w:r>
        <w:rPr>
          <w:rStyle w:val="a6"/>
          <w:color w:val="000000"/>
        </w:rPr>
        <w:t>Описание</w:t>
      </w:r>
      <w:r>
        <w:rPr>
          <w:color w:val="000000"/>
        </w:rPr>
        <w:t>: Генерация описаний и интерфейса на русском.</w:t>
      </w:r>
      <w:r>
        <w:rPr>
          <w:color w:val="000000"/>
        </w:rPr>
        <w:br/>
      </w:r>
      <w:r>
        <w:rPr>
          <w:rStyle w:val="a6"/>
          <w:color w:val="000000"/>
        </w:rPr>
        <w:t>Обоснование</w:t>
      </w:r>
      <w:r>
        <w:rPr>
          <w:color w:val="000000"/>
        </w:rPr>
        <w:t>: Устраняет барьер для русскоязычных исследователей.</w:t>
      </w:r>
      <w:r>
        <w:rPr>
          <w:color w:val="000000"/>
        </w:rPr>
        <w:br/>
      </w:r>
      <w:r>
        <w:rPr>
          <w:rStyle w:val="a6"/>
          <w:color w:val="000000"/>
        </w:rPr>
        <w:t>Ценность для пользователя</w:t>
      </w:r>
      <w:r>
        <w:rPr>
          <w:color w:val="000000"/>
        </w:rPr>
        <w:t>: Доступность для университетов, госорганов, российских компаний.</w:t>
      </w:r>
      <w:r>
        <w:rPr>
          <w:color w:val="000000"/>
        </w:rPr>
        <w:br/>
      </w:r>
      <w:r>
        <w:rPr>
          <w:rStyle w:val="a6"/>
          <w:color w:val="000000"/>
        </w:rPr>
        <w:t>Отличие от конкурентов</w:t>
      </w:r>
      <w:r>
        <w:rPr>
          <w:color w:val="000000"/>
        </w:rPr>
        <w:t xml:space="preserve">: Ни один аналог не поддерживает русский язык. 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9.5. Универсальность и интеграция</w:t>
      </w:r>
    </w:p>
    <w:p w:rsidR="007444D2" w:rsidRDefault="00D90A83">
      <w:pPr>
        <w:pStyle w:val="a5"/>
        <w:rPr>
          <w:color w:val="000000"/>
        </w:rPr>
      </w:pPr>
      <w:r>
        <w:rPr>
          <w:rStyle w:val="a6"/>
          <w:color w:val="000000"/>
        </w:rPr>
        <w:t>Описание</w:t>
      </w:r>
      <w:r>
        <w:rPr>
          <w:color w:val="000000"/>
        </w:rPr>
        <w:t xml:space="preserve">: Поддержка CSV, JSON, XLSX, </w:t>
      </w:r>
      <w:proofErr w:type="spellStart"/>
      <w:r>
        <w:rPr>
          <w:color w:val="000000"/>
        </w:rPr>
        <w:t>Parquet</w:t>
      </w:r>
      <w:proofErr w:type="spellEnd"/>
      <w:r>
        <w:rPr>
          <w:color w:val="000000"/>
        </w:rPr>
        <w:t xml:space="preserve">; экспорт в JSON-LD, DCAT, Schema.org; CLI, </w:t>
      </w:r>
      <w:proofErr w:type="spellStart"/>
      <w:r>
        <w:rPr>
          <w:color w:val="000000"/>
        </w:rPr>
        <w:t>Web</w:t>
      </w:r>
      <w:proofErr w:type="spellEnd"/>
      <w:r>
        <w:rPr>
          <w:color w:val="000000"/>
        </w:rPr>
        <w:t>, API.</w:t>
      </w:r>
      <w:r>
        <w:rPr>
          <w:color w:val="000000"/>
        </w:rPr>
        <w:br/>
      </w:r>
      <w:r>
        <w:rPr>
          <w:rStyle w:val="a6"/>
          <w:color w:val="000000"/>
        </w:rPr>
        <w:t>Обоснование</w:t>
      </w:r>
      <w:r>
        <w:rPr>
          <w:color w:val="000000"/>
        </w:rPr>
        <w:t xml:space="preserve">: Решение подходит как для отдельных исследователей, так и для администраторов </w:t>
      </w:r>
      <w:proofErr w:type="spellStart"/>
      <w:r>
        <w:rPr>
          <w:color w:val="000000"/>
        </w:rPr>
        <w:t>репозиториев</w:t>
      </w:r>
      <w:proofErr w:type="spellEnd"/>
      <w:r>
        <w:rPr>
          <w:color w:val="000000"/>
        </w:rPr>
        <w:t>.</w:t>
      </w:r>
      <w:r>
        <w:rPr>
          <w:color w:val="000000"/>
        </w:rPr>
        <w:br/>
      </w:r>
      <w:r>
        <w:rPr>
          <w:rStyle w:val="a6"/>
          <w:color w:val="000000"/>
        </w:rPr>
        <w:t>Ценность для пользователя</w:t>
      </w:r>
      <w:r>
        <w:rPr>
          <w:color w:val="000000"/>
        </w:rPr>
        <w:t>: Интеграция в CI/CD, автоматизация публикации.</w:t>
      </w:r>
      <w:r>
        <w:rPr>
          <w:color w:val="000000"/>
        </w:rPr>
        <w:br/>
      </w:r>
      <w:r>
        <w:rPr>
          <w:rStyle w:val="a6"/>
          <w:color w:val="000000"/>
        </w:rPr>
        <w:t>Отличие от конкурентов</w:t>
      </w:r>
      <w:r>
        <w:rPr>
          <w:color w:val="000000"/>
        </w:rPr>
        <w:t xml:space="preserve">: Другие системы либо узкоспециализированы, либо не поддерживают структурированный экспорт. </w:t>
      </w:r>
    </w:p>
    <w:p w:rsidR="007444D2" w:rsidRDefault="003C4358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37" style="width:.05pt;height:1.5pt" o:hralign="center" o:hrstd="t" o:hr="t" fillcolor="#a0a0a0" stroked="f"/>
        </w:pict>
      </w:r>
    </w:p>
    <w:p w:rsidR="007444D2" w:rsidRDefault="00D90A8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10. ЦЕЛЕВАЯ АУДИТОРИЯ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10.1. Первичная целевая аудитория</w:t>
      </w:r>
    </w:p>
    <w:p w:rsidR="007444D2" w:rsidRDefault="00D90A83">
      <w:pPr>
        <w:pStyle w:val="a5"/>
        <w:rPr>
          <w:color w:val="000000"/>
        </w:rPr>
      </w:pPr>
      <w:r>
        <w:rPr>
          <w:rStyle w:val="a6"/>
          <w:color w:val="000000"/>
        </w:rPr>
        <w:lastRenderedPageBreak/>
        <w:t>Описание</w:t>
      </w:r>
      <w:r>
        <w:rPr>
          <w:color w:val="000000"/>
        </w:rPr>
        <w:t xml:space="preserve">: Исследователи, аналитики, ML-инженеры, публикующие </w:t>
      </w:r>
      <w:proofErr w:type="spellStart"/>
      <w:r>
        <w:rPr>
          <w:color w:val="000000"/>
        </w:rPr>
        <w:t>датасеты</w:t>
      </w:r>
      <w:proofErr w:type="spellEnd"/>
      <w:r>
        <w:rPr>
          <w:color w:val="000000"/>
        </w:rPr>
        <w:t>.</w:t>
      </w:r>
      <w:r>
        <w:rPr>
          <w:color w:val="000000"/>
        </w:rPr>
        <w:br/>
      </w:r>
      <w:r>
        <w:rPr>
          <w:rStyle w:val="a6"/>
          <w:color w:val="000000"/>
        </w:rPr>
        <w:t>Характеристики</w:t>
      </w:r>
      <w:r>
        <w:rPr>
          <w:color w:val="000000"/>
        </w:rPr>
        <w:t xml:space="preserve">: </w:t>
      </w:r>
    </w:p>
    <w:p w:rsidR="007444D2" w:rsidRDefault="00D90A83" w:rsidP="00D90A83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Используют </w:t>
      </w:r>
      <w:proofErr w:type="spellStart"/>
      <w:r>
        <w:rPr>
          <w:rFonts w:eastAsia="Times New Roman"/>
          <w:color w:val="000000"/>
        </w:rPr>
        <w:t>Python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Jupyter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Git</w:t>
      </w:r>
      <w:proofErr w:type="spellEnd"/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Публикуют данные на </w:t>
      </w:r>
      <w:proofErr w:type="spellStart"/>
      <w:r>
        <w:rPr>
          <w:rFonts w:eastAsia="Times New Roman"/>
          <w:color w:val="000000"/>
        </w:rPr>
        <w:t>Kaggle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Zenodo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Hugging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Face</w:t>
      </w:r>
      <w:proofErr w:type="spellEnd"/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Тратят 1–3 часа на описание каждого </w:t>
      </w:r>
      <w:proofErr w:type="spellStart"/>
      <w:r>
        <w:rPr>
          <w:rFonts w:eastAsia="Times New Roman"/>
          <w:color w:val="000000"/>
        </w:rPr>
        <w:t>датасета</w:t>
      </w:r>
      <w:proofErr w:type="spellEnd"/>
      <w:r>
        <w:rPr>
          <w:rFonts w:eastAsia="Times New Roman"/>
          <w:color w:val="000000"/>
        </w:rPr>
        <w:br/>
      </w:r>
      <w:r>
        <w:rPr>
          <w:rStyle w:val="a6"/>
          <w:rFonts w:eastAsia="Times New Roman"/>
          <w:color w:val="000000"/>
        </w:rPr>
        <w:t>Потребности</w:t>
      </w:r>
      <w:r>
        <w:rPr>
          <w:rFonts w:eastAsia="Times New Roman"/>
          <w:color w:val="000000"/>
        </w:rPr>
        <w:t xml:space="preserve">: </w:t>
      </w:r>
    </w:p>
    <w:p w:rsidR="007444D2" w:rsidRDefault="00D90A83" w:rsidP="00D90A83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Автоматизация описания </w:t>
      </w:r>
    </w:p>
    <w:p w:rsidR="007444D2" w:rsidRDefault="00D90A83" w:rsidP="00D90A83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Повышение качества метаданных </w:t>
      </w:r>
    </w:p>
    <w:p w:rsidR="007444D2" w:rsidRDefault="00D90A83" w:rsidP="00D90A83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Интеграция в рабочий процесс </w:t>
      </w:r>
    </w:p>
    <w:p w:rsidR="007444D2" w:rsidRDefault="00D90A83" w:rsidP="00D90A83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Работа без интернета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10.2. Вторичная целевая аудитория</w:t>
      </w:r>
    </w:p>
    <w:p w:rsidR="007444D2" w:rsidRDefault="00D90A83">
      <w:pPr>
        <w:pStyle w:val="a5"/>
        <w:rPr>
          <w:color w:val="000000"/>
        </w:rPr>
      </w:pPr>
      <w:r>
        <w:rPr>
          <w:rStyle w:val="a6"/>
          <w:color w:val="000000"/>
        </w:rPr>
        <w:t>Описание</w:t>
      </w:r>
      <w:r>
        <w:rPr>
          <w:color w:val="000000"/>
        </w:rPr>
        <w:t xml:space="preserve">: Администраторы </w:t>
      </w:r>
      <w:proofErr w:type="spellStart"/>
      <w:r>
        <w:rPr>
          <w:color w:val="000000"/>
        </w:rPr>
        <w:t>репозиториев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DevOps</w:t>
      </w:r>
      <w:proofErr w:type="spellEnd"/>
      <w:r>
        <w:rPr>
          <w:color w:val="000000"/>
        </w:rPr>
        <w:t>-инженеры, научные библиотеки.</w:t>
      </w:r>
      <w:r>
        <w:rPr>
          <w:color w:val="000000"/>
        </w:rPr>
        <w:br/>
      </w:r>
      <w:r>
        <w:rPr>
          <w:rStyle w:val="a6"/>
          <w:color w:val="000000"/>
        </w:rPr>
        <w:t>Характеристики</w:t>
      </w:r>
      <w:r>
        <w:rPr>
          <w:color w:val="000000"/>
        </w:rPr>
        <w:t xml:space="preserve">: </w:t>
      </w:r>
    </w:p>
    <w:p w:rsidR="007444D2" w:rsidRDefault="00D90A83" w:rsidP="00D90A83">
      <w:pPr>
        <w:numPr>
          <w:ilvl w:val="0"/>
          <w:numId w:val="2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Настройка CI/CD для загрузки </w:t>
      </w:r>
      <w:proofErr w:type="spellStart"/>
      <w:r>
        <w:rPr>
          <w:rFonts w:eastAsia="Times New Roman"/>
          <w:color w:val="000000"/>
        </w:rPr>
        <w:t>датасетов</w:t>
      </w:r>
      <w:proofErr w:type="spellEnd"/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2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Требования к стандартизации метаданных</w:t>
      </w:r>
      <w:r>
        <w:rPr>
          <w:rFonts w:eastAsia="Times New Roman"/>
          <w:color w:val="000000"/>
        </w:rPr>
        <w:br/>
      </w:r>
      <w:r>
        <w:rPr>
          <w:rStyle w:val="a6"/>
          <w:rFonts w:eastAsia="Times New Roman"/>
          <w:color w:val="000000"/>
        </w:rPr>
        <w:t>Потребности</w:t>
      </w:r>
      <w:r>
        <w:rPr>
          <w:rFonts w:eastAsia="Times New Roman"/>
          <w:color w:val="000000"/>
        </w:rPr>
        <w:t xml:space="preserve">: </w:t>
      </w:r>
    </w:p>
    <w:p w:rsidR="007444D2" w:rsidRDefault="00D90A83" w:rsidP="00D90A83">
      <w:pPr>
        <w:numPr>
          <w:ilvl w:val="0"/>
          <w:numId w:val="2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Автоматическая генерация при публикации </w:t>
      </w:r>
    </w:p>
    <w:p w:rsidR="007444D2" w:rsidRDefault="00D90A83" w:rsidP="00D90A83">
      <w:pPr>
        <w:numPr>
          <w:ilvl w:val="0"/>
          <w:numId w:val="2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Экспорт по стандартам (DCAT, Schema.org) </w:t>
      </w:r>
    </w:p>
    <w:p w:rsidR="007444D2" w:rsidRDefault="00D90A83" w:rsidP="00D90A83">
      <w:pPr>
        <w:numPr>
          <w:ilvl w:val="0"/>
          <w:numId w:val="2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Поддержка локального развертывания</w:t>
      </w:r>
    </w:p>
    <w:p w:rsidR="007444D2" w:rsidRDefault="003C4358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38" style="width:.05pt;height:1.5pt" o:hralign="center" o:hrstd="t" o:hr="t" fillcolor="#a0a0a0" stroked="f"/>
        </w:pict>
      </w:r>
    </w:p>
    <w:p w:rsidR="007444D2" w:rsidRDefault="00D90A8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11. ВЫВОДЫ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11.1. Общие выводы по анализу рынка</w:t>
      </w:r>
    </w:p>
    <w:p w:rsidR="007444D2" w:rsidRDefault="00D90A83">
      <w:pPr>
        <w:pStyle w:val="a5"/>
        <w:rPr>
          <w:color w:val="000000"/>
        </w:rPr>
      </w:pPr>
      <w:r>
        <w:rPr>
          <w:color w:val="000000"/>
        </w:rPr>
        <w:t xml:space="preserve">Рынок решений для управления </w:t>
      </w:r>
      <w:proofErr w:type="spellStart"/>
      <w:r>
        <w:rPr>
          <w:color w:val="000000"/>
        </w:rPr>
        <w:t>датасетами</w:t>
      </w:r>
      <w:proofErr w:type="spellEnd"/>
      <w:r>
        <w:rPr>
          <w:color w:val="000000"/>
        </w:rPr>
        <w:t xml:space="preserve"> разделён: </w:t>
      </w:r>
    </w:p>
    <w:p w:rsidR="007444D2" w:rsidRDefault="00D90A83" w:rsidP="00D90A83">
      <w:pPr>
        <w:numPr>
          <w:ilvl w:val="0"/>
          <w:numId w:val="26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Style w:val="a6"/>
          <w:rFonts w:eastAsia="Times New Roman"/>
          <w:color w:val="000000"/>
        </w:rPr>
        <w:t>Frictionless</w:t>
      </w:r>
      <w:proofErr w:type="spellEnd"/>
      <w:r>
        <w:rPr>
          <w:rStyle w:val="a6"/>
          <w:rFonts w:eastAsia="Times New Roman"/>
          <w:color w:val="000000"/>
        </w:rPr>
        <w:t>/</w:t>
      </w:r>
      <w:proofErr w:type="spellStart"/>
      <w:r>
        <w:rPr>
          <w:rStyle w:val="a6"/>
          <w:rFonts w:eastAsia="Times New Roman"/>
          <w:color w:val="000000"/>
        </w:rPr>
        <w:t>DataLad</w:t>
      </w:r>
      <w:proofErr w:type="spellEnd"/>
      <w:r>
        <w:rPr>
          <w:rStyle w:val="a6"/>
          <w:rFonts w:eastAsia="Times New Roman"/>
          <w:color w:val="000000"/>
        </w:rPr>
        <w:t>/DVC</w:t>
      </w:r>
      <w:r>
        <w:rPr>
          <w:rFonts w:eastAsia="Times New Roman"/>
          <w:color w:val="000000"/>
        </w:rPr>
        <w:t xml:space="preserve"> — ориентированы на структуру и </w:t>
      </w:r>
      <w:proofErr w:type="spellStart"/>
      <w:r>
        <w:rPr>
          <w:rFonts w:eastAsia="Times New Roman"/>
          <w:color w:val="000000"/>
        </w:rPr>
        <w:t>версионирование</w:t>
      </w:r>
      <w:proofErr w:type="spellEnd"/>
      <w:r>
        <w:rPr>
          <w:rFonts w:eastAsia="Times New Roman"/>
          <w:color w:val="000000"/>
        </w:rPr>
        <w:t xml:space="preserve">, но не на семантическое описание. </w:t>
      </w:r>
    </w:p>
    <w:p w:rsidR="007444D2" w:rsidRDefault="00D90A83" w:rsidP="00D90A83">
      <w:pPr>
        <w:numPr>
          <w:ilvl w:val="0"/>
          <w:numId w:val="26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Style w:val="a6"/>
          <w:rFonts w:eastAsia="Times New Roman"/>
          <w:color w:val="000000"/>
        </w:rPr>
        <w:t>Hugging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Face</w:t>
      </w:r>
      <w:proofErr w:type="spellEnd"/>
      <w:r>
        <w:rPr>
          <w:rStyle w:val="a6"/>
          <w:rFonts w:eastAsia="Times New Roman"/>
          <w:color w:val="000000"/>
        </w:rPr>
        <w:t>/</w:t>
      </w:r>
      <w:proofErr w:type="spellStart"/>
      <w:r>
        <w:rPr>
          <w:rStyle w:val="a6"/>
          <w:rFonts w:eastAsia="Times New Roman"/>
          <w:color w:val="000000"/>
        </w:rPr>
        <w:t>Zenodo</w:t>
      </w:r>
      <w:proofErr w:type="spellEnd"/>
      <w:r>
        <w:rPr>
          <w:rFonts w:eastAsia="Times New Roman"/>
          <w:color w:val="000000"/>
        </w:rPr>
        <w:t xml:space="preserve"> — удобные </w:t>
      </w:r>
      <w:proofErr w:type="spellStart"/>
      <w:r>
        <w:rPr>
          <w:rFonts w:eastAsia="Times New Roman"/>
          <w:color w:val="000000"/>
        </w:rPr>
        <w:t>репозитории</w:t>
      </w:r>
      <w:proofErr w:type="spellEnd"/>
      <w:r>
        <w:rPr>
          <w:rFonts w:eastAsia="Times New Roman"/>
          <w:color w:val="000000"/>
        </w:rPr>
        <w:t>, но метаданные вводятся вручную.</w:t>
      </w:r>
      <w:r>
        <w:rPr>
          <w:rFonts w:eastAsia="Times New Roman"/>
          <w:color w:val="000000"/>
        </w:rPr>
        <w:br/>
        <w:t xml:space="preserve">Ни одна система </w:t>
      </w:r>
      <w:r>
        <w:rPr>
          <w:rStyle w:val="a6"/>
          <w:rFonts w:eastAsia="Times New Roman"/>
          <w:color w:val="000000"/>
        </w:rPr>
        <w:t>не решает проблему автоматической генерации описаний и тегов</w:t>
      </w:r>
      <w:r>
        <w:rPr>
          <w:rFonts w:eastAsia="Times New Roman"/>
          <w:color w:val="000000"/>
        </w:rPr>
        <w:t xml:space="preserve"> с поддержкой локальной обработки и русского языка.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11.2. Обоснование актуальности проекта</w:t>
      </w:r>
    </w:p>
    <w:p w:rsidR="007444D2" w:rsidRDefault="00D90A83">
      <w:pPr>
        <w:pStyle w:val="a5"/>
        <w:rPr>
          <w:color w:val="000000"/>
        </w:rPr>
      </w:pPr>
      <w:r>
        <w:rPr>
          <w:color w:val="000000"/>
        </w:rPr>
        <w:t xml:space="preserve">Актуальность подтверждена: </w:t>
      </w:r>
    </w:p>
    <w:p w:rsidR="007444D2" w:rsidRDefault="00D90A83" w:rsidP="00D90A83">
      <w:pPr>
        <w:numPr>
          <w:ilvl w:val="0"/>
          <w:numId w:val="2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Ростом числа открытых </w:t>
      </w:r>
      <w:proofErr w:type="spellStart"/>
      <w:r>
        <w:rPr>
          <w:rFonts w:eastAsia="Times New Roman"/>
          <w:color w:val="000000"/>
        </w:rPr>
        <w:t>датасетов</w:t>
      </w:r>
      <w:proofErr w:type="spellEnd"/>
      <w:r>
        <w:rPr>
          <w:rFonts w:eastAsia="Times New Roman"/>
          <w:color w:val="000000"/>
        </w:rPr>
        <w:t xml:space="preserve"> (+40% ежегодно) </w:t>
      </w:r>
    </w:p>
    <w:p w:rsidR="007444D2" w:rsidRDefault="00D90A83" w:rsidP="00D90A83">
      <w:pPr>
        <w:numPr>
          <w:ilvl w:val="0"/>
          <w:numId w:val="2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Недостатком автоматизации в процессе публикации </w:t>
      </w:r>
    </w:p>
    <w:p w:rsidR="007444D2" w:rsidRDefault="00D90A83" w:rsidP="00D90A83">
      <w:pPr>
        <w:numPr>
          <w:ilvl w:val="0"/>
          <w:numId w:val="2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Потребностью в локальных, безопасных инструментах </w:t>
      </w:r>
    </w:p>
    <w:p w:rsidR="007444D2" w:rsidRDefault="00D90A83" w:rsidP="00D90A83">
      <w:pPr>
        <w:numPr>
          <w:ilvl w:val="0"/>
          <w:numId w:val="2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Отсутствием русскоязычных решений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11.3. Позиционирование разрабатываемого решения</w:t>
      </w:r>
    </w:p>
    <w:p w:rsidR="007444D2" w:rsidRDefault="00D90A83">
      <w:pPr>
        <w:pStyle w:val="a5"/>
        <w:rPr>
          <w:color w:val="000000"/>
        </w:rPr>
      </w:pPr>
      <w:r>
        <w:rPr>
          <w:color w:val="000000"/>
        </w:rPr>
        <w:t xml:space="preserve">Проект занял нишу </w:t>
      </w:r>
      <w:r>
        <w:rPr>
          <w:rStyle w:val="a6"/>
          <w:color w:val="000000"/>
        </w:rPr>
        <w:t>«умной автоматизации описания данных»</w:t>
      </w:r>
      <w:r>
        <w:rPr>
          <w:color w:val="000000"/>
        </w:rPr>
        <w:t xml:space="preserve">, объединяя: </w:t>
      </w:r>
    </w:p>
    <w:p w:rsidR="007444D2" w:rsidRDefault="00D90A83" w:rsidP="00D90A83">
      <w:pPr>
        <w:numPr>
          <w:ilvl w:val="0"/>
          <w:numId w:val="2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Анализ структуры (как </w:t>
      </w:r>
      <w:proofErr w:type="spellStart"/>
      <w:r>
        <w:rPr>
          <w:rFonts w:eastAsia="Times New Roman"/>
          <w:color w:val="000000"/>
        </w:rPr>
        <w:t>Frictionless</w:t>
      </w:r>
      <w:proofErr w:type="spellEnd"/>
      <w:r>
        <w:rPr>
          <w:rFonts w:eastAsia="Times New Roman"/>
          <w:color w:val="000000"/>
        </w:rPr>
        <w:t xml:space="preserve">), </w:t>
      </w:r>
    </w:p>
    <w:p w:rsidR="007444D2" w:rsidRDefault="00D90A83" w:rsidP="00D90A83">
      <w:pPr>
        <w:numPr>
          <w:ilvl w:val="0"/>
          <w:numId w:val="2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Генерацию текста (уникально), </w:t>
      </w:r>
    </w:p>
    <w:p w:rsidR="007444D2" w:rsidRDefault="00D90A83" w:rsidP="00D90A83">
      <w:pPr>
        <w:numPr>
          <w:ilvl w:val="0"/>
          <w:numId w:val="2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Локальную работу (как </w:t>
      </w:r>
      <w:proofErr w:type="spellStart"/>
      <w:r>
        <w:rPr>
          <w:rFonts w:eastAsia="Times New Roman"/>
          <w:color w:val="000000"/>
        </w:rPr>
        <w:t>DataLad</w:t>
      </w:r>
      <w:proofErr w:type="spellEnd"/>
      <w:r>
        <w:rPr>
          <w:rFonts w:eastAsia="Times New Roman"/>
          <w:color w:val="000000"/>
        </w:rPr>
        <w:t xml:space="preserve">), </w:t>
      </w:r>
    </w:p>
    <w:p w:rsidR="007444D2" w:rsidRDefault="00D90A83" w:rsidP="00D90A83">
      <w:pPr>
        <w:numPr>
          <w:ilvl w:val="0"/>
          <w:numId w:val="2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 xml:space="preserve">Удобный интерфейс (как </w:t>
      </w:r>
      <w:proofErr w:type="spellStart"/>
      <w:r>
        <w:rPr>
          <w:rFonts w:eastAsia="Times New Roman"/>
          <w:color w:val="000000"/>
        </w:rPr>
        <w:t>Hugging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Face</w:t>
      </w:r>
      <w:proofErr w:type="spellEnd"/>
      <w:r>
        <w:rPr>
          <w:rFonts w:eastAsia="Times New Roman"/>
          <w:color w:val="000000"/>
        </w:rPr>
        <w:t>).</w:t>
      </w:r>
    </w:p>
    <w:p w:rsidR="007444D2" w:rsidRDefault="00D90A83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11.4. Риски и ограничения</w:t>
      </w:r>
    </w:p>
    <w:p w:rsidR="007444D2" w:rsidRDefault="00D90A83" w:rsidP="00D90A83">
      <w:pPr>
        <w:numPr>
          <w:ilvl w:val="0"/>
          <w:numId w:val="29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Технический риск</w:t>
      </w:r>
      <w:r>
        <w:rPr>
          <w:rFonts w:eastAsia="Times New Roman"/>
          <w:color w:val="000000"/>
        </w:rPr>
        <w:t xml:space="preserve">: производительность LLM на слабых устройствах → </w:t>
      </w:r>
      <w:r>
        <w:rPr>
          <w:rStyle w:val="a6"/>
          <w:rFonts w:eastAsia="Times New Roman"/>
          <w:color w:val="000000"/>
        </w:rPr>
        <w:t>решение</w:t>
      </w:r>
      <w:r>
        <w:rPr>
          <w:rFonts w:eastAsia="Times New Roman"/>
          <w:color w:val="000000"/>
        </w:rPr>
        <w:t>: использование лёгких моделей (</w:t>
      </w:r>
      <w:proofErr w:type="spellStart"/>
      <w:r>
        <w:rPr>
          <w:rFonts w:eastAsia="Times New Roman"/>
          <w:color w:val="000000"/>
        </w:rPr>
        <w:t>Mistral</w:t>
      </w:r>
      <w:proofErr w:type="spellEnd"/>
      <w:r>
        <w:rPr>
          <w:rFonts w:eastAsia="Times New Roman"/>
          <w:color w:val="000000"/>
        </w:rPr>
        <w:t xml:space="preserve"> 7B, </w:t>
      </w:r>
      <w:proofErr w:type="spellStart"/>
      <w:r>
        <w:rPr>
          <w:rFonts w:eastAsia="Times New Roman"/>
          <w:color w:val="000000"/>
        </w:rPr>
        <w:t>Ollama</w:t>
      </w:r>
      <w:proofErr w:type="spellEnd"/>
      <w:r>
        <w:rPr>
          <w:rFonts w:eastAsia="Times New Roman"/>
          <w:color w:val="000000"/>
        </w:rPr>
        <w:t xml:space="preserve">). </w:t>
      </w:r>
    </w:p>
    <w:p w:rsidR="007444D2" w:rsidRDefault="00D90A83" w:rsidP="00D90A83">
      <w:pPr>
        <w:numPr>
          <w:ilvl w:val="0"/>
          <w:numId w:val="29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Качество генерации</w:t>
      </w:r>
      <w:r>
        <w:rPr>
          <w:rFonts w:eastAsia="Times New Roman"/>
          <w:color w:val="000000"/>
        </w:rPr>
        <w:t xml:space="preserve">: возможны неточности → </w:t>
      </w:r>
      <w:r>
        <w:rPr>
          <w:rStyle w:val="a6"/>
          <w:rFonts w:eastAsia="Times New Roman"/>
          <w:color w:val="000000"/>
        </w:rPr>
        <w:t>решение</w:t>
      </w:r>
      <w:r>
        <w:rPr>
          <w:rFonts w:eastAsia="Times New Roman"/>
          <w:color w:val="000000"/>
        </w:rPr>
        <w:t xml:space="preserve">: </w:t>
      </w:r>
      <w:proofErr w:type="spellStart"/>
      <w:r>
        <w:rPr>
          <w:rFonts w:eastAsia="Times New Roman"/>
          <w:color w:val="000000"/>
        </w:rPr>
        <w:t>fine-tuning</w:t>
      </w:r>
      <w:proofErr w:type="spellEnd"/>
      <w:r>
        <w:rPr>
          <w:rFonts w:eastAsia="Times New Roman"/>
          <w:color w:val="000000"/>
        </w:rPr>
        <w:t xml:space="preserve"> на </w:t>
      </w:r>
      <w:proofErr w:type="spellStart"/>
      <w:r>
        <w:rPr>
          <w:rFonts w:eastAsia="Times New Roman"/>
          <w:color w:val="000000"/>
        </w:rPr>
        <w:t>датасетах</w:t>
      </w:r>
      <w:proofErr w:type="spellEnd"/>
      <w:r>
        <w:rPr>
          <w:rFonts w:eastAsia="Times New Roman"/>
          <w:color w:val="000000"/>
        </w:rPr>
        <w:t xml:space="preserve"> с хорошими описаниями, постобработка. </w:t>
      </w:r>
    </w:p>
    <w:p w:rsidR="007444D2" w:rsidRDefault="00D90A83" w:rsidP="00D90A83">
      <w:pPr>
        <w:numPr>
          <w:ilvl w:val="0"/>
          <w:numId w:val="29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Конкуренция</w:t>
      </w:r>
      <w:r>
        <w:rPr>
          <w:rFonts w:eastAsia="Times New Roman"/>
          <w:color w:val="000000"/>
        </w:rPr>
        <w:t xml:space="preserve">: возможное появление аналогов от крупных компаний → </w:t>
      </w:r>
      <w:r>
        <w:rPr>
          <w:rStyle w:val="a6"/>
          <w:rFonts w:eastAsia="Times New Roman"/>
          <w:color w:val="000000"/>
        </w:rPr>
        <w:t>решение</w:t>
      </w:r>
      <w:r>
        <w:rPr>
          <w:rFonts w:eastAsia="Times New Roman"/>
          <w:color w:val="000000"/>
        </w:rPr>
        <w:t>: быстрое внедрение, открытие исходного кода, поддержка сообщества.</w:t>
      </w:r>
    </w:p>
    <w:p w:rsidR="007444D2" w:rsidRDefault="003C4358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39" style="width:.05pt;height:1.5pt" o:hralign="center" o:hrstd="t" o:hr="t" fillcolor="#a0a0a0" stroked="f"/>
        </w:pict>
      </w:r>
    </w:p>
    <w:p w:rsidR="007444D2" w:rsidRDefault="00D90A8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СПИСОК ИСПОЛЬЗОВАННЫХ ИСТОЧНИКОВ</w:t>
      </w:r>
    </w:p>
    <w:p w:rsidR="007444D2" w:rsidRDefault="00D90A83" w:rsidP="00D90A83">
      <w:pPr>
        <w:numPr>
          <w:ilvl w:val="0"/>
          <w:numId w:val="30"/>
        </w:numPr>
        <w:spacing w:before="60" w:after="60"/>
        <w:ind w:left="0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 xml:space="preserve">Frictionless Data — </w:t>
      </w:r>
      <w:hyperlink r:id="rId5" w:history="1">
        <w:r>
          <w:rPr>
            <w:rStyle w:val="a3"/>
            <w:rFonts w:eastAsia="Times New Roman"/>
            <w:lang w:val="en-US"/>
          </w:rPr>
          <w:t>https://frictionlessdata.io/</w:t>
        </w:r>
      </w:hyperlink>
      <w:r>
        <w:rPr>
          <w:rFonts w:eastAsia="Times New Roman"/>
          <w:color w:val="000000"/>
          <w:lang w:val="en-US"/>
        </w:rPr>
        <w:t xml:space="preserve"> </w:t>
      </w:r>
    </w:p>
    <w:p w:rsidR="007444D2" w:rsidRDefault="00D90A83" w:rsidP="00D90A83">
      <w:pPr>
        <w:numPr>
          <w:ilvl w:val="0"/>
          <w:numId w:val="30"/>
        </w:numPr>
        <w:spacing w:before="60" w:after="60"/>
        <w:ind w:left="0"/>
        <w:rPr>
          <w:rFonts w:eastAsia="Times New Roman"/>
          <w:color w:val="000000"/>
          <w:lang w:val="en-US"/>
        </w:rPr>
      </w:pPr>
      <w:proofErr w:type="spellStart"/>
      <w:r>
        <w:rPr>
          <w:rFonts w:eastAsia="Times New Roman"/>
          <w:color w:val="000000"/>
          <w:lang w:val="en-US"/>
        </w:rPr>
        <w:t>DataLad</w:t>
      </w:r>
      <w:proofErr w:type="spellEnd"/>
      <w:r>
        <w:rPr>
          <w:rFonts w:eastAsia="Times New Roman"/>
          <w:color w:val="000000"/>
          <w:lang w:val="en-US"/>
        </w:rPr>
        <w:t xml:space="preserve"> — </w:t>
      </w:r>
      <w:hyperlink r:id="rId6" w:history="1">
        <w:r>
          <w:rPr>
            <w:rStyle w:val="a3"/>
            <w:rFonts w:eastAsia="Times New Roman"/>
            <w:lang w:val="en-US"/>
          </w:rPr>
          <w:t>https://www.datalad.org/</w:t>
        </w:r>
      </w:hyperlink>
      <w:r>
        <w:rPr>
          <w:rFonts w:eastAsia="Times New Roman"/>
          <w:color w:val="000000"/>
          <w:lang w:val="en-US"/>
        </w:rPr>
        <w:t xml:space="preserve"> </w:t>
      </w:r>
    </w:p>
    <w:p w:rsidR="007444D2" w:rsidRDefault="00D90A83" w:rsidP="00D90A83">
      <w:pPr>
        <w:numPr>
          <w:ilvl w:val="0"/>
          <w:numId w:val="3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DVC — </w:t>
      </w:r>
      <w:hyperlink r:id="rId7" w:history="1">
        <w:r>
          <w:rPr>
            <w:rStyle w:val="a3"/>
            <w:rFonts w:eastAsia="Times New Roman"/>
          </w:rPr>
          <w:t>https://dvc.org/</w:t>
        </w:r>
      </w:hyperlink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30"/>
        </w:numPr>
        <w:spacing w:before="60" w:after="60"/>
        <w:ind w:left="0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 xml:space="preserve">Hugging Face Datasets — </w:t>
      </w:r>
      <w:hyperlink r:id="rId8" w:history="1">
        <w:r>
          <w:rPr>
            <w:rStyle w:val="a3"/>
            <w:rFonts w:eastAsia="Times New Roman"/>
            <w:lang w:val="en-US"/>
          </w:rPr>
          <w:t>https://huggingface.co/datasets</w:t>
        </w:r>
      </w:hyperlink>
      <w:r>
        <w:rPr>
          <w:rFonts w:eastAsia="Times New Roman"/>
          <w:color w:val="000000"/>
          <w:lang w:val="en-US"/>
        </w:rPr>
        <w:t xml:space="preserve"> </w:t>
      </w:r>
    </w:p>
    <w:p w:rsidR="007444D2" w:rsidRDefault="00D90A83" w:rsidP="00D90A83">
      <w:pPr>
        <w:numPr>
          <w:ilvl w:val="0"/>
          <w:numId w:val="30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Zenodo</w:t>
      </w:r>
      <w:proofErr w:type="spellEnd"/>
      <w:r>
        <w:rPr>
          <w:rFonts w:eastAsia="Times New Roman"/>
          <w:color w:val="000000"/>
        </w:rPr>
        <w:t xml:space="preserve"> — </w:t>
      </w:r>
      <w:hyperlink r:id="rId9" w:history="1">
        <w:r>
          <w:rPr>
            <w:rStyle w:val="a3"/>
            <w:rFonts w:eastAsia="Times New Roman"/>
          </w:rPr>
          <w:t>https://zenodo.org/</w:t>
        </w:r>
      </w:hyperlink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3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ISO 19115:2014 — </w:t>
      </w:r>
      <w:proofErr w:type="spellStart"/>
      <w:r>
        <w:rPr>
          <w:rFonts w:eastAsia="Times New Roman"/>
          <w:color w:val="000000"/>
        </w:rPr>
        <w:t>Metadata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for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geospatial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data</w:t>
      </w:r>
      <w:proofErr w:type="spellEnd"/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30"/>
        </w:numPr>
        <w:spacing w:before="60" w:after="60"/>
        <w:ind w:left="0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 xml:space="preserve">Schema.org Dataset — </w:t>
      </w:r>
      <w:hyperlink r:id="rId10" w:history="1">
        <w:r>
          <w:rPr>
            <w:rStyle w:val="a3"/>
            <w:rFonts w:eastAsia="Times New Roman"/>
            <w:lang w:val="en-US"/>
          </w:rPr>
          <w:t>https://schema.org/Dataset</w:t>
        </w:r>
      </w:hyperlink>
      <w:r>
        <w:rPr>
          <w:rFonts w:eastAsia="Times New Roman"/>
          <w:color w:val="000000"/>
          <w:lang w:val="en-US"/>
        </w:rPr>
        <w:t xml:space="preserve"> </w:t>
      </w:r>
    </w:p>
    <w:p w:rsidR="007444D2" w:rsidRDefault="00D90A83" w:rsidP="00D90A83">
      <w:pPr>
        <w:numPr>
          <w:ilvl w:val="0"/>
          <w:numId w:val="30"/>
        </w:numPr>
        <w:spacing w:before="60" w:after="60"/>
        <w:ind w:left="0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 xml:space="preserve">DCAT — </w:t>
      </w:r>
      <w:hyperlink r:id="rId11" w:history="1">
        <w:r>
          <w:rPr>
            <w:rStyle w:val="a3"/>
            <w:rFonts w:eastAsia="Times New Roman"/>
            <w:lang w:val="en-US"/>
          </w:rPr>
          <w:t>https://www.w3.org/TR/vocab-dcat/</w:t>
        </w:r>
      </w:hyperlink>
      <w:r>
        <w:rPr>
          <w:rFonts w:eastAsia="Times New Roman"/>
          <w:color w:val="000000"/>
          <w:lang w:val="en-US"/>
        </w:rPr>
        <w:t xml:space="preserve"> </w:t>
      </w:r>
    </w:p>
    <w:p w:rsidR="007444D2" w:rsidRDefault="00D90A83" w:rsidP="00D90A83">
      <w:pPr>
        <w:numPr>
          <w:ilvl w:val="0"/>
          <w:numId w:val="30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Ollama</w:t>
      </w:r>
      <w:proofErr w:type="spellEnd"/>
      <w:r>
        <w:rPr>
          <w:rFonts w:eastAsia="Times New Roman"/>
          <w:color w:val="000000"/>
        </w:rPr>
        <w:t xml:space="preserve"> — </w:t>
      </w:r>
      <w:hyperlink r:id="rId12" w:history="1">
        <w:r>
          <w:rPr>
            <w:rStyle w:val="a3"/>
            <w:rFonts w:eastAsia="Times New Roman"/>
          </w:rPr>
          <w:t>https://ollama.com/</w:t>
        </w:r>
      </w:hyperlink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30"/>
        </w:numPr>
        <w:spacing w:before="60" w:after="60"/>
        <w:ind w:left="0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 xml:space="preserve">Llama.cpp — </w:t>
      </w:r>
      <w:hyperlink r:id="rId13" w:history="1">
        <w:r>
          <w:rPr>
            <w:rStyle w:val="a3"/>
            <w:rFonts w:eastAsia="Times New Roman"/>
            <w:lang w:val="en-US"/>
          </w:rPr>
          <w:t>https://github.com/ggerganov/llama.cpp</w:t>
        </w:r>
      </w:hyperlink>
      <w:r>
        <w:rPr>
          <w:rFonts w:eastAsia="Times New Roman"/>
          <w:color w:val="000000"/>
          <w:lang w:val="en-US"/>
        </w:rPr>
        <w:t xml:space="preserve"> </w:t>
      </w:r>
    </w:p>
    <w:p w:rsidR="007444D2" w:rsidRDefault="00D90A83" w:rsidP="00D90A83">
      <w:pPr>
        <w:numPr>
          <w:ilvl w:val="0"/>
          <w:numId w:val="30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Streamlit</w:t>
      </w:r>
      <w:proofErr w:type="spellEnd"/>
      <w:r>
        <w:rPr>
          <w:rFonts w:eastAsia="Times New Roman"/>
          <w:color w:val="000000"/>
        </w:rPr>
        <w:t xml:space="preserve"> — </w:t>
      </w:r>
      <w:hyperlink r:id="rId14" w:history="1">
        <w:r>
          <w:rPr>
            <w:rStyle w:val="a3"/>
            <w:rFonts w:eastAsia="Times New Roman"/>
          </w:rPr>
          <w:t>https://streamlit.io/</w:t>
        </w:r>
      </w:hyperlink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30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GitHub</w:t>
      </w:r>
      <w:proofErr w:type="spellEnd"/>
      <w:r>
        <w:rPr>
          <w:rFonts w:eastAsia="Times New Roman"/>
          <w:color w:val="000000"/>
        </w:rPr>
        <w:t xml:space="preserve"> — </w:t>
      </w:r>
      <w:hyperlink r:id="rId15" w:history="1">
        <w:r>
          <w:rPr>
            <w:rStyle w:val="a3"/>
            <w:rFonts w:eastAsia="Times New Roman"/>
          </w:rPr>
          <w:t>https://github.com/</w:t>
        </w:r>
      </w:hyperlink>
      <w:r>
        <w:rPr>
          <w:rFonts w:eastAsia="Times New Roman"/>
          <w:color w:val="000000"/>
        </w:rPr>
        <w:t xml:space="preserve"> </w:t>
      </w:r>
    </w:p>
    <w:p w:rsidR="007444D2" w:rsidRDefault="00D90A83" w:rsidP="00D90A83">
      <w:pPr>
        <w:numPr>
          <w:ilvl w:val="0"/>
          <w:numId w:val="30"/>
        </w:numPr>
        <w:spacing w:before="60" w:after="60"/>
        <w:ind w:left="0"/>
        <w:rPr>
          <w:rFonts w:eastAsia="Times New Roman"/>
          <w:color w:val="000000"/>
          <w:lang w:val="en-US"/>
        </w:rPr>
      </w:pPr>
      <w:proofErr w:type="spellStart"/>
      <w:r>
        <w:rPr>
          <w:rFonts w:eastAsia="Times New Roman"/>
          <w:color w:val="000000"/>
          <w:lang w:val="en-US"/>
        </w:rPr>
        <w:t>Kaggle</w:t>
      </w:r>
      <w:proofErr w:type="spellEnd"/>
      <w:r>
        <w:rPr>
          <w:rFonts w:eastAsia="Times New Roman"/>
          <w:color w:val="000000"/>
          <w:lang w:val="en-US"/>
        </w:rPr>
        <w:t xml:space="preserve"> — </w:t>
      </w:r>
      <w:hyperlink r:id="rId16" w:history="1">
        <w:r>
          <w:rPr>
            <w:rStyle w:val="a3"/>
            <w:rFonts w:eastAsia="Times New Roman"/>
            <w:lang w:val="en-US"/>
          </w:rPr>
          <w:t>https://www.kaggle.com/</w:t>
        </w:r>
      </w:hyperlink>
      <w:r>
        <w:rPr>
          <w:rFonts w:eastAsia="Times New Roman"/>
          <w:color w:val="000000"/>
          <w:lang w:val="en-US"/>
        </w:rPr>
        <w:t xml:space="preserve"> </w:t>
      </w:r>
    </w:p>
    <w:p w:rsidR="00D90A83" w:rsidRDefault="00D90A83" w:rsidP="00D90A83">
      <w:pPr>
        <w:numPr>
          <w:ilvl w:val="0"/>
          <w:numId w:val="30"/>
        </w:numPr>
        <w:spacing w:before="60" w:after="60"/>
        <w:ind w:left="0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Отзывы</w:t>
      </w:r>
      <w:r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пользователей</w:t>
      </w:r>
      <w:r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на</w:t>
      </w:r>
      <w:r>
        <w:rPr>
          <w:rFonts w:eastAsia="Times New Roman"/>
          <w:color w:val="000000"/>
          <w:lang w:val="en-US"/>
        </w:rPr>
        <w:t xml:space="preserve"> Reddit, Stack Overflow, Medium</w:t>
      </w:r>
    </w:p>
    <w:sectPr w:rsidR="00D90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25352"/>
    <w:multiLevelType w:val="multilevel"/>
    <w:tmpl w:val="62B6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3373"/>
    <w:multiLevelType w:val="multilevel"/>
    <w:tmpl w:val="24DE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A3E8D"/>
    <w:multiLevelType w:val="multilevel"/>
    <w:tmpl w:val="D408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548B3"/>
    <w:multiLevelType w:val="multilevel"/>
    <w:tmpl w:val="79C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81D0A"/>
    <w:multiLevelType w:val="multilevel"/>
    <w:tmpl w:val="9FC4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C0995"/>
    <w:multiLevelType w:val="multilevel"/>
    <w:tmpl w:val="936E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A7AC5"/>
    <w:multiLevelType w:val="multilevel"/>
    <w:tmpl w:val="5EF4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B1240"/>
    <w:multiLevelType w:val="multilevel"/>
    <w:tmpl w:val="BD8A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A29BB"/>
    <w:multiLevelType w:val="multilevel"/>
    <w:tmpl w:val="64CC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A21F0"/>
    <w:multiLevelType w:val="multilevel"/>
    <w:tmpl w:val="5A2C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21EAF"/>
    <w:multiLevelType w:val="multilevel"/>
    <w:tmpl w:val="BD1E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566DB"/>
    <w:multiLevelType w:val="multilevel"/>
    <w:tmpl w:val="579A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0A19DD"/>
    <w:multiLevelType w:val="multilevel"/>
    <w:tmpl w:val="B4B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F7043"/>
    <w:multiLevelType w:val="multilevel"/>
    <w:tmpl w:val="37B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04D8C"/>
    <w:multiLevelType w:val="multilevel"/>
    <w:tmpl w:val="9674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D3B9D"/>
    <w:multiLevelType w:val="multilevel"/>
    <w:tmpl w:val="4DB0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D256F"/>
    <w:multiLevelType w:val="multilevel"/>
    <w:tmpl w:val="A14A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4057C"/>
    <w:multiLevelType w:val="multilevel"/>
    <w:tmpl w:val="13BC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C35E7"/>
    <w:multiLevelType w:val="multilevel"/>
    <w:tmpl w:val="5956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E7C07"/>
    <w:multiLevelType w:val="multilevel"/>
    <w:tmpl w:val="FCF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92CD7"/>
    <w:multiLevelType w:val="multilevel"/>
    <w:tmpl w:val="001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A0E4B"/>
    <w:multiLevelType w:val="multilevel"/>
    <w:tmpl w:val="006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91C63"/>
    <w:multiLevelType w:val="multilevel"/>
    <w:tmpl w:val="7C42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B6609"/>
    <w:multiLevelType w:val="multilevel"/>
    <w:tmpl w:val="5402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DD3172"/>
    <w:multiLevelType w:val="multilevel"/>
    <w:tmpl w:val="51AA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B5168E"/>
    <w:multiLevelType w:val="multilevel"/>
    <w:tmpl w:val="F98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65A84"/>
    <w:multiLevelType w:val="multilevel"/>
    <w:tmpl w:val="60AC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840AC"/>
    <w:multiLevelType w:val="multilevel"/>
    <w:tmpl w:val="755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B00340"/>
    <w:multiLevelType w:val="multilevel"/>
    <w:tmpl w:val="AC08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70B96"/>
    <w:multiLevelType w:val="multilevel"/>
    <w:tmpl w:val="78F0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2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17"/>
  </w:num>
  <w:num w:numId="9">
    <w:abstractNumId w:val="28"/>
  </w:num>
  <w:num w:numId="10">
    <w:abstractNumId w:val="24"/>
  </w:num>
  <w:num w:numId="11">
    <w:abstractNumId w:val="16"/>
  </w:num>
  <w:num w:numId="12">
    <w:abstractNumId w:val="22"/>
  </w:num>
  <w:num w:numId="13">
    <w:abstractNumId w:val="10"/>
  </w:num>
  <w:num w:numId="14">
    <w:abstractNumId w:val="23"/>
  </w:num>
  <w:num w:numId="15">
    <w:abstractNumId w:val="19"/>
  </w:num>
  <w:num w:numId="16">
    <w:abstractNumId w:val="29"/>
  </w:num>
  <w:num w:numId="17">
    <w:abstractNumId w:val="26"/>
  </w:num>
  <w:num w:numId="18">
    <w:abstractNumId w:val="3"/>
  </w:num>
  <w:num w:numId="19">
    <w:abstractNumId w:val="5"/>
  </w:num>
  <w:num w:numId="20">
    <w:abstractNumId w:val="25"/>
  </w:num>
  <w:num w:numId="21">
    <w:abstractNumId w:val="13"/>
  </w:num>
  <w:num w:numId="22">
    <w:abstractNumId w:val="18"/>
  </w:num>
  <w:num w:numId="23">
    <w:abstractNumId w:val="6"/>
  </w:num>
  <w:num w:numId="24">
    <w:abstractNumId w:val="12"/>
  </w:num>
  <w:num w:numId="25">
    <w:abstractNumId w:val="15"/>
  </w:num>
  <w:num w:numId="26">
    <w:abstractNumId w:val="27"/>
  </w:num>
  <w:num w:numId="27">
    <w:abstractNumId w:val="20"/>
  </w:num>
  <w:num w:numId="28">
    <w:abstractNumId w:val="0"/>
  </w:num>
  <w:num w:numId="29">
    <w:abstractNumId w:val="14"/>
  </w:num>
  <w:num w:numId="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387"/>
    <w:rsid w:val="003C4358"/>
    <w:rsid w:val="007444D2"/>
    <w:rsid w:val="00D90A83"/>
    <w:rsid w:val="00E7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644C7C"/>
  <w15:chartTrackingRefBased/>
  <w15:docId w15:val="{D3F20A8D-2A0C-4DF3-A534-75BAAC1C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locked/>
    <w:rPr>
      <w:rFonts w:asciiTheme="majorHAnsi" w:eastAsiaTheme="majorEastAsia" w:hAnsiTheme="majorHAnsi" w:cstheme="majorBidi" w:hint="default"/>
      <w:i/>
      <w:iCs/>
      <w:color w:val="2E74B5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a"/>
    <w:uiPriority w:val="99"/>
    <w:semiHidden/>
    <w:pPr>
      <w:spacing w:before="120" w:after="120"/>
    </w:pPr>
  </w:style>
  <w:style w:type="paragraph" w:styleId="a5">
    <w:name w:val="Normal (Web)"/>
    <w:basedOn w:val="a"/>
    <w:uiPriority w:val="99"/>
    <w:semiHidden/>
    <w:unhideWhenUsed/>
    <w:pPr>
      <w:spacing w:before="120" w:after="120"/>
    </w:p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105572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12" w:color="CCCCCC"/>
        <w:bottom w:val="none" w:sz="0" w:space="0" w:color="auto"/>
        <w:right w:val="none" w:sz="0" w:space="0" w:color="auto"/>
      </w:divBdr>
    </w:div>
    <w:div w:id="98797576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12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" TargetMode="External"/><Relationship Id="rId13" Type="http://schemas.openxmlformats.org/officeDocument/2006/relationships/hyperlink" Target="https://github.com/ggerganov/llama.cp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vc.org/" TargetMode="External"/><Relationship Id="rId12" Type="http://schemas.openxmlformats.org/officeDocument/2006/relationships/hyperlink" Target="https://ollama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kaggle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atalad.org/" TargetMode="External"/><Relationship Id="rId11" Type="http://schemas.openxmlformats.org/officeDocument/2006/relationships/hyperlink" Target="https://www.w3.org/TR/vocab-dcat/" TargetMode="External"/><Relationship Id="rId5" Type="http://schemas.openxmlformats.org/officeDocument/2006/relationships/hyperlink" Target="https://frictionlessdata.io/" TargetMode="External"/><Relationship Id="rId15" Type="http://schemas.openxmlformats.org/officeDocument/2006/relationships/hyperlink" Target="https://github.com/" TargetMode="External"/><Relationship Id="rId10" Type="http://schemas.openxmlformats.org/officeDocument/2006/relationships/hyperlink" Target="https://schema.org/Datas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enodo.org/" TargetMode="External"/><Relationship Id="rId14" Type="http://schemas.openxmlformats.org/officeDocument/2006/relationships/hyperlink" Target="https://streamlit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2363</Words>
  <Characters>13475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/>
  <LinksUpToDate>false</LinksUpToDate>
  <CharactersWithSpaces>15807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leonid</dc:creator>
  <cp:keywords/>
  <dc:description/>
  <cp:lastModifiedBy>leonid</cp:lastModifiedBy>
  <cp:revision>3</cp:revision>
  <dcterms:created xsi:type="dcterms:W3CDTF">2025-11-19T00:03:00Z</dcterms:created>
  <dcterms:modified xsi:type="dcterms:W3CDTF">2025-11-19T00:05:00Z</dcterms:modified>
</cp:coreProperties>
</file>