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41F" w:rsidRDefault="0042341F">
      <w:pPr>
        <w:rPr>
          <w:rFonts w:eastAsia="Times New Roman"/>
          <w:b/>
          <w:bCs/>
          <w:color w:val="000000"/>
          <w:kern w:val="36"/>
          <w:sz w:val="28"/>
          <w:szCs w:val="28"/>
        </w:rPr>
      </w:pPr>
    </w:p>
    <w:sdt>
      <w:sdtPr>
        <w:id w:val="-1005360424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sdtEndPr>
      <w:sdtContent>
        <w:p w:rsidR="0042341F" w:rsidRPr="00121BE7" w:rsidRDefault="00121BE7" w:rsidP="00121BE7">
          <w:pPr>
            <w:pStyle w:val="a5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121B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:rsidR="00121BE7" w:rsidRPr="00121BE7" w:rsidRDefault="0042341F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121BE7">
            <w:rPr>
              <w:sz w:val="28"/>
              <w:szCs w:val="28"/>
            </w:rPr>
            <w:fldChar w:fldCharType="begin"/>
          </w:r>
          <w:r w:rsidRPr="00121BE7">
            <w:rPr>
              <w:sz w:val="28"/>
              <w:szCs w:val="28"/>
            </w:rPr>
            <w:instrText xml:space="preserve"> TOC \o "1-3" \h \z \u </w:instrText>
          </w:r>
          <w:r w:rsidRPr="00121BE7">
            <w:rPr>
              <w:sz w:val="28"/>
              <w:szCs w:val="28"/>
            </w:rPr>
            <w:fldChar w:fldCharType="separate"/>
          </w:r>
          <w:hyperlink w:anchor="_Toc224558903" w:history="1">
            <w:r w:rsidR="00121BE7"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ГЛАВА 1. ОБЗОР И АНАЛИЗ ПРЕДМЕТНОЙ ОБЛАСТИ</w:t>
            </w:r>
            <w:r w:rsidR="00121BE7" w:rsidRPr="00121BE7">
              <w:rPr>
                <w:noProof/>
                <w:webHidden/>
                <w:sz w:val="28"/>
                <w:szCs w:val="28"/>
              </w:rPr>
              <w:tab/>
            </w:r>
            <w:r w:rsidR="00121BE7"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="00121BE7" w:rsidRPr="00121BE7">
              <w:rPr>
                <w:noProof/>
                <w:webHidden/>
                <w:sz w:val="28"/>
                <w:szCs w:val="28"/>
              </w:rPr>
              <w:instrText xml:space="preserve"> PAGEREF _Toc224558903 \h </w:instrText>
            </w:r>
            <w:r w:rsidR="00121BE7" w:rsidRPr="00121BE7">
              <w:rPr>
                <w:noProof/>
                <w:webHidden/>
                <w:sz w:val="28"/>
                <w:szCs w:val="28"/>
              </w:rPr>
            </w:r>
            <w:r w:rsidR="00121BE7"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BE7" w:rsidRPr="00121BE7">
              <w:rPr>
                <w:noProof/>
                <w:webHidden/>
                <w:sz w:val="28"/>
                <w:szCs w:val="28"/>
              </w:rPr>
              <w:t>2</w:t>
            </w:r>
            <w:r w:rsidR="00121BE7"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04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1.1. Анализ предметной области и постановка проблемы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_Toc224558904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2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05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1.1.1. Описание предметной области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_Toc224558905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2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06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1.1.2. Описание текущего состояния дел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_Toc224558906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6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07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1.1.3. Формулировка проблемы и её актуальность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_Toc224558907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8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08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1.1.4. Моделирование бизнес-процесса «как есть» (AS-IS)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_Toc224558908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11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09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1.2. Обзор и сравнительный анализ существующих решений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_Toc224558909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12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10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1.2.1. Методология анализа и критерии отбора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_Toc224558910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12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11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  <w:lang w:val="en-US"/>
              </w:rPr>
              <w:t xml:space="preserve">1.2.2. </w:t>
            </w:r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Анализ</w:t>
            </w:r>
            <w:r w:rsidRPr="00121BE7">
              <w:rPr>
                <w:rStyle w:val="a6"/>
                <w:rFonts w:eastAsia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инструмента</w:t>
            </w:r>
            <w:r w:rsidRPr="00121BE7">
              <w:rPr>
                <w:rStyle w:val="a6"/>
                <w:rFonts w:eastAsia="Times New Roman"/>
                <w:noProof/>
                <w:sz w:val="28"/>
                <w:szCs w:val="28"/>
                <w:lang w:val="en-US"/>
              </w:rPr>
              <w:t xml:space="preserve"> ydata-profiling (Pandas Profiling)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_Toc224558911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13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12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1.2.3. Анализ инструмента Dataprep.EDA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_Toc224558912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13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13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1.2.4. Анализ платформы DataHub AI Documentation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_Toc224558913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14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14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1.2.5. Анализ исследовательского решения AutoDDG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_Toc224558914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14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15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1.2.6. Сравнительная таблица функциональных возможностей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_Toc224558915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14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16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1.2.7. SWOT-анализ ключевых аналогов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_Toc224558916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16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17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1.2.8. Выявленные проблемы существующих решений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_Toc224558917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16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18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1.2.9. Обоснование необходимости разработки собственного решения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_Toc224558918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17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19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1.3. Теоретические основы используемых технологий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_Toc224558919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17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20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1.3.1. Языковые модели и технологии генерации текста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_Toc224558920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18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21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1.3.2. Обработка и анализ табличных данных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_Toc224558921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18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22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1.3.3. Архитектурные паттерны веб-приложений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_Toc224558922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18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23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1.3.4. Форматы данных и стандарты метаданных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_Toc224558923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19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24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1.3.5. Основы тестирования программного обеспечения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_Toc224558924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19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25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1.3.6. Принципы проектирования пользовательского интерфейса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_Toc224558925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19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26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Выводы по главе 1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_Toc224558926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19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1BE7" w:rsidRPr="00121BE7" w:rsidRDefault="00121BE7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4558927" w:history="1">
            <w:r w:rsidRPr="00121BE7">
              <w:rPr>
                <w:rStyle w:val="a6"/>
                <w:rFonts w:eastAsia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121BE7">
              <w:rPr>
                <w:noProof/>
                <w:webHidden/>
                <w:sz w:val="28"/>
                <w:szCs w:val="28"/>
              </w:rPr>
              <w:tab/>
            </w:r>
            <w:r w:rsidRPr="00121BE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1BE7">
              <w:rPr>
                <w:noProof/>
                <w:webHidden/>
                <w:sz w:val="28"/>
                <w:szCs w:val="28"/>
              </w:rPr>
              <w:instrText xml:space="preserve"> PAGEREF _Toc224558927 \h </w:instrText>
            </w:r>
            <w:r w:rsidRPr="00121BE7">
              <w:rPr>
                <w:noProof/>
                <w:webHidden/>
                <w:sz w:val="28"/>
                <w:szCs w:val="28"/>
              </w:rPr>
            </w:r>
            <w:r w:rsidRPr="00121BE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1BE7">
              <w:rPr>
                <w:noProof/>
                <w:webHidden/>
                <w:sz w:val="28"/>
                <w:szCs w:val="28"/>
              </w:rPr>
              <w:t>21</w:t>
            </w:r>
            <w:r w:rsidRPr="00121B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341F" w:rsidRDefault="0042341F">
          <w:r w:rsidRPr="00121BE7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42341F" w:rsidRDefault="0042341F">
      <w:pPr>
        <w:rPr>
          <w:rFonts w:eastAsia="Times New Roman"/>
          <w:b/>
          <w:bCs/>
          <w:color w:val="000000"/>
          <w:kern w:val="36"/>
          <w:sz w:val="28"/>
          <w:szCs w:val="28"/>
        </w:rPr>
      </w:pPr>
    </w:p>
    <w:p w:rsidR="0042341F" w:rsidRDefault="0042341F">
      <w:pPr>
        <w:rPr>
          <w:rFonts w:eastAsia="Times New Roman"/>
          <w:b/>
          <w:bCs/>
          <w:color w:val="000000"/>
          <w:kern w:val="36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br w:type="page"/>
      </w:r>
    </w:p>
    <w:p w:rsidR="00D45A36" w:rsidRPr="00D45A36" w:rsidRDefault="00D45A36" w:rsidP="00D45A36">
      <w:pPr>
        <w:pStyle w:val="1"/>
        <w:spacing w:line="360" w:lineRule="auto"/>
        <w:ind w:firstLine="709"/>
        <w:divId w:val="816645890"/>
        <w:rPr>
          <w:rFonts w:eastAsia="Times New Roman"/>
          <w:color w:val="000000"/>
          <w:sz w:val="28"/>
          <w:szCs w:val="28"/>
        </w:rPr>
      </w:pPr>
      <w:bookmarkStart w:id="0" w:name="_Toc224558903"/>
      <w:r w:rsidRPr="00D45A36">
        <w:rPr>
          <w:rFonts w:eastAsia="Times New Roman"/>
          <w:color w:val="000000"/>
          <w:sz w:val="28"/>
          <w:szCs w:val="28"/>
        </w:rPr>
        <w:lastRenderedPageBreak/>
        <w:t>ТЕРМИНЫ, ОПРЕДЕЛЕНИЯ, СОКРАЩЕНИЯ</w:t>
      </w:r>
    </w:p>
    <w:p w:rsidR="00D45A36" w:rsidRPr="00D45A36" w:rsidRDefault="00D45A36" w:rsidP="00D45A36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D45A36">
        <w:rPr>
          <w:color w:val="000000"/>
          <w:sz w:val="28"/>
          <w:szCs w:val="28"/>
        </w:rPr>
        <w:t>Ниже приведены термины, определения и сокращения, используемые в работе. Перечень составлен в алфавитном порядке.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API (</w:t>
      </w:r>
      <w:proofErr w:type="spellStart"/>
      <w:r w:rsidRPr="00D45A36">
        <w:rPr>
          <w:rStyle w:val="a4"/>
          <w:color w:val="000000"/>
          <w:sz w:val="28"/>
          <w:szCs w:val="28"/>
        </w:rPr>
        <w:t>Application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Programming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Interface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программный интерфейс приложения, представляющий собой набор правил, методов и соглашений для взаимодействия между программными компонентами.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Backend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серверная часть программной системы, отвечающая за обработку данных, реализацию бизнес-логики, взаимодействие с хранилищами данных и внешними сервисами.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CI/CD (</w:t>
      </w:r>
      <w:proofErr w:type="spellStart"/>
      <w:r w:rsidRPr="00D45A36">
        <w:rPr>
          <w:rStyle w:val="a4"/>
          <w:color w:val="000000"/>
          <w:sz w:val="28"/>
          <w:szCs w:val="28"/>
        </w:rPr>
        <w:t>Continuous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Integration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/ </w:t>
      </w:r>
      <w:proofErr w:type="spellStart"/>
      <w:r w:rsidRPr="00D45A36">
        <w:rPr>
          <w:rStyle w:val="a4"/>
          <w:color w:val="000000"/>
          <w:sz w:val="28"/>
          <w:szCs w:val="28"/>
        </w:rPr>
        <w:t>Continuous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Delivery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практика непрерывной интеграции и доставки программного обеспечения, обеспечивающая автоматизацию сборки, тестирования и развёртывания.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CLI (</w:t>
      </w:r>
      <w:proofErr w:type="spellStart"/>
      <w:r w:rsidRPr="00D45A36">
        <w:rPr>
          <w:rStyle w:val="a4"/>
          <w:color w:val="000000"/>
          <w:sz w:val="28"/>
          <w:szCs w:val="28"/>
        </w:rPr>
        <w:t>Command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Line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Interface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интерфейс командной строки, позволяющий управлять программой путём ввода текстовых команд.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CRUD (</w:t>
      </w:r>
      <w:proofErr w:type="spellStart"/>
      <w:r w:rsidRPr="00D45A36">
        <w:rPr>
          <w:rStyle w:val="a4"/>
          <w:color w:val="000000"/>
          <w:sz w:val="28"/>
          <w:szCs w:val="28"/>
        </w:rPr>
        <w:t>Create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, </w:t>
      </w:r>
      <w:proofErr w:type="spellStart"/>
      <w:r w:rsidRPr="00D45A36">
        <w:rPr>
          <w:rStyle w:val="a4"/>
          <w:color w:val="000000"/>
          <w:sz w:val="28"/>
          <w:szCs w:val="28"/>
        </w:rPr>
        <w:t>Read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, </w:t>
      </w:r>
      <w:proofErr w:type="spellStart"/>
      <w:r w:rsidRPr="00D45A36">
        <w:rPr>
          <w:rStyle w:val="a4"/>
          <w:color w:val="000000"/>
          <w:sz w:val="28"/>
          <w:szCs w:val="28"/>
        </w:rPr>
        <w:t>Update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, </w:t>
      </w:r>
      <w:proofErr w:type="spellStart"/>
      <w:r w:rsidRPr="00D45A36">
        <w:rPr>
          <w:rStyle w:val="a4"/>
          <w:color w:val="000000"/>
          <w:sz w:val="28"/>
          <w:szCs w:val="28"/>
        </w:rPr>
        <w:t>Delete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четыре базовые операции при работе с данными: создание, чтение, обновление и удаление.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CSV (</w:t>
      </w:r>
      <w:proofErr w:type="spellStart"/>
      <w:r w:rsidRPr="00D45A36">
        <w:rPr>
          <w:rStyle w:val="a4"/>
          <w:color w:val="000000"/>
          <w:sz w:val="28"/>
          <w:szCs w:val="28"/>
        </w:rPr>
        <w:t>Comma-Separated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Values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текстовый формат представления табличных данных, в котором значения разделяются специальными символами, чаще всего запятыми или точкой с запятой.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Dataset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набор данных, представляющий собой структурированную совокупность записей, предназначенную для хранения, анализа, обработки и повторного использования.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lastRenderedPageBreak/>
        <w:t>DCAT (</w:t>
      </w:r>
      <w:proofErr w:type="spellStart"/>
      <w:r w:rsidRPr="00D45A36">
        <w:rPr>
          <w:rStyle w:val="a4"/>
          <w:color w:val="000000"/>
          <w:sz w:val="28"/>
          <w:szCs w:val="28"/>
        </w:rPr>
        <w:t>Data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Catalog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Vocabulary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словарь метаданных для описания каталогов и наборов данных, разработанный W3C для обеспечения совместимости между порталами открытых данных.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DOM (</w:t>
      </w:r>
      <w:proofErr w:type="spellStart"/>
      <w:r w:rsidRPr="00D45A36">
        <w:rPr>
          <w:rStyle w:val="a4"/>
          <w:color w:val="000000"/>
          <w:sz w:val="28"/>
          <w:szCs w:val="28"/>
        </w:rPr>
        <w:t>Document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Object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Model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объектная модель документа, представляющая HTML- или XML-документ в виде структуры объектов, доступной для программного изменения.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EDA (</w:t>
      </w:r>
      <w:proofErr w:type="spellStart"/>
      <w:r w:rsidRPr="00D45A36">
        <w:rPr>
          <w:rStyle w:val="a4"/>
          <w:color w:val="000000"/>
          <w:sz w:val="28"/>
          <w:szCs w:val="28"/>
        </w:rPr>
        <w:t>Exploratory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Data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Analysis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исследовательский анализ данных, направленный на первичное изучение структуры, распределений, взаимосвязей и аномалий в наборе данных.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ETL (</w:t>
      </w:r>
      <w:proofErr w:type="spellStart"/>
      <w:r w:rsidRPr="00D45A36">
        <w:rPr>
          <w:rStyle w:val="a4"/>
          <w:color w:val="000000"/>
          <w:sz w:val="28"/>
          <w:szCs w:val="28"/>
        </w:rPr>
        <w:t>Extract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, </w:t>
      </w:r>
      <w:proofErr w:type="spellStart"/>
      <w:r w:rsidRPr="00D45A36">
        <w:rPr>
          <w:rStyle w:val="a4"/>
          <w:color w:val="000000"/>
          <w:sz w:val="28"/>
          <w:szCs w:val="28"/>
        </w:rPr>
        <w:t>Transform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, </w:t>
      </w:r>
      <w:proofErr w:type="spellStart"/>
      <w:r w:rsidRPr="00D45A36">
        <w:rPr>
          <w:rStyle w:val="a4"/>
          <w:color w:val="000000"/>
          <w:sz w:val="28"/>
          <w:szCs w:val="28"/>
        </w:rPr>
        <w:t>Load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процесс извлечения, преобразования и загрузки данных между различными источниками и системами хранения.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Frontend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клиентская часть приложения, отвечающая за пользовательский интерфейс, отображение данных и взаимодействие с пользователем.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HTML (</w:t>
      </w:r>
      <w:proofErr w:type="spellStart"/>
      <w:r w:rsidRPr="00D45A36">
        <w:rPr>
          <w:rStyle w:val="a4"/>
          <w:color w:val="000000"/>
          <w:sz w:val="28"/>
          <w:szCs w:val="28"/>
        </w:rPr>
        <w:t>HyperText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Markup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Language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язык гипертекстовой разметки, используемый для создания структуры веб-страниц.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HTTP (</w:t>
      </w:r>
      <w:proofErr w:type="spellStart"/>
      <w:r w:rsidRPr="00D45A36">
        <w:rPr>
          <w:rStyle w:val="a4"/>
          <w:color w:val="000000"/>
          <w:sz w:val="28"/>
          <w:szCs w:val="28"/>
        </w:rPr>
        <w:t>HyperText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Transfer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Protocol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протокол передачи гипертекста, применяемый для обмена данными между клиентом и сервером в веб-приложениях.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Inference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этап применения обученной или загруженной языковой модели для генерации текста, получения ответов или предсказаний на основе входных данных.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JSON (</w:t>
      </w:r>
      <w:proofErr w:type="spellStart"/>
      <w:r w:rsidRPr="00D45A36">
        <w:rPr>
          <w:rStyle w:val="a4"/>
          <w:color w:val="000000"/>
          <w:sz w:val="28"/>
          <w:szCs w:val="28"/>
        </w:rPr>
        <w:t>JavaScript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Object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Notation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текстовый формат обмена данными, основанный на представлении объектов и массивов, широко используемый в веб-приложениях и API.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lastRenderedPageBreak/>
        <w:t>LLM (</w:t>
      </w:r>
      <w:proofErr w:type="spellStart"/>
      <w:r w:rsidRPr="00D45A36">
        <w:rPr>
          <w:rStyle w:val="a4"/>
          <w:color w:val="000000"/>
          <w:sz w:val="28"/>
          <w:szCs w:val="28"/>
        </w:rPr>
        <w:t>Large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Language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Model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большая языковая модель, обученная на больших объёмах текстовых данных и предназначенная для анализа и генерации естественного языка.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Markdown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облегчённый язык разметки текста, предназначенный для удобного создания структурированных текстовых документов, в том числе README-файлов.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Metadata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структурированная информация о данных, описывающая их содержание, структуру, происхождение, формат, автора, дату публикации и другие характеристики.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ML (</w:t>
      </w:r>
      <w:proofErr w:type="spellStart"/>
      <w:r w:rsidRPr="00D45A36">
        <w:rPr>
          <w:rStyle w:val="a4"/>
          <w:color w:val="000000"/>
          <w:sz w:val="28"/>
          <w:szCs w:val="28"/>
        </w:rPr>
        <w:t>Machine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Learning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машинное обучение, раздел искусственного интеллекта, связанный с построением моделей, способных выявлять закономерности в данных и выполнять предсказания без явного программирования правил.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NLP (</w:t>
      </w:r>
      <w:proofErr w:type="spellStart"/>
      <w:r w:rsidRPr="00D45A36">
        <w:rPr>
          <w:rStyle w:val="a4"/>
          <w:color w:val="000000"/>
          <w:sz w:val="28"/>
          <w:szCs w:val="28"/>
        </w:rPr>
        <w:t>Natural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Language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Processing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обработка естественного языка, область искусственного интеллекта, посвящённая анализу, пониманию и генерации текстов на естественных языках.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OAuth2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открытый протокол авторизации, позволяющий предоставлять ограниченный доступ к ресурсам от имени пользователя без передачи его пароля.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Open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Data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открытые данные, опубликованные в машиночитаемом формате и доступные для свободного использования, распространения и повторной обработки с минимальными ограничениями.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Parquet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колоночный бинарный формат хранения данных, оптимизированный для аналитических задач и обработки больших объёмов информации.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lastRenderedPageBreak/>
        <w:t>Pipeline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последовательность взаимосвязанных этапов обработки данных или автоматизации процессов, выполняемых в заданном порядке.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Prompt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текстовая инструкция или запрос, передаваемый языковой модели для управления характером и содержанием генерируемого ответа.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Prompt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engineering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процесс проектирования и оптимизации запросов к языковой модели с целью получения качественного и релевантного результата.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README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текстовый файл с описанием проекта, набора данных или программного продукта, обычно содержащий основную информацию о назначении, структуре и способах использования.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REST (</w:t>
      </w:r>
      <w:proofErr w:type="spellStart"/>
      <w:r w:rsidRPr="00D45A36">
        <w:rPr>
          <w:rStyle w:val="a4"/>
          <w:color w:val="000000"/>
          <w:sz w:val="28"/>
          <w:szCs w:val="28"/>
        </w:rPr>
        <w:t>Representational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State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Transfer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архитектурный стиль взаимодействия компонентов распределённого приложения, основанный на использовании стандартных HTTP-методов.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Schema.org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словарь структурированных данных, используемый для описания объектов в сети Интернет, включая наборы данных, статьи, организации и другие сущности.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SDK (</w:t>
      </w:r>
      <w:proofErr w:type="spellStart"/>
      <w:r w:rsidRPr="00D45A36">
        <w:rPr>
          <w:rStyle w:val="a4"/>
          <w:color w:val="000000"/>
          <w:sz w:val="28"/>
          <w:szCs w:val="28"/>
        </w:rPr>
        <w:t>Software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Development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Kit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набор средств разработки, включающий библиотеки, инструменты, документацию и примеры для создания программного обеспечения.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SPA (</w:t>
      </w:r>
      <w:proofErr w:type="spellStart"/>
      <w:r w:rsidRPr="00D45A36">
        <w:rPr>
          <w:rStyle w:val="a4"/>
          <w:color w:val="000000"/>
          <w:sz w:val="28"/>
          <w:szCs w:val="28"/>
        </w:rPr>
        <w:t>Single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Page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Application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одностраничное веб-приложение, в котором взаимодействие с пользователем происходит без полной перезагрузки страницы.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SSR (</w:t>
      </w:r>
      <w:proofErr w:type="spellStart"/>
      <w:r w:rsidRPr="00D45A36">
        <w:rPr>
          <w:rStyle w:val="a4"/>
          <w:color w:val="000000"/>
          <w:sz w:val="28"/>
          <w:szCs w:val="28"/>
        </w:rPr>
        <w:t>Server-Side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Rendering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серверный рендеринг, при котором HTML-страница формируется на сервере до передачи в браузер пользователя.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lastRenderedPageBreak/>
        <w:t>UI (</w:t>
      </w:r>
      <w:proofErr w:type="spellStart"/>
      <w:r w:rsidRPr="00D45A36">
        <w:rPr>
          <w:rStyle w:val="a4"/>
          <w:color w:val="000000"/>
          <w:sz w:val="28"/>
          <w:szCs w:val="28"/>
        </w:rPr>
        <w:t>User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Interface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пользовательский интерфейс, совокупность визуальных и функциональных элементов, через которые пользователь взаимодействует с системой.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UI/UX (</w:t>
      </w:r>
      <w:proofErr w:type="spellStart"/>
      <w:r w:rsidRPr="00D45A36">
        <w:rPr>
          <w:rStyle w:val="a4"/>
          <w:color w:val="000000"/>
          <w:sz w:val="28"/>
          <w:szCs w:val="28"/>
        </w:rPr>
        <w:t>User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Interface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/ </w:t>
      </w:r>
      <w:proofErr w:type="spellStart"/>
      <w:r w:rsidRPr="00D45A36">
        <w:rPr>
          <w:rStyle w:val="a4"/>
          <w:color w:val="000000"/>
          <w:sz w:val="28"/>
          <w:szCs w:val="28"/>
        </w:rPr>
        <w:t>User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Experience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пользовательский интерфейс и пользовательский опыт; совокупность характеристик, определяющих удобство, понятность и эффективность взаимодействия пользователя с программной системой.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URL (</w:t>
      </w:r>
      <w:proofErr w:type="spellStart"/>
      <w:r w:rsidRPr="00D45A36">
        <w:rPr>
          <w:rStyle w:val="a4"/>
          <w:color w:val="000000"/>
          <w:sz w:val="28"/>
          <w:szCs w:val="28"/>
        </w:rPr>
        <w:t>Uniform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Resource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Locator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унифицированный указатель ресурса, определяющий адрес объекта в сети Интернет.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UX (</w:t>
      </w:r>
      <w:proofErr w:type="spellStart"/>
      <w:r w:rsidRPr="00D45A36">
        <w:rPr>
          <w:rStyle w:val="a4"/>
          <w:color w:val="000000"/>
          <w:sz w:val="28"/>
          <w:szCs w:val="28"/>
        </w:rPr>
        <w:t>User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45A36">
        <w:rPr>
          <w:rStyle w:val="a4"/>
          <w:color w:val="000000"/>
          <w:sz w:val="28"/>
          <w:szCs w:val="28"/>
        </w:rPr>
        <w:t>Experience</w:t>
      </w:r>
      <w:proofErr w:type="spellEnd"/>
      <w:r w:rsidRPr="00D45A36">
        <w:rPr>
          <w:rStyle w:val="a4"/>
          <w:color w:val="000000"/>
          <w:sz w:val="28"/>
          <w:szCs w:val="28"/>
        </w:rPr>
        <w:t>)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пользовательский опыт, субъективное восприятие удобства, понятности и эффективности использования программного продукта.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Web</w:t>
      </w:r>
      <w:proofErr w:type="spellEnd"/>
      <w:r w:rsidRPr="00D45A36">
        <w:rPr>
          <w:rStyle w:val="a4"/>
          <w:color w:val="000000"/>
          <w:sz w:val="28"/>
          <w:szCs w:val="28"/>
        </w:rPr>
        <w:t>-интерфейс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пользовательский интерфейс, реализованный в форме веб-приложения и доступный через браузер.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WebSocket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протокол двусторонней связи между клиентом и сервером в режиме реального времени.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XLSX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формат электронных таблиц </w:t>
      </w:r>
      <w:proofErr w:type="spellStart"/>
      <w:r w:rsidRPr="00D45A36">
        <w:rPr>
          <w:color w:val="000000"/>
          <w:sz w:val="28"/>
          <w:szCs w:val="28"/>
        </w:rPr>
        <w:t>Microsoft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proofErr w:type="spellStart"/>
      <w:r w:rsidRPr="00D45A36">
        <w:rPr>
          <w:color w:val="000000"/>
          <w:sz w:val="28"/>
          <w:szCs w:val="28"/>
        </w:rPr>
        <w:t>Excel</w:t>
      </w:r>
      <w:proofErr w:type="spellEnd"/>
      <w:r w:rsidRPr="00D45A36">
        <w:rPr>
          <w:color w:val="000000"/>
          <w:sz w:val="28"/>
          <w:szCs w:val="28"/>
        </w:rPr>
        <w:t>, используемый для хранения структурированных табличных данных.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Автоматическая генерация описания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процесс формирования текстового описания набора данных без ручного написания пользователем, на основе анализа структуры файла и применения языковой модели.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Адаптивный интерфейс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пользовательский интерфейс, автоматически подстраивающийся под различные размеры экрана и типы устройств.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lastRenderedPageBreak/>
        <w:t>Валидация</w:t>
      </w:r>
      <w:proofErr w:type="spellEnd"/>
      <w:r w:rsidRPr="00D45A36">
        <w:rPr>
          <w:rStyle w:val="a4"/>
          <w:color w:val="000000"/>
          <w:sz w:val="28"/>
          <w:szCs w:val="28"/>
        </w:rPr>
        <w:t xml:space="preserve"> данных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процесс проверки корректности, полноты и соответствия данных установленным требованиям или формату.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Веб-приложение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программная система, функционирующая через браузер и обеспечивающая выполнение пользовательских сценариев через сетевое взаимодействие.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Генерация тегов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автоматическое создание ключевых слов или тематических меток, характеризующих содержание набора данных.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Интерфейс командной строки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способ взаимодействия с программой посредством ввода текстовых команд в терминале.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Клиент-серверная архитектура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архитектурный подход, при котором система разделяется на клиентскую часть, отвечающую за взаимодействие с пользователем, и серверную часть, выполняющую обработку данных и бизнес-логику.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Конфиденциальность данных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свойство информации, заключающееся в ограничении доступа к ней только для уполномоченных пользователей и систем.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Локальная языковая модель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языковая модель, запускаемая на устройстве пользователя или во внутреннем контуре организации без обращения к внешним облачным сервисам.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Локальная обработка данных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выполнение всех операций анализа, генерации и сохранения результатов на локальном устройстве пользователя или на внутреннем сервере организации.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Метаданные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данные о данных, описывающие структуру, содержание, происхождение, назначение и условия использования набора данных.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lastRenderedPageBreak/>
        <w:t>Модель TO-BE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целевая модель бизнес-процесса, отражающая предполагаемое состояние процесса после внедрения автоматизации или программной системы.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Модель AS-IS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модель текущего состояния бизнес-процесса, описывающая существующий порядок выполнения операций до внедрения изменений.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Набор данных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структурированная совокупность данных, подготовленная для анализа, хранения, публикации или машинной обработки.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Обработка табличных данных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совокупность операций по чтению, анализу, преобразованию и интерпретации структурированных данных, представленных в строках и столбцах.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Пользовательский сценарий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последовательность действий пользователя при взаимодействии с системой для достижения определённой цели.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 xml:space="preserve">Полнотекстовое описание </w:t>
      </w:r>
      <w:proofErr w:type="spellStart"/>
      <w:r w:rsidRPr="00D45A36">
        <w:rPr>
          <w:rStyle w:val="a4"/>
          <w:color w:val="000000"/>
          <w:sz w:val="28"/>
          <w:szCs w:val="28"/>
        </w:rPr>
        <w:t>датасета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связный текст, описывающий назначение, содержание, структуру и особенности набора данных в удобной для человека форме.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proofErr w:type="spellStart"/>
      <w:r w:rsidRPr="00D45A36">
        <w:rPr>
          <w:rStyle w:val="a4"/>
          <w:color w:val="000000"/>
          <w:sz w:val="28"/>
          <w:szCs w:val="28"/>
        </w:rPr>
        <w:t>Промпт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текстовая инструкция, подаваемая языковой модели для получения требуемого результата генерации.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Серверный рендеринг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способ формирования веб-страниц на стороне сервера до их передачи клиенту.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Стандартизированные метаданные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метаданные, оформленные в соответствии с общепринятыми моделями и стандартами описания данных.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lastRenderedPageBreak/>
        <w:t xml:space="preserve">Структура </w:t>
      </w:r>
      <w:proofErr w:type="spellStart"/>
      <w:r w:rsidRPr="00D45A36">
        <w:rPr>
          <w:rStyle w:val="a4"/>
          <w:color w:val="000000"/>
          <w:sz w:val="28"/>
          <w:szCs w:val="28"/>
        </w:rPr>
        <w:t>датасета</w:t>
      </w:r>
      <w:proofErr w:type="spellEnd"/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совокупность характеристик набора данных, включающая состав столбцов, их типы, формат значений, размеры таблицы и особенности заполнения.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СУБД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система управления базами данных, предназначенная для хранения, организации, поиска и модификации данных.</w:t>
      </w:r>
    </w:p>
    <w:p w:rsidR="00D45A36" w:rsidRP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  <w:sz w:val="28"/>
          <w:szCs w:val="28"/>
        </w:rPr>
      </w:pPr>
      <w:r w:rsidRPr="00D45A36">
        <w:rPr>
          <w:rStyle w:val="a4"/>
          <w:color w:val="000000"/>
          <w:sz w:val="28"/>
          <w:szCs w:val="28"/>
        </w:rPr>
        <w:t>Тег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краткая тематическая метка или ключевое слово, используемое для классификации и поиска набора данных.</w:t>
      </w:r>
    </w:p>
    <w:p w:rsidR="00D45A36" w:rsidRDefault="00D45A36" w:rsidP="00D45A36">
      <w:pPr>
        <w:pStyle w:val="a3"/>
        <w:numPr>
          <w:ilvl w:val="0"/>
          <w:numId w:val="12"/>
        </w:numPr>
        <w:spacing w:line="360" w:lineRule="auto"/>
        <w:divId w:val="816645890"/>
        <w:rPr>
          <w:color w:val="000000"/>
        </w:rPr>
      </w:pPr>
      <w:r w:rsidRPr="00D45A36">
        <w:rPr>
          <w:rStyle w:val="a4"/>
          <w:color w:val="000000"/>
          <w:sz w:val="28"/>
          <w:szCs w:val="28"/>
        </w:rPr>
        <w:t>Фреймворк</w:t>
      </w:r>
      <w:r w:rsidRPr="00D45A36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D45A36">
        <w:rPr>
          <w:color w:val="000000"/>
          <w:sz w:val="28"/>
          <w:szCs w:val="28"/>
        </w:rPr>
        <w:t xml:space="preserve"> программная платформа, предоставляющая разработчику готовую архитектуру, библиотеки и инструменты для создания приложений.</w:t>
      </w:r>
    </w:p>
    <w:p w:rsidR="00D45A36" w:rsidRDefault="00D45A36">
      <w:pPr>
        <w:rPr>
          <w:rFonts w:eastAsia="Times New Roman"/>
          <w:b/>
          <w:bCs/>
          <w:color w:val="000000"/>
          <w:kern w:val="36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br w:type="page"/>
      </w:r>
    </w:p>
    <w:p w:rsidR="00000000" w:rsidRPr="00247EDE" w:rsidRDefault="00175D12" w:rsidP="00247EDE">
      <w:pPr>
        <w:pStyle w:val="1"/>
        <w:spacing w:line="360" w:lineRule="auto"/>
        <w:ind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lastRenderedPageBreak/>
        <w:t>ГЛАВА 1. ОБЗОР И АНАЛИЗ ПРЕДМЕТНОЙ ОБЛАСТИ</w:t>
      </w:r>
      <w:bookmarkEnd w:id="0"/>
    </w:p>
    <w:p w:rsidR="00000000" w:rsidRPr="00247EDE" w:rsidRDefault="00175D12" w:rsidP="00247EDE">
      <w:pPr>
        <w:pStyle w:val="2"/>
        <w:spacing w:line="360" w:lineRule="auto"/>
        <w:ind w:firstLine="709"/>
        <w:divId w:val="816645890"/>
        <w:rPr>
          <w:rFonts w:eastAsia="Times New Roman"/>
          <w:color w:val="000000"/>
          <w:sz w:val="28"/>
          <w:szCs w:val="28"/>
        </w:rPr>
      </w:pPr>
      <w:bookmarkStart w:id="1" w:name="_Toc224558904"/>
      <w:r w:rsidRPr="00247EDE">
        <w:rPr>
          <w:rFonts w:eastAsia="Times New Roman"/>
          <w:color w:val="000000"/>
          <w:sz w:val="28"/>
          <w:szCs w:val="28"/>
        </w:rPr>
        <w:t>1.1. Анализ предметной области и постановка проблемы</w:t>
      </w:r>
      <w:bookmarkEnd w:id="1"/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2" w:name="_Toc224558905"/>
      <w:r w:rsidRPr="00247EDE">
        <w:rPr>
          <w:rFonts w:eastAsia="Times New Roman"/>
          <w:color w:val="000000"/>
        </w:rPr>
        <w:t>1.1.1. Описание предметной области</w:t>
      </w:r>
      <w:bookmarkEnd w:id="2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Предметной областью данного исследования является автоматизация процессов описания и документирования наборов данных с применением технологий обработки табличной информации и генерации естественного языка. В современных условиях цифровой трансформации данн</w:t>
      </w:r>
      <w:r w:rsidRPr="00247EDE">
        <w:rPr>
          <w:color w:val="000000"/>
          <w:sz w:val="28"/>
          <w:szCs w:val="28"/>
        </w:rPr>
        <w:t>ые выступают одним из ключевых ресурсов для научных исследований, государственного управления, аналитики, машинного обучения и разработки цифровых сервисов [1, 2]. При этом практическая ценность любого набора данных определяется не только его содержимым, н</w:t>
      </w:r>
      <w:r w:rsidRPr="00247EDE">
        <w:rPr>
          <w:color w:val="000000"/>
          <w:sz w:val="28"/>
          <w:szCs w:val="28"/>
        </w:rPr>
        <w:t>о и качеством сопроводительного описания, полнотой метаданных и удобством дальнейшего использования [3].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Набор данных, или </w:t>
      </w:r>
      <w:proofErr w:type="spellStart"/>
      <w:r w:rsidRPr="00247EDE">
        <w:rPr>
          <w:color w:val="000000"/>
          <w:sz w:val="28"/>
          <w:szCs w:val="28"/>
        </w:rPr>
        <w:t>датасет</w:t>
      </w:r>
      <w:proofErr w:type="spellEnd"/>
      <w:r w:rsidRPr="00247EDE">
        <w:rPr>
          <w:color w:val="000000"/>
          <w:sz w:val="28"/>
          <w:szCs w:val="28"/>
        </w:rPr>
        <w:t xml:space="preserve">, представляет собой структурированную совокупность записей, организованную в определённом формате для последующего хранения, </w:t>
      </w:r>
      <w:r w:rsidRPr="00247EDE">
        <w:rPr>
          <w:color w:val="000000"/>
          <w:sz w:val="28"/>
          <w:szCs w:val="28"/>
        </w:rPr>
        <w:t>обработки, анализа и повторного использования. В рамках данной работы основное внимание уделяется табличным наборам данных, поскольку именно они наиболее широко применяются в аналитической практике, исследовательской деятельности и системах открытых данных</w:t>
      </w:r>
      <w:r w:rsidRPr="00247EDE">
        <w:rPr>
          <w:color w:val="000000"/>
          <w:sz w:val="28"/>
          <w:szCs w:val="28"/>
        </w:rPr>
        <w:t xml:space="preserve">. Наиболее распространёнными форматами хранения таких данных являются CSV, JSON, XLSX и </w:t>
      </w:r>
      <w:proofErr w:type="spellStart"/>
      <w:r w:rsidRPr="00247EDE">
        <w:rPr>
          <w:color w:val="000000"/>
          <w:sz w:val="28"/>
          <w:szCs w:val="28"/>
        </w:rPr>
        <w:t>Parquet</w:t>
      </w:r>
      <w:proofErr w:type="spellEnd"/>
      <w:r w:rsidRPr="00247EDE">
        <w:rPr>
          <w:color w:val="000000"/>
          <w:sz w:val="28"/>
          <w:szCs w:val="28"/>
        </w:rPr>
        <w:t xml:space="preserve"> [4].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Для того чтобы </w:t>
      </w:r>
      <w:proofErr w:type="spellStart"/>
      <w:r w:rsidRPr="00247EDE">
        <w:rPr>
          <w:color w:val="000000"/>
          <w:sz w:val="28"/>
          <w:szCs w:val="28"/>
        </w:rPr>
        <w:t>датасет</w:t>
      </w:r>
      <w:proofErr w:type="spellEnd"/>
      <w:r w:rsidRPr="00247EDE">
        <w:rPr>
          <w:color w:val="000000"/>
          <w:sz w:val="28"/>
          <w:szCs w:val="28"/>
        </w:rPr>
        <w:t xml:space="preserve"> мог быть корректно интерпретирован, найден пользователем и использован повторно, он должен сопровождаться качественным текстовым и с</w:t>
      </w:r>
      <w:r w:rsidRPr="00247EDE">
        <w:rPr>
          <w:color w:val="000000"/>
          <w:sz w:val="28"/>
          <w:szCs w:val="28"/>
        </w:rPr>
        <w:t>труктурированным описанием. Такое описание включает не только краткую характеристику содержания набора, но и сведения о его структуре, назначении, типах данных, ключевых словах, формате хранения и технических особенностях. Кроме того, в ряде случаев требуе</w:t>
      </w:r>
      <w:r w:rsidRPr="00247EDE">
        <w:rPr>
          <w:color w:val="000000"/>
          <w:sz w:val="28"/>
          <w:szCs w:val="28"/>
        </w:rPr>
        <w:t xml:space="preserve">тся представление метаданных в стандартизированных форматах, </w:t>
      </w:r>
      <w:r w:rsidRPr="00247EDE">
        <w:rPr>
          <w:color w:val="000000"/>
          <w:sz w:val="28"/>
          <w:szCs w:val="28"/>
        </w:rPr>
        <w:lastRenderedPageBreak/>
        <w:t>обеспечивающих совместимость с порталами открытых данных, каталогами и поисковыми системами [5, 6].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Ключевыми компонентами описания </w:t>
      </w:r>
      <w:proofErr w:type="spellStart"/>
      <w:r w:rsidRPr="00247EDE">
        <w:rPr>
          <w:color w:val="000000"/>
          <w:sz w:val="28"/>
          <w:szCs w:val="28"/>
        </w:rPr>
        <w:t>датасета</w:t>
      </w:r>
      <w:proofErr w:type="spellEnd"/>
      <w:r w:rsidRPr="00247EDE">
        <w:rPr>
          <w:color w:val="000000"/>
          <w:sz w:val="28"/>
          <w:szCs w:val="28"/>
        </w:rPr>
        <w:t xml:space="preserve"> являются: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название набора данных;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краткое и развёрнуто</w:t>
      </w:r>
      <w:r w:rsidRPr="00247EDE">
        <w:rPr>
          <w:rFonts w:eastAsia="Times New Roman"/>
          <w:color w:val="000000"/>
          <w:sz w:val="28"/>
          <w:szCs w:val="28"/>
        </w:rPr>
        <w:t>е описание содержания;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перечень столбцов и предполагаемая интерпретация их значений;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информация о типах данных;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количество строк и столбцов;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сведения о пропущенных значениях;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ключевые слова и тематические теги;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 xml:space="preserve">формат хранения и технические характеристики </w:t>
      </w:r>
      <w:r w:rsidRPr="00247EDE">
        <w:rPr>
          <w:rFonts w:eastAsia="Times New Roman"/>
          <w:color w:val="000000"/>
          <w:sz w:val="28"/>
          <w:szCs w:val="28"/>
        </w:rPr>
        <w:t>файла;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сведения об авторстве, лицензии и времени публикации;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структурированные метаданные в форматах, совместимых со стандартами публикации.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Специфика предметной области определяется несколькими важными особенностями.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Во-первых, описание </w:t>
      </w:r>
      <w:proofErr w:type="spellStart"/>
      <w:r w:rsidRPr="00247EDE">
        <w:rPr>
          <w:color w:val="000000"/>
          <w:sz w:val="28"/>
          <w:szCs w:val="28"/>
        </w:rPr>
        <w:t>датасета</w:t>
      </w:r>
      <w:proofErr w:type="spellEnd"/>
      <w:r w:rsidRPr="00247EDE">
        <w:rPr>
          <w:color w:val="000000"/>
          <w:sz w:val="28"/>
          <w:szCs w:val="28"/>
        </w:rPr>
        <w:t xml:space="preserve"> должно со</w:t>
      </w:r>
      <w:r w:rsidRPr="00247EDE">
        <w:rPr>
          <w:color w:val="000000"/>
          <w:sz w:val="28"/>
          <w:szCs w:val="28"/>
        </w:rPr>
        <w:t xml:space="preserve">четать </w:t>
      </w:r>
      <w:r w:rsidRPr="00247EDE">
        <w:rPr>
          <w:rStyle w:val="a4"/>
          <w:b w:val="0"/>
          <w:color w:val="000000"/>
          <w:sz w:val="28"/>
          <w:szCs w:val="28"/>
        </w:rPr>
        <w:t>техническую точность и понятность для человека</w:t>
      </w:r>
      <w:r w:rsidRPr="00247EDE">
        <w:rPr>
          <w:color w:val="000000"/>
          <w:sz w:val="28"/>
          <w:szCs w:val="28"/>
        </w:rPr>
        <w:t>. Система должна уметь выявлять структурные характеристики данных, но результат её работы должен быть представлен в форме, удобной для восприятия аналитиком, исследователем, студентом или сотрудником орг</w:t>
      </w:r>
      <w:r w:rsidRPr="00247EDE">
        <w:rPr>
          <w:color w:val="000000"/>
          <w:sz w:val="28"/>
          <w:szCs w:val="28"/>
        </w:rPr>
        <w:t>анизации.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Во-вторых, табличные наборы данных существенно различаются по тематике, объёму, структуре и типам столбцов. Один </w:t>
      </w:r>
      <w:proofErr w:type="spellStart"/>
      <w:r w:rsidRPr="00247EDE">
        <w:rPr>
          <w:color w:val="000000"/>
          <w:sz w:val="28"/>
          <w:szCs w:val="28"/>
        </w:rPr>
        <w:t>датасет</w:t>
      </w:r>
      <w:proofErr w:type="spellEnd"/>
      <w:r w:rsidRPr="00247EDE">
        <w:rPr>
          <w:color w:val="000000"/>
          <w:sz w:val="28"/>
          <w:szCs w:val="28"/>
        </w:rPr>
        <w:t xml:space="preserve"> может содержать простые числовые и категориальные признаки, другой </w:t>
      </w:r>
      <w:r w:rsidR="0031383C">
        <w:rPr>
          <w:color w:val="000000"/>
          <w:sz w:val="28"/>
          <w:szCs w:val="28"/>
        </w:rPr>
        <w:t>-</w:t>
      </w:r>
      <w:r w:rsidRPr="00247EDE">
        <w:rPr>
          <w:color w:val="000000"/>
          <w:sz w:val="28"/>
          <w:szCs w:val="28"/>
        </w:rPr>
        <w:t xml:space="preserve"> даты, текстовые поля, идентификаторы, географические атр</w:t>
      </w:r>
      <w:r w:rsidRPr="00247EDE">
        <w:rPr>
          <w:color w:val="000000"/>
          <w:sz w:val="28"/>
          <w:szCs w:val="28"/>
        </w:rPr>
        <w:t>ибуты или смешанные типы данных. Это создаёт повышенные требования к универсальности механизма анализа.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lastRenderedPageBreak/>
        <w:t xml:space="preserve">В-третьих, важным аспектом является </w:t>
      </w:r>
      <w:proofErr w:type="spellStart"/>
      <w:r w:rsidRPr="00247EDE">
        <w:rPr>
          <w:rStyle w:val="a4"/>
          <w:b w:val="0"/>
          <w:color w:val="000000"/>
          <w:sz w:val="28"/>
          <w:szCs w:val="28"/>
        </w:rPr>
        <w:t>многоязычность</w:t>
      </w:r>
      <w:proofErr w:type="spellEnd"/>
      <w:r w:rsidRPr="00247EDE">
        <w:rPr>
          <w:rStyle w:val="a4"/>
          <w:b w:val="0"/>
          <w:color w:val="000000"/>
          <w:sz w:val="28"/>
          <w:szCs w:val="28"/>
        </w:rPr>
        <w:t xml:space="preserve"> документирования</w:t>
      </w:r>
      <w:r w:rsidRPr="00247EDE">
        <w:rPr>
          <w:color w:val="000000"/>
          <w:sz w:val="28"/>
          <w:szCs w:val="28"/>
        </w:rPr>
        <w:t>. Значительная часть существующих решений ориентирована исключительно на англоязычную</w:t>
      </w:r>
      <w:r w:rsidRPr="00247EDE">
        <w:rPr>
          <w:color w:val="000000"/>
          <w:sz w:val="28"/>
          <w:szCs w:val="28"/>
        </w:rPr>
        <w:t xml:space="preserve"> аудиторию, тогда как в научной, образовательной и прикладной практике на территории Российской Федерации востребованы описания на русском языке. Одновременно сохранение англоязычной версии метаданных остаётся значимым для международного обмена данными и п</w:t>
      </w:r>
      <w:r w:rsidRPr="00247EDE">
        <w:rPr>
          <w:color w:val="000000"/>
          <w:sz w:val="28"/>
          <w:szCs w:val="28"/>
        </w:rPr>
        <w:t>убликации в открытых каталогах [7].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В-четвёртых, предметная область тесно связана с вопросами </w:t>
      </w:r>
      <w:r w:rsidRPr="00247EDE">
        <w:rPr>
          <w:rStyle w:val="a4"/>
          <w:b w:val="0"/>
          <w:color w:val="000000"/>
          <w:sz w:val="28"/>
          <w:szCs w:val="28"/>
        </w:rPr>
        <w:t>конфиденциальности и безопасности обработки данных</w:t>
      </w:r>
      <w:r w:rsidRPr="00247EDE">
        <w:rPr>
          <w:color w:val="000000"/>
          <w:sz w:val="28"/>
          <w:szCs w:val="28"/>
        </w:rPr>
        <w:t xml:space="preserve">. Даже если итоговый набор данных планируется к открытому опубликованию, на этапе подготовки пользователь может </w:t>
      </w:r>
      <w:r w:rsidRPr="00247EDE">
        <w:rPr>
          <w:color w:val="000000"/>
          <w:sz w:val="28"/>
          <w:szCs w:val="28"/>
        </w:rPr>
        <w:t>работать с внутренними, предварительными или частично чувствительными версиями файлов. В таких условиях передача данных во внешние облачные сервисы может быть недопустима по организационным, техническим или правовым причинам [8, 9].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Наконец, важной характе</w:t>
      </w:r>
      <w:r w:rsidRPr="00247EDE">
        <w:rPr>
          <w:color w:val="000000"/>
          <w:sz w:val="28"/>
          <w:szCs w:val="28"/>
        </w:rPr>
        <w:t xml:space="preserve">ристикой предметной области является необходимость </w:t>
      </w:r>
      <w:r w:rsidRPr="00247EDE">
        <w:rPr>
          <w:rStyle w:val="a4"/>
          <w:b w:val="0"/>
          <w:color w:val="000000"/>
          <w:sz w:val="28"/>
          <w:szCs w:val="28"/>
        </w:rPr>
        <w:t>снижения порога входа</w:t>
      </w:r>
      <w:r w:rsidRPr="00247EDE">
        <w:rPr>
          <w:color w:val="000000"/>
          <w:sz w:val="28"/>
          <w:szCs w:val="28"/>
        </w:rPr>
        <w:t xml:space="preserve"> для конечного пользователя. Во многих случаях работа с наборами данных осуществляется не только специалистами по </w:t>
      </w:r>
      <w:proofErr w:type="spellStart"/>
      <w:r w:rsidRPr="00247EDE">
        <w:rPr>
          <w:color w:val="000000"/>
          <w:sz w:val="28"/>
          <w:szCs w:val="28"/>
        </w:rPr>
        <w:t>data</w:t>
      </w:r>
      <w:proofErr w:type="spellEnd"/>
      <w:r w:rsidRPr="00247EDE">
        <w:rPr>
          <w:color w:val="000000"/>
          <w:sz w:val="28"/>
          <w:szCs w:val="28"/>
        </w:rPr>
        <w:t xml:space="preserve"> </w:t>
      </w:r>
      <w:proofErr w:type="spellStart"/>
      <w:r w:rsidRPr="00247EDE">
        <w:rPr>
          <w:color w:val="000000"/>
          <w:sz w:val="28"/>
          <w:szCs w:val="28"/>
        </w:rPr>
        <w:t>science</w:t>
      </w:r>
      <w:proofErr w:type="spellEnd"/>
      <w:r w:rsidRPr="00247EDE">
        <w:rPr>
          <w:color w:val="000000"/>
          <w:sz w:val="28"/>
          <w:szCs w:val="28"/>
        </w:rPr>
        <w:t>, но и аналитиками предметной области, студентами, исследо</w:t>
      </w:r>
      <w:r w:rsidRPr="00247EDE">
        <w:rPr>
          <w:color w:val="000000"/>
          <w:sz w:val="28"/>
          <w:szCs w:val="28"/>
        </w:rPr>
        <w:t>вателями, сотрудниками ведомств и организаций. Значительная часть таких пользователей не обладает глубокими навыками программирования, что делает особенно актуальной разработку простого и интуитивного программного интерфейса.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Целевая аудитория разрабатывае</w:t>
      </w:r>
      <w:r w:rsidRPr="00247EDE">
        <w:rPr>
          <w:color w:val="000000"/>
          <w:sz w:val="28"/>
          <w:szCs w:val="28"/>
        </w:rPr>
        <w:t>мой системы неоднородна и включает несколько категорий пользователей с различными потребностями. Систематизация целевых групп представлена в таблице 1.1.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 xml:space="preserve">Таблица 1.1 </w:t>
      </w:r>
      <w:r w:rsidR="0031383C">
        <w:rPr>
          <w:rStyle w:val="a4"/>
          <w:color w:val="000000"/>
          <w:sz w:val="28"/>
          <w:szCs w:val="28"/>
        </w:rPr>
        <w:t>-</w:t>
      </w:r>
      <w:r w:rsidRPr="00247EDE">
        <w:rPr>
          <w:rStyle w:val="a4"/>
          <w:color w:val="000000"/>
          <w:sz w:val="28"/>
          <w:szCs w:val="28"/>
        </w:rPr>
        <w:t xml:space="preserve"> Характеристика целевой аудитории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3137"/>
        <w:gridCol w:w="3754"/>
      </w:tblGrid>
      <w:tr w:rsidR="00000000" w:rsidRPr="00247EDE">
        <w:trPr>
          <w:divId w:val="81664589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lastRenderedPageBreak/>
              <w:t>Категория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Характеристика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Основные потребности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Аналитики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Специалисты, работающие с отчётностью, BI-системами и прикладным анализом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 xml:space="preserve">Быстрое получение описания </w:t>
            </w:r>
            <w:proofErr w:type="spellStart"/>
            <w:r w:rsidRPr="00247EDE">
              <w:rPr>
                <w:rFonts w:eastAsia="Times New Roman"/>
                <w:color w:val="000000"/>
              </w:rPr>
              <w:t>датасета</w:t>
            </w:r>
            <w:proofErr w:type="spellEnd"/>
            <w:r w:rsidRPr="00247EDE">
              <w:rPr>
                <w:rFonts w:eastAsia="Times New Roman"/>
                <w:color w:val="000000"/>
              </w:rPr>
              <w:t>, экономия времени, единообразие документации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Исследователи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Учёные и сотрудники научных организаций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Подготовка описаний исследова</w:t>
            </w:r>
            <w:r w:rsidRPr="00247EDE">
              <w:rPr>
                <w:rFonts w:eastAsia="Times New Roman"/>
                <w:color w:val="000000"/>
              </w:rPr>
              <w:t>тельских данных, публикация и повторное использование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Студенты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Обучающиеся технических, экономических и аналитических направлений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 xml:space="preserve">Упрощённая работа с учебными </w:t>
            </w:r>
            <w:proofErr w:type="spellStart"/>
            <w:r w:rsidRPr="00247EDE">
              <w:rPr>
                <w:rFonts w:eastAsia="Times New Roman"/>
                <w:color w:val="000000"/>
              </w:rPr>
              <w:t>датасетами</w:t>
            </w:r>
            <w:proofErr w:type="spellEnd"/>
            <w:r w:rsidRPr="00247EDE">
              <w:rPr>
                <w:rFonts w:eastAsia="Times New Roman"/>
                <w:color w:val="000000"/>
              </w:rPr>
              <w:t>, подготовка проектов и отчётов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Разработчики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Специалисты, создающие программные решен</w:t>
            </w:r>
            <w:r w:rsidRPr="00247EDE">
              <w:rPr>
                <w:rFonts w:eastAsia="Times New Roman"/>
                <w:color w:val="000000"/>
              </w:rPr>
              <w:t>ия на основе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 xml:space="preserve">Быстрое понимание структуры набора, генерация </w:t>
            </w:r>
            <w:proofErr w:type="spellStart"/>
            <w:r w:rsidRPr="00247EDE">
              <w:rPr>
                <w:rFonts w:eastAsia="Times New Roman"/>
                <w:color w:val="000000"/>
              </w:rPr>
              <w:t>техни</w:t>
            </w:r>
            <w:proofErr w:type="spellEnd"/>
            <w:r w:rsidRPr="00247EDE">
              <w:rPr>
                <w:rFonts w:eastAsia="Times New Roman"/>
                <w:color w:val="000000"/>
              </w:rPr>
              <w:t xml:space="preserve"> документации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Сотрудники государственных организаций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Пользователи систем публикации открытых данных и ведомственных хранилищ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Подготовка стандартизированных метаданных, локальная обработка, соблюдение регламентов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Сотрудники коммерческих организаций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Пользователи внутренних аналитических систем и каталогов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Конфиденциальность, локальная обработка, быстрая генерация документа</w:t>
            </w:r>
            <w:r w:rsidRPr="00247EDE">
              <w:rPr>
                <w:rFonts w:eastAsia="Times New Roman"/>
                <w:color w:val="000000"/>
              </w:rPr>
              <w:t>ции</w:t>
            </w:r>
          </w:p>
        </w:tc>
      </w:tr>
    </w:tbl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Как видно из таблицы 1.1, все выделенные категории объединяет потребность в удобном и быстром инструменте документирования </w:t>
      </w:r>
      <w:proofErr w:type="spellStart"/>
      <w:r w:rsidRPr="00247EDE">
        <w:rPr>
          <w:color w:val="000000"/>
          <w:sz w:val="28"/>
          <w:szCs w:val="28"/>
        </w:rPr>
        <w:t>датасетов</w:t>
      </w:r>
      <w:proofErr w:type="spellEnd"/>
      <w:r w:rsidRPr="00247EDE">
        <w:rPr>
          <w:color w:val="000000"/>
          <w:sz w:val="28"/>
          <w:szCs w:val="28"/>
        </w:rPr>
        <w:t>, при этом уровень технической подготовки пользователей существенно различается. Это требует проектирования решения, со</w:t>
      </w:r>
      <w:r w:rsidRPr="00247EDE">
        <w:rPr>
          <w:color w:val="000000"/>
          <w:sz w:val="28"/>
          <w:szCs w:val="28"/>
        </w:rPr>
        <w:t>четающего автоматизацию, простоту интерфейса и достаточную гибкость.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Таким образом, предметная область исследования находится на пересечении управления данными, анализа табличной информации, генерации естественного языка, веб-разработки и проектирования по</w:t>
      </w:r>
      <w:r w:rsidRPr="00247EDE">
        <w:rPr>
          <w:color w:val="000000"/>
          <w:sz w:val="28"/>
          <w:szCs w:val="28"/>
        </w:rPr>
        <w:t>льзовательских интерфейсов. Её специфика заключается в необходимости объединить технический анализ структуры набора данных с автоматическим формированием связного, полезного и стандартизированного описания.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3" w:name="_Toc224558906"/>
      <w:r w:rsidRPr="00247EDE">
        <w:rPr>
          <w:rFonts w:eastAsia="Times New Roman"/>
          <w:color w:val="000000"/>
        </w:rPr>
        <w:lastRenderedPageBreak/>
        <w:t>1.1.2. Описа</w:t>
      </w:r>
      <w:r w:rsidRPr="00247EDE">
        <w:rPr>
          <w:rFonts w:eastAsia="Times New Roman"/>
          <w:color w:val="000000"/>
        </w:rPr>
        <w:t>ние текущего состояния дел</w:t>
      </w:r>
      <w:bookmarkEnd w:id="3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На сегодняшний день описание наборов данных в большинстве случаев выполняется вручную. Пользователь, публикующий или подготавливающий </w:t>
      </w:r>
      <w:proofErr w:type="spellStart"/>
      <w:r w:rsidRPr="00247EDE">
        <w:rPr>
          <w:color w:val="000000"/>
          <w:sz w:val="28"/>
          <w:szCs w:val="28"/>
        </w:rPr>
        <w:t>датасет</w:t>
      </w:r>
      <w:proofErr w:type="spellEnd"/>
      <w:r w:rsidRPr="00247EDE">
        <w:rPr>
          <w:color w:val="000000"/>
          <w:sz w:val="28"/>
          <w:szCs w:val="28"/>
        </w:rPr>
        <w:t>, открывает файл, анализирует его структуру, пытается интерпретировать значения столбцов</w:t>
      </w:r>
      <w:r w:rsidRPr="00247EDE">
        <w:rPr>
          <w:color w:val="000000"/>
          <w:sz w:val="28"/>
          <w:szCs w:val="28"/>
        </w:rPr>
        <w:t>, формулирует текстовое описание, подбирает ключевые слова и затем вручную переносит результат в карточку набора данных, README-файл или иную форму документации. Такой процесс является распространённым как в научной и образовательной среде, так и в государ</w:t>
      </w:r>
      <w:r w:rsidRPr="00247EDE">
        <w:rPr>
          <w:color w:val="000000"/>
          <w:sz w:val="28"/>
          <w:szCs w:val="28"/>
        </w:rPr>
        <w:t>ственных и коммерческих организациях [3].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Исторически можно выделить несколько подходов к документированию </w:t>
      </w:r>
      <w:proofErr w:type="spellStart"/>
      <w:r w:rsidRPr="00247EDE">
        <w:rPr>
          <w:color w:val="000000"/>
          <w:sz w:val="28"/>
          <w:szCs w:val="28"/>
        </w:rPr>
        <w:t>датасетов</w:t>
      </w:r>
      <w:proofErr w:type="spellEnd"/>
      <w:r w:rsidRPr="00247EDE">
        <w:rPr>
          <w:color w:val="000000"/>
          <w:sz w:val="28"/>
          <w:szCs w:val="28"/>
        </w:rPr>
        <w:t>, каждый из которых характеризуется собственным уровнем автоматизации и удобства.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Подход 1: Полностью ручное документирование</w:t>
      </w:r>
      <w:r w:rsidRPr="00247EDE">
        <w:rPr>
          <w:color w:val="000000"/>
          <w:sz w:val="28"/>
          <w:szCs w:val="28"/>
        </w:rPr>
        <w:t xml:space="preserve"> </w:t>
      </w:r>
      <w:proofErr w:type="gramStart"/>
      <w:r w:rsidRPr="00247EDE">
        <w:rPr>
          <w:color w:val="000000"/>
          <w:sz w:val="28"/>
          <w:szCs w:val="28"/>
        </w:rPr>
        <w:t>Наиболее</w:t>
      </w:r>
      <w:proofErr w:type="gramEnd"/>
      <w:r w:rsidRPr="00247EDE">
        <w:rPr>
          <w:color w:val="000000"/>
          <w:sz w:val="28"/>
          <w:szCs w:val="28"/>
        </w:rPr>
        <w:t xml:space="preserve"> тради</w:t>
      </w:r>
      <w:r w:rsidRPr="00247EDE">
        <w:rPr>
          <w:color w:val="000000"/>
          <w:sz w:val="28"/>
          <w:szCs w:val="28"/>
        </w:rPr>
        <w:t xml:space="preserve">ционный вариант предполагает, что пользователь самостоятельно изучает файл набора данных в </w:t>
      </w:r>
      <w:proofErr w:type="spellStart"/>
      <w:r w:rsidRPr="00247EDE">
        <w:rPr>
          <w:color w:val="000000"/>
          <w:sz w:val="28"/>
          <w:szCs w:val="28"/>
        </w:rPr>
        <w:t>Excel</w:t>
      </w:r>
      <w:proofErr w:type="spellEnd"/>
      <w:r w:rsidRPr="00247EDE">
        <w:rPr>
          <w:color w:val="000000"/>
          <w:sz w:val="28"/>
          <w:szCs w:val="28"/>
        </w:rPr>
        <w:t xml:space="preserve">, редакторе кода, </w:t>
      </w:r>
      <w:proofErr w:type="spellStart"/>
      <w:r w:rsidRPr="00247EDE">
        <w:rPr>
          <w:color w:val="000000"/>
          <w:sz w:val="28"/>
          <w:szCs w:val="28"/>
        </w:rPr>
        <w:t>Jupyter</w:t>
      </w:r>
      <w:proofErr w:type="spellEnd"/>
      <w:r w:rsidRPr="00247EDE">
        <w:rPr>
          <w:color w:val="000000"/>
          <w:sz w:val="28"/>
          <w:szCs w:val="28"/>
        </w:rPr>
        <w:t xml:space="preserve"> </w:t>
      </w:r>
      <w:proofErr w:type="spellStart"/>
      <w:r w:rsidRPr="00247EDE">
        <w:rPr>
          <w:color w:val="000000"/>
          <w:sz w:val="28"/>
          <w:szCs w:val="28"/>
        </w:rPr>
        <w:t>Notebook</w:t>
      </w:r>
      <w:proofErr w:type="spellEnd"/>
      <w:r w:rsidRPr="00247EDE">
        <w:rPr>
          <w:color w:val="000000"/>
          <w:sz w:val="28"/>
          <w:szCs w:val="28"/>
        </w:rPr>
        <w:t xml:space="preserve"> или другом инструменте, а затем вручную готовит описание. Такой способ не требует специализированного программного обеспечени</w:t>
      </w:r>
      <w:r w:rsidRPr="00247EDE">
        <w:rPr>
          <w:color w:val="000000"/>
          <w:sz w:val="28"/>
          <w:szCs w:val="28"/>
        </w:rPr>
        <w:t>я и формально доступен в любой организации, однако он обладает рядом существенных недостатков: высокими временными затратами, зависимостью от человеческого фактора, неоднородностью качества результатов и отсутствием стандартизации.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Подход 2: Применение инс</w:t>
      </w:r>
      <w:r w:rsidRPr="00247EDE">
        <w:rPr>
          <w:rStyle w:val="a4"/>
          <w:color w:val="000000"/>
          <w:sz w:val="28"/>
          <w:szCs w:val="28"/>
        </w:rPr>
        <w:t>трументов профилирования данных</w:t>
      </w:r>
      <w:r w:rsidRPr="00247EDE">
        <w:rPr>
          <w:color w:val="000000"/>
          <w:sz w:val="28"/>
          <w:szCs w:val="28"/>
        </w:rPr>
        <w:t xml:space="preserve"> </w:t>
      </w:r>
      <w:proofErr w:type="gramStart"/>
      <w:r w:rsidRPr="00247EDE">
        <w:rPr>
          <w:color w:val="000000"/>
          <w:sz w:val="28"/>
          <w:szCs w:val="28"/>
        </w:rPr>
        <w:t>С</w:t>
      </w:r>
      <w:proofErr w:type="gramEnd"/>
      <w:r w:rsidRPr="00247EDE">
        <w:rPr>
          <w:color w:val="000000"/>
          <w:sz w:val="28"/>
          <w:szCs w:val="28"/>
        </w:rPr>
        <w:t xml:space="preserve"> развитием аналитических библиотек появились средства автоматического исследования структуры таблиц, к которым относятся </w:t>
      </w:r>
      <w:proofErr w:type="spellStart"/>
      <w:r w:rsidRPr="00247EDE">
        <w:rPr>
          <w:color w:val="000000"/>
          <w:sz w:val="28"/>
          <w:szCs w:val="28"/>
        </w:rPr>
        <w:t>ydata-profiling</w:t>
      </w:r>
      <w:proofErr w:type="spellEnd"/>
      <w:r w:rsidRPr="00247EDE">
        <w:rPr>
          <w:color w:val="000000"/>
          <w:sz w:val="28"/>
          <w:szCs w:val="28"/>
        </w:rPr>
        <w:t xml:space="preserve"> и </w:t>
      </w:r>
      <w:proofErr w:type="spellStart"/>
      <w:r w:rsidRPr="00247EDE">
        <w:rPr>
          <w:color w:val="000000"/>
          <w:sz w:val="28"/>
          <w:szCs w:val="28"/>
        </w:rPr>
        <w:t>Dataprep.EDA</w:t>
      </w:r>
      <w:proofErr w:type="spellEnd"/>
      <w:r w:rsidRPr="00247EDE">
        <w:rPr>
          <w:color w:val="000000"/>
          <w:sz w:val="28"/>
          <w:szCs w:val="28"/>
        </w:rPr>
        <w:t>. Эти инструменты позволяют автоматически определять типы столбцов, вычи</w:t>
      </w:r>
      <w:r w:rsidRPr="00247EDE">
        <w:rPr>
          <w:color w:val="000000"/>
          <w:sz w:val="28"/>
          <w:szCs w:val="28"/>
        </w:rPr>
        <w:t xml:space="preserve">слять базовую статистику, выявлять пропуски, аномалии, корреляции и формировать HTML-отчёты. Они значительно упрощают технический анализ качества данных, однако их результаты ориентированы преимущественно на специалистов по анализу данных и представлены в </w:t>
      </w:r>
      <w:r w:rsidRPr="00247EDE">
        <w:rPr>
          <w:color w:val="000000"/>
          <w:sz w:val="28"/>
          <w:szCs w:val="28"/>
        </w:rPr>
        <w:t xml:space="preserve">виде </w:t>
      </w:r>
      <w:r w:rsidRPr="00247EDE">
        <w:rPr>
          <w:color w:val="000000"/>
          <w:sz w:val="28"/>
          <w:szCs w:val="28"/>
        </w:rPr>
        <w:lastRenderedPageBreak/>
        <w:t>детализированных отчётов, а не готового пользовательского описания [10, 11].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Подход 3: Использование корпоративных платформ управления метаданными</w:t>
      </w:r>
      <w:r w:rsidRPr="00247EDE">
        <w:rPr>
          <w:color w:val="000000"/>
          <w:sz w:val="28"/>
          <w:szCs w:val="28"/>
        </w:rPr>
        <w:t xml:space="preserve"> Крупные организации используют системы управления каталогами данных и метаданными, </w:t>
      </w:r>
      <w:proofErr w:type="gramStart"/>
      <w:r w:rsidRPr="00247EDE">
        <w:rPr>
          <w:color w:val="000000"/>
          <w:sz w:val="28"/>
          <w:szCs w:val="28"/>
        </w:rPr>
        <w:t>например</w:t>
      </w:r>
      <w:proofErr w:type="gramEnd"/>
      <w:r w:rsidRPr="00247EDE">
        <w:rPr>
          <w:color w:val="000000"/>
          <w:sz w:val="28"/>
          <w:szCs w:val="28"/>
        </w:rPr>
        <w:t xml:space="preserve"> </w:t>
      </w:r>
      <w:proofErr w:type="spellStart"/>
      <w:r w:rsidRPr="00247EDE">
        <w:rPr>
          <w:color w:val="000000"/>
          <w:sz w:val="28"/>
          <w:szCs w:val="28"/>
        </w:rPr>
        <w:t>DataHub</w:t>
      </w:r>
      <w:proofErr w:type="spellEnd"/>
      <w:r w:rsidRPr="00247EDE">
        <w:rPr>
          <w:color w:val="000000"/>
          <w:sz w:val="28"/>
          <w:szCs w:val="28"/>
        </w:rPr>
        <w:t>. Так</w:t>
      </w:r>
      <w:r w:rsidRPr="00247EDE">
        <w:rPr>
          <w:color w:val="000000"/>
          <w:sz w:val="28"/>
          <w:szCs w:val="28"/>
        </w:rPr>
        <w:t xml:space="preserve">ие решения обеспечивают централизованное хранение информации о данных, поддержку происхождения данных, </w:t>
      </w:r>
      <w:proofErr w:type="spellStart"/>
      <w:r w:rsidRPr="00247EDE">
        <w:rPr>
          <w:color w:val="000000"/>
          <w:sz w:val="28"/>
          <w:szCs w:val="28"/>
        </w:rPr>
        <w:t>версионирование</w:t>
      </w:r>
      <w:proofErr w:type="spellEnd"/>
      <w:r w:rsidRPr="00247EDE">
        <w:rPr>
          <w:color w:val="000000"/>
          <w:sz w:val="28"/>
          <w:szCs w:val="28"/>
        </w:rPr>
        <w:t>, поиск и иногда автоматическую генерацию описаний с помощью языковых моделей. Несмотря на высокий уровень автоматизации, подобные платфор</w:t>
      </w:r>
      <w:r w:rsidRPr="00247EDE">
        <w:rPr>
          <w:color w:val="000000"/>
          <w:sz w:val="28"/>
          <w:szCs w:val="28"/>
        </w:rPr>
        <w:t>мы ориентированы на корпоративный сегмент, связаны с существенными затратами на внедрение и зачастую избыточны для небольших команд, образовательных проектов или отдельных пользователей [12].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Подход 4: Использование универсальных облачных языковых моделей</w:t>
      </w:r>
      <w:r w:rsidRPr="00247EDE">
        <w:rPr>
          <w:color w:val="000000"/>
          <w:sz w:val="28"/>
          <w:szCs w:val="28"/>
        </w:rPr>
        <w:t xml:space="preserve"> </w:t>
      </w:r>
      <w:proofErr w:type="gramStart"/>
      <w:r w:rsidRPr="00247EDE">
        <w:rPr>
          <w:color w:val="000000"/>
          <w:sz w:val="28"/>
          <w:szCs w:val="28"/>
        </w:rPr>
        <w:t>В последнее время</w:t>
      </w:r>
      <w:proofErr w:type="gramEnd"/>
      <w:r w:rsidRPr="00247EDE">
        <w:rPr>
          <w:color w:val="000000"/>
          <w:sz w:val="28"/>
          <w:szCs w:val="28"/>
        </w:rPr>
        <w:t xml:space="preserve"> всё чаще применяется неформальный сценарий, при котором пользователь вручную передаёт структуру </w:t>
      </w:r>
      <w:proofErr w:type="spellStart"/>
      <w:r w:rsidRPr="00247EDE">
        <w:rPr>
          <w:color w:val="000000"/>
          <w:sz w:val="28"/>
          <w:szCs w:val="28"/>
        </w:rPr>
        <w:t>датасета</w:t>
      </w:r>
      <w:proofErr w:type="spellEnd"/>
      <w:r w:rsidRPr="00247EDE">
        <w:rPr>
          <w:color w:val="000000"/>
          <w:sz w:val="28"/>
          <w:szCs w:val="28"/>
        </w:rPr>
        <w:t xml:space="preserve"> и примеры значений в облачную языковую модель, например </w:t>
      </w:r>
      <w:proofErr w:type="spellStart"/>
      <w:r w:rsidRPr="00247EDE">
        <w:rPr>
          <w:color w:val="000000"/>
          <w:sz w:val="28"/>
          <w:szCs w:val="28"/>
        </w:rPr>
        <w:t>ChatGPT</w:t>
      </w:r>
      <w:proofErr w:type="spellEnd"/>
      <w:r w:rsidRPr="00247EDE">
        <w:rPr>
          <w:color w:val="000000"/>
          <w:sz w:val="28"/>
          <w:szCs w:val="28"/>
        </w:rPr>
        <w:t xml:space="preserve"> или аналогичный сервис, и получает сгенерированное описание. Такой по</w:t>
      </w:r>
      <w:r w:rsidRPr="00247EDE">
        <w:rPr>
          <w:color w:val="000000"/>
          <w:sz w:val="28"/>
          <w:szCs w:val="28"/>
        </w:rPr>
        <w:t>дход демонстрирует потенциал генеративного ИИ, но не является полноценной автоматизацией: он требует ручной подготовки входных данных, навыков формулирования промптов и может быть неприемлем с точки зрения конфиденциальности.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 xml:space="preserve">Подход 5: Исследовательские и </w:t>
      </w:r>
      <w:r w:rsidRPr="00247EDE">
        <w:rPr>
          <w:rStyle w:val="a4"/>
          <w:color w:val="000000"/>
          <w:sz w:val="28"/>
          <w:szCs w:val="28"/>
        </w:rPr>
        <w:t>экспериментальные решения</w:t>
      </w:r>
      <w:r w:rsidRPr="00247EDE">
        <w:rPr>
          <w:color w:val="000000"/>
          <w:sz w:val="28"/>
          <w:szCs w:val="28"/>
        </w:rPr>
        <w:t xml:space="preserve"> В научной среде появляются прототипы, ориентированные непосредственно на автоматическую генерацию описаний наборов данных. К числу таких решений относится </w:t>
      </w:r>
      <w:proofErr w:type="spellStart"/>
      <w:r w:rsidRPr="00247EDE">
        <w:rPr>
          <w:color w:val="000000"/>
          <w:sz w:val="28"/>
          <w:szCs w:val="28"/>
        </w:rPr>
        <w:t>AutoDDG</w:t>
      </w:r>
      <w:proofErr w:type="spellEnd"/>
      <w:r w:rsidRPr="00247EDE">
        <w:rPr>
          <w:color w:val="000000"/>
          <w:sz w:val="28"/>
          <w:szCs w:val="28"/>
        </w:rPr>
        <w:t xml:space="preserve">. Подобные системы демонстрируют перспективность применения LLM для </w:t>
      </w:r>
      <w:r w:rsidRPr="00247EDE">
        <w:rPr>
          <w:color w:val="000000"/>
          <w:sz w:val="28"/>
          <w:szCs w:val="28"/>
        </w:rPr>
        <w:t>задач документирования, однако чаще всего обладают исследовательским характером, ограничены по поддерживаемым форматам и не ориентированы на массового пользователя.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Текущее состояние предметной области можно охарактеризовать следующим образом: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lastRenderedPageBreak/>
        <w:t xml:space="preserve">описание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дат</w:t>
      </w:r>
      <w:r w:rsidRPr="00247EDE">
        <w:rPr>
          <w:rFonts w:eastAsia="Times New Roman"/>
          <w:color w:val="000000"/>
          <w:sz w:val="28"/>
          <w:szCs w:val="28"/>
        </w:rPr>
        <w:t>асетов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всё ещё преимущественно осуществляется вручную;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технические инструменты анализа существуют, но не обеспечивают полного цикла документирования;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большинство решений ориентировано на англоязычную аудиторию;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значительная часть инструментов требует навык</w:t>
      </w:r>
      <w:r w:rsidRPr="00247EDE">
        <w:rPr>
          <w:rFonts w:eastAsia="Times New Roman"/>
          <w:color w:val="000000"/>
          <w:sz w:val="28"/>
          <w:szCs w:val="28"/>
        </w:rPr>
        <w:t>ов программирования;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корпоративные платформы сложны и дорогостоящи;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облачные решения не обеспечивают достаточного уровня конфиденциальности;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отсутствует доступное русскоязычное локальное решение с простым интерфейсом.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Практика показывает, что подготовка качественного описания одного </w:t>
      </w:r>
      <w:proofErr w:type="spellStart"/>
      <w:r w:rsidRPr="00247EDE">
        <w:rPr>
          <w:color w:val="000000"/>
          <w:sz w:val="28"/>
          <w:szCs w:val="28"/>
        </w:rPr>
        <w:t>датасета</w:t>
      </w:r>
      <w:proofErr w:type="spellEnd"/>
      <w:r w:rsidRPr="00247EDE">
        <w:rPr>
          <w:color w:val="000000"/>
          <w:sz w:val="28"/>
          <w:szCs w:val="28"/>
        </w:rPr>
        <w:t xml:space="preserve"> вручную в среднем занимает от 30 до 60 минут, а при сложной структуре файла </w:t>
      </w:r>
      <w:r w:rsidR="0031383C">
        <w:rPr>
          <w:color w:val="000000"/>
          <w:sz w:val="28"/>
          <w:szCs w:val="28"/>
        </w:rPr>
        <w:t>-</w:t>
      </w:r>
      <w:r w:rsidRPr="00247EDE">
        <w:rPr>
          <w:color w:val="000000"/>
          <w:sz w:val="28"/>
          <w:szCs w:val="28"/>
        </w:rPr>
        <w:t xml:space="preserve"> ещё больше. При необходимости документировать десятки или сотни наборов данных такой подход становится </w:t>
      </w:r>
      <w:r w:rsidRPr="00247EDE">
        <w:rPr>
          <w:color w:val="000000"/>
          <w:sz w:val="28"/>
          <w:szCs w:val="28"/>
        </w:rPr>
        <w:t>малоэффективным, плохо масштабируется и приводит к снижению качества документации.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4" w:name="_Toc224558907"/>
      <w:r w:rsidRPr="00247EDE">
        <w:rPr>
          <w:rFonts w:eastAsia="Times New Roman"/>
          <w:color w:val="000000"/>
        </w:rPr>
        <w:t>1.1.3. Формулировка проблемы и её актуальность</w:t>
      </w:r>
      <w:bookmarkEnd w:id="4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На основе проведённого анализа текущего состояния можно сформулировать основную проблему </w:t>
      </w:r>
      <w:r w:rsidRPr="00247EDE">
        <w:rPr>
          <w:color w:val="000000"/>
          <w:sz w:val="28"/>
          <w:szCs w:val="28"/>
        </w:rPr>
        <w:t xml:space="preserve">исследования следующим образом: </w:t>
      </w:r>
      <w:r w:rsidRPr="00247EDE">
        <w:rPr>
          <w:rStyle w:val="a4"/>
          <w:b w:val="0"/>
          <w:color w:val="000000"/>
          <w:sz w:val="28"/>
          <w:szCs w:val="28"/>
        </w:rPr>
        <w:t>в настоящее время отсутствует программное решение, которое обеспечивало бы автоматическую генерацию текстовых описаний и структурированных метаданных для табличных наборов данных на русском и английском языках, работало бы л</w:t>
      </w:r>
      <w:r w:rsidRPr="00247EDE">
        <w:rPr>
          <w:rStyle w:val="a4"/>
          <w:b w:val="0"/>
          <w:color w:val="000000"/>
          <w:sz w:val="28"/>
          <w:szCs w:val="28"/>
        </w:rPr>
        <w:t>окально, не требовало навыков программирования и предоставляло бы результат в форме, пригодной для практического использования и публикации</w:t>
      </w:r>
      <w:r w:rsidRPr="00247EDE">
        <w:rPr>
          <w:rStyle w:val="a4"/>
          <w:color w:val="000000"/>
          <w:sz w:val="28"/>
          <w:szCs w:val="28"/>
        </w:rPr>
        <w:t>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Данная проблема включает несколько взаимосвязанных аспектов.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Первая проблема заключается в </w:t>
      </w:r>
      <w:r w:rsidRPr="00247EDE">
        <w:rPr>
          <w:rStyle w:val="a4"/>
          <w:b w:val="0"/>
          <w:color w:val="000000"/>
          <w:sz w:val="28"/>
          <w:szCs w:val="28"/>
        </w:rPr>
        <w:t>отсутствии решений, орие</w:t>
      </w:r>
      <w:r w:rsidRPr="00247EDE">
        <w:rPr>
          <w:rStyle w:val="a4"/>
          <w:b w:val="0"/>
          <w:color w:val="000000"/>
          <w:sz w:val="28"/>
          <w:szCs w:val="28"/>
        </w:rPr>
        <w:t>нтированных на русскоязычную аудиторию</w:t>
      </w:r>
      <w:r w:rsidRPr="00247EDE">
        <w:rPr>
          <w:color w:val="000000"/>
          <w:sz w:val="28"/>
          <w:szCs w:val="28"/>
        </w:rPr>
        <w:t xml:space="preserve">. Подавляющее большинство существующих </w:t>
      </w:r>
      <w:r w:rsidRPr="00247EDE">
        <w:rPr>
          <w:color w:val="000000"/>
          <w:sz w:val="28"/>
          <w:szCs w:val="28"/>
        </w:rPr>
        <w:lastRenderedPageBreak/>
        <w:t xml:space="preserve">инструментов анализа и автоматического описания данных разрабатывается для англоязычного рынка и не обеспечивает качественной генерации результатов на русском языке. 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Вторая пробл</w:t>
      </w:r>
      <w:r w:rsidRPr="00247EDE">
        <w:rPr>
          <w:color w:val="000000"/>
          <w:sz w:val="28"/>
          <w:szCs w:val="28"/>
        </w:rPr>
        <w:t xml:space="preserve">ема связана с </w:t>
      </w:r>
      <w:r w:rsidRPr="00247EDE">
        <w:rPr>
          <w:rStyle w:val="a4"/>
          <w:b w:val="0"/>
          <w:color w:val="000000"/>
          <w:sz w:val="28"/>
          <w:szCs w:val="28"/>
        </w:rPr>
        <w:t>высоким порогом входа</w:t>
      </w:r>
      <w:r w:rsidRPr="00247EDE">
        <w:rPr>
          <w:color w:val="000000"/>
          <w:sz w:val="28"/>
          <w:szCs w:val="28"/>
        </w:rPr>
        <w:t xml:space="preserve">. Наиболее доступные и бесплатные инструменты реализованы в виде библиотек </w:t>
      </w:r>
      <w:proofErr w:type="spellStart"/>
      <w:r w:rsidRPr="00247EDE">
        <w:rPr>
          <w:color w:val="000000"/>
          <w:sz w:val="28"/>
          <w:szCs w:val="28"/>
        </w:rPr>
        <w:t>Python</w:t>
      </w:r>
      <w:proofErr w:type="spellEnd"/>
      <w:r w:rsidRPr="00247EDE">
        <w:rPr>
          <w:color w:val="000000"/>
          <w:sz w:val="28"/>
          <w:szCs w:val="28"/>
        </w:rPr>
        <w:t xml:space="preserve">, </w:t>
      </w:r>
      <w:proofErr w:type="spellStart"/>
      <w:r w:rsidRPr="00247EDE">
        <w:rPr>
          <w:color w:val="000000"/>
          <w:sz w:val="28"/>
          <w:szCs w:val="28"/>
        </w:rPr>
        <w:t>Jupyter</w:t>
      </w:r>
      <w:proofErr w:type="spellEnd"/>
      <w:r w:rsidRPr="00247EDE">
        <w:rPr>
          <w:color w:val="000000"/>
          <w:sz w:val="28"/>
          <w:szCs w:val="28"/>
        </w:rPr>
        <w:t>-решений или CLI-утилит. Для специалистов по анализу данных это не является критическим ограничением, однако для студентов, исследо</w:t>
      </w:r>
      <w:r w:rsidRPr="00247EDE">
        <w:rPr>
          <w:color w:val="000000"/>
          <w:sz w:val="28"/>
          <w:szCs w:val="28"/>
        </w:rPr>
        <w:t>вателей без навыков программирования и пользователей открытых данных такой порог становится существенным препятствием.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Третья проблема касается </w:t>
      </w:r>
      <w:r w:rsidRPr="00247EDE">
        <w:rPr>
          <w:rStyle w:val="a4"/>
          <w:b w:val="0"/>
          <w:color w:val="000000"/>
          <w:sz w:val="28"/>
          <w:szCs w:val="28"/>
        </w:rPr>
        <w:t>конфиденциальности и автономности обработки данных</w:t>
      </w:r>
      <w:r w:rsidRPr="00247EDE">
        <w:rPr>
          <w:color w:val="000000"/>
          <w:sz w:val="28"/>
          <w:szCs w:val="28"/>
        </w:rPr>
        <w:t>. Использование облачных языковых моделей требует передачи инф</w:t>
      </w:r>
      <w:r w:rsidRPr="00247EDE">
        <w:rPr>
          <w:color w:val="000000"/>
          <w:sz w:val="28"/>
          <w:szCs w:val="28"/>
        </w:rPr>
        <w:t>ормации во внешние сервисы, что может нарушать внутренние регламенты организаций, требования информационной безопасности и законодательные нормы [8, 9]. В связи с этим особую значимость приобретают решения, способные функционировать полностью локально.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Чет</w:t>
      </w:r>
      <w:r w:rsidRPr="00247EDE">
        <w:rPr>
          <w:color w:val="000000"/>
          <w:sz w:val="28"/>
          <w:szCs w:val="28"/>
        </w:rPr>
        <w:t xml:space="preserve">вёртая проблема состоит в </w:t>
      </w:r>
      <w:r w:rsidRPr="00247EDE">
        <w:rPr>
          <w:rStyle w:val="a4"/>
          <w:b w:val="0"/>
          <w:color w:val="000000"/>
          <w:sz w:val="28"/>
          <w:szCs w:val="28"/>
        </w:rPr>
        <w:t>неполноте существующих инструментов документирования</w:t>
      </w:r>
      <w:r w:rsidRPr="00247EDE">
        <w:rPr>
          <w:color w:val="000000"/>
          <w:sz w:val="28"/>
          <w:szCs w:val="28"/>
        </w:rPr>
        <w:t>. Часто отсутствуют такие важные функции, как автоматическое создание ключевых слов, экспорт результата в README.md, генерация структурированных JSON-метаданных, поддержка нескол</w:t>
      </w:r>
      <w:r w:rsidRPr="00247EDE">
        <w:rPr>
          <w:color w:val="000000"/>
          <w:sz w:val="28"/>
          <w:szCs w:val="28"/>
        </w:rPr>
        <w:t>ьких популярных форматов файлов и наличие удобного веб-интерфейса.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Пятая проблема связана с </w:t>
      </w:r>
      <w:r w:rsidRPr="00247EDE">
        <w:rPr>
          <w:rStyle w:val="a4"/>
          <w:b w:val="0"/>
          <w:color w:val="000000"/>
          <w:sz w:val="28"/>
          <w:szCs w:val="28"/>
        </w:rPr>
        <w:t>непригодностью существующих решений для массового использования</w:t>
      </w:r>
      <w:r w:rsidRPr="00247EDE">
        <w:rPr>
          <w:color w:val="000000"/>
          <w:sz w:val="28"/>
          <w:szCs w:val="28"/>
        </w:rPr>
        <w:t xml:space="preserve">. Профессиональные инструменты технически сложны, корпоративные платформы слишком дороги и </w:t>
      </w:r>
      <w:proofErr w:type="spellStart"/>
      <w:r w:rsidRPr="00247EDE">
        <w:rPr>
          <w:color w:val="000000"/>
          <w:sz w:val="28"/>
          <w:szCs w:val="28"/>
        </w:rPr>
        <w:t>инфраструк</w:t>
      </w:r>
      <w:r w:rsidRPr="00247EDE">
        <w:rPr>
          <w:color w:val="000000"/>
          <w:sz w:val="28"/>
          <w:szCs w:val="28"/>
        </w:rPr>
        <w:t>турно</w:t>
      </w:r>
      <w:proofErr w:type="spellEnd"/>
      <w:r w:rsidRPr="00247EDE">
        <w:rPr>
          <w:color w:val="000000"/>
          <w:sz w:val="28"/>
          <w:szCs w:val="28"/>
        </w:rPr>
        <w:t xml:space="preserve"> нагружены, а исследовательские прототипы недостаточно зрелы.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Актуальность решения данной проблемы обусловлена рядом факторов: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 xml:space="preserve">Устойчивый рост </w:t>
      </w:r>
      <w:proofErr w:type="gramStart"/>
      <w:r w:rsidRPr="00247EDE">
        <w:rPr>
          <w:rFonts w:eastAsia="Times New Roman"/>
          <w:color w:val="000000"/>
          <w:sz w:val="28"/>
          <w:szCs w:val="28"/>
        </w:rPr>
        <w:t>объёмов</w:t>
      </w:r>
      <w:proofErr w:type="gramEnd"/>
      <w:r w:rsidRPr="00247EDE">
        <w:rPr>
          <w:rFonts w:eastAsia="Times New Roman"/>
          <w:color w:val="000000"/>
          <w:sz w:val="28"/>
          <w:szCs w:val="28"/>
        </w:rPr>
        <w:t xml:space="preserve"> открытых и внутренних данных.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 xml:space="preserve">Повышение требований к качеству и стандартизации описания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датасетов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>.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lastRenderedPageBreak/>
        <w:t>Р</w:t>
      </w:r>
      <w:r w:rsidRPr="00247EDE">
        <w:rPr>
          <w:rFonts w:eastAsia="Times New Roman"/>
          <w:color w:val="000000"/>
          <w:sz w:val="28"/>
          <w:szCs w:val="28"/>
        </w:rPr>
        <w:t>азвитие больших локальных языковых моделей (LLM).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Возрастающий спрос на инструменты, снижающие порог входа для пользователей без навыков программирования.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Необходимость обеспечения локальной и конфиденциальной обработки данных.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Сопоставление текущего состо</w:t>
      </w:r>
      <w:r w:rsidRPr="00247EDE">
        <w:rPr>
          <w:color w:val="000000"/>
          <w:sz w:val="28"/>
          <w:szCs w:val="28"/>
        </w:rPr>
        <w:t>яния с желаемыми характеристиками системы представлено в таблице 1.2.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 xml:space="preserve">Таблица 1.2 </w:t>
      </w:r>
      <w:r w:rsidR="0031383C">
        <w:rPr>
          <w:rStyle w:val="a4"/>
          <w:color w:val="000000"/>
          <w:sz w:val="28"/>
          <w:szCs w:val="28"/>
        </w:rPr>
        <w:t>-</w:t>
      </w:r>
      <w:r w:rsidRPr="00247EDE">
        <w:rPr>
          <w:rStyle w:val="a4"/>
          <w:color w:val="000000"/>
          <w:sz w:val="28"/>
          <w:szCs w:val="28"/>
        </w:rPr>
        <w:t xml:space="preserve"> Сравнение текущего состояния и требований к системе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  <w:gridCol w:w="1523"/>
        <w:gridCol w:w="2439"/>
        <w:gridCol w:w="1704"/>
      </w:tblGrid>
      <w:tr w:rsidR="00000000" w:rsidRPr="00247EDE">
        <w:trPr>
          <w:divId w:val="81664589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Критерий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Требование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Текущее состояние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Разрыв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Поддержка русского языка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Обязательна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Практически отсутствует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Критический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Работа без программирования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Желательна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В основном отсутствует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Значительный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Локальная обработка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Обязательна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Есть не во всех решениях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Значительный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Веб-интерфейс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Желателен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Редко реализован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Значительный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 xml:space="preserve">Поддержка форматов (CSV, JSON, XLSX, </w:t>
            </w:r>
            <w:proofErr w:type="spellStart"/>
            <w:r w:rsidRPr="00247EDE">
              <w:rPr>
                <w:rFonts w:eastAsia="Times New Roman"/>
                <w:color w:val="000000"/>
              </w:rPr>
              <w:t>Parquet</w:t>
            </w:r>
            <w:proofErr w:type="spellEnd"/>
            <w:r w:rsidRPr="00247EDE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Обязательна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Значительный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Генерация текстового описания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Обязательна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 реализована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Значительный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Генерация ключевых слов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Желательна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Почти отсутствует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Критический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Экспорт в README.md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Желателен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Отсутствует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Значительный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Экспорт структурированных метаданных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Обязателен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 реализован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Значительный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Простота освоения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Низкая у большинства решений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Значительный</w:t>
            </w:r>
          </w:p>
        </w:tc>
      </w:tr>
    </w:tbl>
    <w:p w:rsidR="00000000" w:rsidRPr="00247EDE" w:rsidRDefault="00175D12">
      <w:pPr>
        <w:divId w:val="816645890"/>
        <w:rPr>
          <w:rFonts w:eastAsia="Times New Roman"/>
          <w:color w:val="000000"/>
        </w:rPr>
      </w:pP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5" w:name="_Toc224558908"/>
      <w:r w:rsidRPr="00247EDE">
        <w:rPr>
          <w:rFonts w:eastAsia="Times New Roman"/>
          <w:color w:val="000000"/>
        </w:rPr>
        <w:lastRenderedPageBreak/>
        <w:t>1.1.4. Моделирование бизнес-процесса «как есть» (AS-IS)</w:t>
      </w:r>
      <w:bookmarkEnd w:id="5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Анализ текущего процесса подготовки описания </w:t>
      </w:r>
      <w:proofErr w:type="spellStart"/>
      <w:r w:rsidRPr="00247EDE">
        <w:rPr>
          <w:color w:val="000000"/>
          <w:sz w:val="28"/>
          <w:szCs w:val="28"/>
        </w:rPr>
        <w:t>датасета</w:t>
      </w:r>
      <w:proofErr w:type="spellEnd"/>
      <w:r w:rsidRPr="00247EDE">
        <w:rPr>
          <w:color w:val="000000"/>
          <w:sz w:val="28"/>
          <w:szCs w:val="28"/>
        </w:rPr>
        <w:t xml:space="preserve"> позволяет выявить основные операционные проблемы и определить направления будущей автоматизации.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Типовой бизне</w:t>
      </w:r>
      <w:r w:rsidRPr="00247EDE">
        <w:rPr>
          <w:color w:val="000000"/>
          <w:sz w:val="28"/>
          <w:szCs w:val="28"/>
        </w:rPr>
        <w:t>с-процесс ручного документирования набора данных (AS-IS) включает следующие этапы: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пользователь получает или формирует файл с данными;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 xml:space="preserve">открывает его в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Excel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Jupyter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Notebook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или другом инструменте;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анализирует структуру набора: названия столбцов, типы зна</w:t>
      </w:r>
      <w:r w:rsidRPr="00247EDE">
        <w:rPr>
          <w:rFonts w:eastAsia="Times New Roman"/>
          <w:color w:val="000000"/>
          <w:sz w:val="28"/>
          <w:szCs w:val="28"/>
        </w:rPr>
        <w:t>чений, наличие пропусков, количество строк;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пытается определить тематику и назначение набора данных;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вручную формулирует краткое и расширенное текстовое описание;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подбирает ключевые слова и теги;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оформляет метаданные в карточке публикации или README-файле;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сохраняет результат для дальнейшего использования.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Ключевыми проблемами текущего процесса являются: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преобладание ручного труда;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значительная зависимость результата от опыта исполнителя;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 xml:space="preserve">высокие временные затраты (30-60 минут на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датасет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>);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неоднородность качества описаний и отсутствие поддержки стандартов.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Предлагаемая система должна перевести данный процесс в модель </w:t>
      </w:r>
      <w:r w:rsidRPr="00247EDE">
        <w:rPr>
          <w:rStyle w:val="a4"/>
          <w:b w:val="0"/>
          <w:color w:val="000000"/>
          <w:sz w:val="28"/>
          <w:szCs w:val="28"/>
        </w:rPr>
        <w:t>TO-BE</w:t>
      </w:r>
      <w:r w:rsidRPr="00247EDE">
        <w:rPr>
          <w:color w:val="000000"/>
          <w:sz w:val="28"/>
          <w:szCs w:val="28"/>
        </w:rPr>
        <w:t xml:space="preserve">, при которой пользователь загружает файл, инициирует автоматический анализ, получает сгенерированное описание, ключевые </w:t>
      </w:r>
      <w:r w:rsidRPr="00247EDE">
        <w:rPr>
          <w:color w:val="000000"/>
          <w:sz w:val="28"/>
          <w:szCs w:val="28"/>
        </w:rPr>
        <w:t>слова и структурированные метаданные. Это позволит существенно сократить время документирования до нескольких минут, снизить влияние человеческого фактора и обеспечить единообразие.</w:t>
      </w:r>
    </w:p>
    <w:p w:rsidR="00000000" w:rsidRPr="00247EDE" w:rsidRDefault="00175D12" w:rsidP="00247EDE">
      <w:pPr>
        <w:pStyle w:val="2"/>
        <w:spacing w:line="360" w:lineRule="auto"/>
        <w:ind w:firstLine="709"/>
        <w:divId w:val="816645890"/>
        <w:rPr>
          <w:rFonts w:eastAsia="Times New Roman"/>
          <w:color w:val="000000"/>
          <w:sz w:val="28"/>
          <w:szCs w:val="28"/>
        </w:rPr>
      </w:pPr>
      <w:bookmarkStart w:id="6" w:name="_Toc224558909"/>
      <w:r w:rsidRPr="00247EDE">
        <w:rPr>
          <w:rFonts w:eastAsia="Times New Roman"/>
          <w:color w:val="000000"/>
          <w:sz w:val="28"/>
          <w:szCs w:val="28"/>
        </w:rPr>
        <w:lastRenderedPageBreak/>
        <w:t>1.2. Обзор и сравнительный анализ суще</w:t>
      </w:r>
      <w:r w:rsidRPr="00247EDE">
        <w:rPr>
          <w:rFonts w:eastAsia="Times New Roman"/>
          <w:color w:val="000000"/>
          <w:sz w:val="28"/>
          <w:szCs w:val="28"/>
        </w:rPr>
        <w:t>ствующих решений</w:t>
      </w:r>
      <w:bookmarkEnd w:id="6"/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7" w:name="_Toc224558910"/>
      <w:r w:rsidRPr="00247EDE">
        <w:rPr>
          <w:rFonts w:eastAsia="Times New Roman"/>
          <w:color w:val="000000"/>
        </w:rPr>
        <w:t>1.2.1. Методология анализа и критерии отбора</w:t>
      </w:r>
      <w:bookmarkEnd w:id="7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Для проведения сравнительного анализа были отобраны инструменты, обеспечивающие автоматизированный анализ структуры </w:t>
      </w:r>
      <w:proofErr w:type="spellStart"/>
      <w:r w:rsidRPr="00247EDE">
        <w:rPr>
          <w:color w:val="000000"/>
          <w:sz w:val="28"/>
          <w:szCs w:val="28"/>
        </w:rPr>
        <w:t>датасетов</w:t>
      </w:r>
      <w:proofErr w:type="spellEnd"/>
      <w:r w:rsidRPr="00247EDE">
        <w:rPr>
          <w:color w:val="000000"/>
          <w:sz w:val="28"/>
          <w:szCs w:val="28"/>
        </w:rPr>
        <w:t xml:space="preserve">, генерацию описаний либо работу с метаданными. 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В исследование включ</w:t>
      </w:r>
      <w:r w:rsidRPr="00247EDE">
        <w:rPr>
          <w:color w:val="000000"/>
          <w:sz w:val="28"/>
          <w:szCs w:val="28"/>
        </w:rPr>
        <w:t>ены четыре решения:</w:t>
      </w:r>
    </w:p>
    <w:p w:rsidR="00000000" w:rsidRPr="00247EDE" w:rsidRDefault="00175D12" w:rsidP="00247EDE">
      <w:pPr>
        <w:numPr>
          <w:ilvl w:val="0"/>
          <w:numId w:val="6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proofErr w:type="spellStart"/>
      <w:r w:rsidRPr="00247EDE">
        <w:rPr>
          <w:rStyle w:val="a4"/>
          <w:rFonts w:eastAsia="Times New Roman"/>
          <w:b w:val="0"/>
          <w:color w:val="000000"/>
          <w:sz w:val="28"/>
          <w:szCs w:val="28"/>
        </w:rPr>
        <w:t>ydata-profiling</w:t>
      </w:r>
      <w:proofErr w:type="spellEnd"/>
      <w:r w:rsidRPr="00247EDE">
        <w:rPr>
          <w:rFonts w:eastAsia="Times New Roman"/>
          <w:b/>
          <w:color w:val="000000"/>
          <w:sz w:val="28"/>
          <w:szCs w:val="28"/>
        </w:rPr>
        <w:t xml:space="preserve">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247EDE">
        <w:rPr>
          <w:rFonts w:eastAsia="Times New Roman"/>
          <w:color w:val="000000"/>
          <w:sz w:val="28"/>
          <w:szCs w:val="28"/>
        </w:rPr>
        <w:t xml:space="preserve"> библиотека автоматического профилирования данных;</w:t>
      </w:r>
    </w:p>
    <w:p w:rsidR="00000000" w:rsidRPr="00247EDE" w:rsidRDefault="00175D12" w:rsidP="00247EDE">
      <w:pPr>
        <w:numPr>
          <w:ilvl w:val="0"/>
          <w:numId w:val="6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proofErr w:type="spellStart"/>
      <w:r w:rsidRPr="00247EDE">
        <w:rPr>
          <w:rStyle w:val="a4"/>
          <w:rFonts w:eastAsia="Times New Roman"/>
          <w:b w:val="0"/>
          <w:color w:val="000000"/>
          <w:sz w:val="28"/>
          <w:szCs w:val="28"/>
        </w:rPr>
        <w:t>Dataprep.EDA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247EDE">
        <w:rPr>
          <w:rFonts w:eastAsia="Times New Roman"/>
          <w:color w:val="000000"/>
          <w:sz w:val="28"/>
          <w:szCs w:val="28"/>
        </w:rPr>
        <w:t xml:space="preserve"> инструмент ускоренного исследовательского анализа данных;</w:t>
      </w:r>
    </w:p>
    <w:p w:rsidR="00000000" w:rsidRPr="00247EDE" w:rsidRDefault="00175D12" w:rsidP="00247EDE">
      <w:pPr>
        <w:numPr>
          <w:ilvl w:val="0"/>
          <w:numId w:val="6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proofErr w:type="spellStart"/>
      <w:r w:rsidRPr="00247EDE">
        <w:rPr>
          <w:rStyle w:val="a4"/>
          <w:rFonts w:eastAsia="Times New Roman"/>
          <w:b w:val="0"/>
          <w:color w:val="000000"/>
          <w:sz w:val="28"/>
          <w:szCs w:val="28"/>
        </w:rPr>
        <w:t>DataHub</w:t>
      </w:r>
      <w:proofErr w:type="spellEnd"/>
      <w:r w:rsidRPr="00247EDE">
        <w:rPr>
          <w:rStyle w:val="a4"/>
          <w:rFonts w:eastAsia="Times New Roman"/>
          <w:b w:val="0"/>
          <w:color w:val="000000"/>
          <w:sz w:val="28"/>
          <w:szCs w:val="28"/>
        </w:rPr>
        <w:t xml:space="preserve"> AI </w:t>
      </w:r>
      <w:proofErr w:type="spellStart"/>
      <w:r w:rsidRPr="00247EDE">
        <w:rPr>
          <w:rStyle w:val="a4"/>
          <w:rFonts w:eastAsia="Times New Roman"/>
          <w:b w:val="0"/>
          <w:color w:val="000000"/>
          <w:sz w:val="28"/>
          <w:szCs w:val="28"/>
        </w:rPr>
        <w:t>Documentation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247EDE">
        <w:rPr>
          <w:rFonts w:eastAsia="Times New Roman"/>
          <w:color w:val="000000"/>
          <w:sz w:val="28"/>
          <w:szCs w:val="28"/>
        </w:rPr>
        <w:t xml:space="preserve"> корпоративная платформа управления метаданными с AI-функциями;</w:t>
      </w:r>
    </w:p>
    <w:p w:rsidR="00000000" w:rsidRPr="00247EDE" w:rsidRDefault="00175D12" w:rsidP="00247EDE">
      <w:pPr>
        <w:numPr>
          <w:ilvl w:val="0"/>
          <w:numId w:val="6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proofErr w:type="spellStart"/>
      <w:r w:rsidRPr="00247EDE">
        <w:rPr>
          <w:rStyle w:val="a4"/>
          <w:rFonts w:eastAsia="Times New Roman"/>
          <w:b w:val="0"/>
          <w:color w:val="000000"/>
          <w:sz w:val="28"/>
          <w:szCs w:val="28"/>
        </w:rPr>
        <w:t>AutoD</w:t>
      </w:r>
      <w:r w:rsidRPr="00247EDE">
        <w:rPr>
          <w:rStyle w:val="a4"/>
          <w:rFonts w:eastAsia="Times New Roman"/>
          <w:b w:val="0"/>
          <w:color w:val="000000"/>
          <w:sz w:val="28"/>
          <w:szCs w:val="28"/>
        </w:rPr>
        <w:t>DG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247EDE">
        <w:rPr>
          <w:rFonts w:eastAsia="Times New Roman"/>
          <w:color w:val="000000"/>
          <w:sz w:val="28"/>
          <w:szCs w:val="28"/>
        </w:rPr>
        <w:t xml:space="preserve"> исследовательский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фреймворк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генерации описаний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датасетов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>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Критерии оценки систем-аналогов представлены в таблице 1.3.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 xml:space="preserve">Таблица 1.3 </w:t>
      </w:r>
      <w:r w:rsidR="0031383C">
        <w:rPr>
          <w:rStyle w:val="a4"/>
          <w:color w:val="000000"/>
          <w:sz w:val="28"/>
          <w:szCs w:val="28"/>
        </w:rPr>
        <w:t>-</w:t>
      </w:r>
      <w:r w:rsidRPr="00247EDE">
        <w:rPr>
          <w:rStyle w:val="a4"/>
          <w:color w:val="000000"/>
          <w:sz w:val="28"/>
          <w:szCs w:val="28"/>
        </w:rPr>
        <w:t xml:space="preserve"> Критерии оценки систем-аналогов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6527"/>
      </w:tblGrid>
      <w:tr w:rsidR="00000000" w:rsidRPr="00247EDE">
        <w:trPr>
          <w:divId w:val="81664589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Критерии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Анализ структуры, генерация описания, теги, экспор</w:t>
            </w:r>
            <w:r w:rsidRPr="00247EDE">
              <w:rPr>
                <w:rFonts w:eastAsia="Times New Roman"/>
                <w:color w:val="000000"/>
              </w:rPr>
              <w:t>т результатов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Поддержка форматов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 xml:space="preserve">CSV, JSON, XLSX, </w:t>
            </w:r>
            <w:proofErr w:type="spellStart"/>
            <w:r w:rsidRPr="00247EDE">
              <w:rPr>
                <w:rFonts w:eastAsia="Times New Roman"/>
                <w:color w:val="000000"/>
              </w:rPr>
              <w:t>Parquet</w:t>
            </w:r>
            <w:proofErr w:type="spellEnd"/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Языковая поддержка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Русский, английский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Конфиденциальность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Локальная работа, отсутствие передачи данных во внешние сервисы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Техническая доступность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Веб-интерфейс, CLI, необходимость программирования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UX/UI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Простота запуска, время освоения, удобство работы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lastRenderedPageBreak/>
              <w:t>Стоимость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Бесплатность, тип лицензии</w:t>
            </w:r>
          </w:p>
        </w:tc>
      </w:tr>
    </w:tbl>
    <w:p w:rsidR="00000000" w:rsidRPr="00247EDE" w:rsidRDefault="00175D12">
      <w:pPr>
        <w:divId w:val="816645890"/>
        <w:rPr>
          <w:rFonts w:eastAsia="Times New Roman"/>
          <w:color w:val="000000"/>
        </w:rPr>
      </w:pP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  <w:lang w:val="en-US"/>
        </w:rPr>
      </w:pPr>
      <w:bookmarkStart w:id="8" w:name="_Toc224558911"/>
      <w:r w:rsidRPr="00247EDE">
        <w:rPr>
          <w:rFonts w:eastAsia="Times New Roman"/>
          <w:color w:val="000000"/>
          <w:lang w:val="en-US"/>
        </w:rPr>
        <w:t xml:space="preserve">1.2.2. </w:t>
      </w:r>
      <w:r w:rsidRPr="00247EDE">
        <w:rPr>
          <w:rFonts w:eastAsia="Times New Roman"/>
          <w:color w:val="000000"/>
        </w:rPr>
        <w:t>Анализ</w:t>
      </w:r>
      <w:r w:rsidRPr="00247EDE">
        <w:rPr>
          <w:rFonts w:eastAsia="Times New Roman"/>
          <w:color w:val="000000"/>
          <w:lang w:val="en-US"/>
        </w:rPr>
        <w:t xml:space="preserve"> </w:t>
      </w:r>
      <w:r w:rsidRPr="00247EDE">
        <w:rPr>
          <w:rFonts w:eastAsia="Times New Roman"/>
          <w:color w:val="000000"/>
        </w:rPr>
        <w:t>инструмента</w:t>
      </w:r>
      <w:r w:rsidRPr="00247EDE">
        <w:rPr>
          <w:rFonts w:eastAsia="Times New Roman"/>
          <w:color w:val="000000"/>
          <w:lang w:val="en-US"/>
        </w:rPr>
        <w:t xml:space="preserve"> </w:t>
      </w:r>
      <w:proofErr w:type="spellStart"/>
      <w:r w:rsidRPr="00247EDE">
        <w:rPr>
          <w:rFonts w:eastAsia="Times New Roman"/>
          <w:color w:val="000000"/>
          <w:lang w:val="en-US"/>
        </w:rPr>
        <w:t>ydata</w:t>
      </w:r>
      <w:proofErr w:type="spellEnd"/>
      <w:r w:rsidRPr="00247EDE">
        <w:rPr>
          <w:rFonts w:eastAsia="Times New Roman"/>
          <w:color w:val="000000"/>
          <w:lang w:val="en-US"/>
        </w:rPr>
        <w:t>-profiling (Pandas Profiling)</w:t>
      </w:r>
      <w:bookmarkEnd w:id="8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proofErr w:type="spellStart"/>
      <w:r w:rsidRPr="00247EDE">
        <w:rPr>
          <w:color w:val="000000"/>
          <w:sz w:val="28"/>
          <w:szCs w:val="28"/>
        </w:rPr>
        <w:t>ydata-profi</w:t>
      </w:r>
      <w:r w:rsidRPr="00247EDE">
        <w:rPr>
          <w:color w:val="000000"/>
          <w:sz w:val="28"/>
          <w:szCs w:val="28"/>
        </w:rPr>
        <w:t>ling</w:t>
      </w:r>
      <w:proofErr w:type="spellEnd"/>
      <w:r w:rsidRPr="00247EDE">
        <w:rPr>
          <w:color w:val="000000"/>
          <w:sz w:val="28"/>
          <w:szCs w:val="28"/>
        </w:rPr>
        <w:t xml:space="preserve"> </w:t>
      </w:r>
      <w:bookmarkStart w:id="9" w:name="_GoBack"/>
      <w:r w:rsidR="0031383C">
        <w:rPr>
          <w:color w:val="000000"/>
          <w:sz w:val="28"/>
          <w:szCs w:val="28"/>
        </w:rPr>
        <w:t>-</w:t>
      </w:r>
      <w:bookmarkEnd w:id="9"/>
      <w:r w:rsidRPr="00247EDE">
        <w:rPr>
          <w:color w:val="000000"/>
          <w:sz w:val="28"/>
          <w:szCs w:val="28"/>
        </w:rPr>
        <w:t xml:space="preserve"> одна из наиболее известных библиотек </w:t>
      </w:r>
      <w:proofErr w:type="spellStart"/>
      <w:r w:rsidRPr="00247EDE">
        <w:rPr>
          <w:color w:val="000000"/>
          <w:sz w:val="28"/>
          <w:szCs w:val="28"/>
        </w:rPr>
        <w:t>Python</w:t>
      </w:r>
      <w:proofErr w:type="spellEnd"/>
      <w:r w:rsidRPr="00247EDE">
        <w:rPr>
          <w:color w:val="000000"/>
          <w:sz w:val="28"/>
          <w:szCs w:val="28"/>
        </w:rPr>
        <w:t xml:space="preserve"> для автоматического профилирования наборов данных [10]. Инструмент широко используется для первичного исследования таблиц и выявления проблем качества данных. 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Достоинства:</w:t>
      </w:r>
      <w:r w:rsidRPr="00247EDE">
        <w:rPr>
          <w:color w:val="000000"/>
          <w:sz w:val="28"/>
          <w:szCs w:val="28"/>
        </w:rPr>
        <w:t xml:space="preserve"> открытый исходный код, бесплатно</w:t>
      </w:r>
      <w:r w:rsidRPr="00247EDE">
        <w:rPr>
          <w:color w:val="000000"/>
          <w:sz w:val="28"/>
          <w:szCs w:val="28"/>
        </w:rPr>
        <w:t xml:space="preserve">е использование, локальная обработка данных, богатые визуализации и статистика. 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Ограничения:</w:t>
      </w:r>
      <w:r w:rsidRPr="00247EDE">
        <w:rPr>
          <w:color w:val="000000"/>
          <w:sz w:val="28"/>
          <w:szCs w:val="28"/>
        </w:rPr>
        <w:t xml:space="preserve"> требует знания </w:t>
      </w:r>
      <w:proofErr w:type="spellStart"/>
      <w:r w:rsidRPr="00247EDE">
        <w:rPr>
          <w:color w:val="000000"/>
          <w:sz w:val="28"/>
          <w:szCs w:val="28"/>
        </w:rPr>
        <w:t>Python</w:t>
      </w:r>
      <w:proofErr w:type="spellEnd"/>
      <w:r w:rsidRPr="00247EDE">
        <w:rPr>
          <w:color w:val="000000"/>
          <w:sz w:val="28"/>
          <w:szCs w:val="28"/>
        </w:rPr>
        <w:t>, результат представляет собой технический HTML-отчёт (а не текстовое описание), отсутствует поддержка русского языка, нет генерации ключевых</w:t>
      </w:r>
      <w:r w:rsidRPr="00247EDE">
        <w:rPr>
          <w:color w:val="000000"/>
          <w:sz w:val="28"/>
          <w:szCs w:val="28"/>
        </w:rPr>
        <w:t xml:space="preserve"> слов и экспорта в README.md.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10" w:name="_Toc224558912"/>
      <w:r w:rsidRPr="00247EDE">
        <w:rPr>
          <w:rFonts w:eastAsia="Times New Roman"/>
          <w:color w:val="000000"/>
        </w:rPr>
        <w:t xml:space="preserve">1.2.3. Анализ инструмента </w:t>
      </w:r>
      <w:proofErr w:type="spellStart"/>
      <w:r w:rsidRPr="00247EDE">
        <w:rPr>
          <w:rFonts w:eastAsia="Times New Roman"/>
          <w:color w:val="000000"/>
        </w:rPr>
        <w:t>Dataprep.EDA</w:t>
      </w:r>
      <w:bookmarkEnd w:id="10"/>
      <w:proofErr w:type="spellEnd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proofErr w:type="spellStart"/>
      <w:r w:rsidRPr="00247EDE">
        <w:rPr>
          <w:color w:val="000000"/>
          <w:sz w:val="28"/>
          <w:szCs w:val="28"/>
        </w:rPr>
        <w:t>Dataprep.EDA</w:t>
      </w:r>
      <w:proofErr w:type="spellEnd"/>
      <w:r w:rsidRPr="00247EDE">
        <w:rPr>
          <w:color w:val="000000"/>
          <w:sz w:val="28"/>
          <w:szCs w:val="28"/>
        </w:rPr>
        <w:t xml:space="preserve"> представляет собой инструмент исследовательского анализа данных, активно использующий параллельную обработку (</w:t>
      </w:r>
      <w:proofErr w:type="spellStart"/>
      <w:r w:rsidRPr="00247EDE">
        <w:rPr>
          <w:color w:val="000000"/>
          <w:sz w:val="28"/>
          <w:szCs w:val="28"/>
        </w:rPr>
        <w:t>pandas</w:t>
      </w:r>
      <w:proofErr w:type="spellEnd"/>
      <w:r w:rsidRPr="00247EDE">
        <w:rPr>
          <w:color w:val="000000"/>
          <w:sz w:val="28"/>
          <w:szCs w:val="28"/>
        </w:rPr>
        <w:t xml:space="preserve"> и </w:t>
      </w:r>
      <w:proofErr w:type="spellStart"/>
      <w:r w:rsidRPr="00247EDE">
        <w:rPr>
          <w:color w:val="000000"/>
          <w:sz w:val="28"/>
          <w:szCs w:val="28"/>
        </w:rPr>
        <w:t>Dask</w:t>
      </w:r>
      <w:proofErr w:type="spellEnd"/>
      <w:r w:rsidRPr="00247EDE">
        <w:rPr>
          <w:color w:val="000000"/>
          <w:sz w:val="28"/>
          <w:szCs w:val="28"/>
        </w:rPr>
        <w:t>) для работы с крупными таблицами [11].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Достоинства:</w:t>
      </w:r>
      <w:r w:rsidRPr="00247EDE">
        <w:rPr>
          <w:color w:val="000000"/>
          <w:sz w:val="28"/>
          <w:szCs w:val="28"/>
        </w:rPr>
        <w:t xml:space="preserve"> высокая скорость работы, поддержка больших наборов данных, открытый</w:t>
      </w:r>
      <w:r w:rsidRPr="00247EDE">
        <w:rPr>
          <w:color w:val="000000"/>
          <w:sz w:val="28"/>
          <w:szCs w:val="28"/>
        </w:rPr>
        <w:t xml:space="preserve"> исходный код, удобство для разработчиков.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Ограничения:</w:t>
      </w:r>
      <w:r w:rsidRPr="00247EDE">
        <w:rPr>
          <w:color w:val="000000"/>
          <w:sz w:val="28"/>
          <w:szCs w:val="28"/>
        </w:rPr>
        <w:t xml:space="preserve"> требует навыков программирования, не ориентирован на неподготовленного пользователя, нет готового текстового описания и поддержки русского языка. Результаты также представлены в виде HTML-отчёта.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11" w:name="_Toc224558913"/>
      <w:r w:rsidRPr="00247EDE">
        <w:rPr>
          <w:rFonts w:eastAsia="Times New Roman"/>
          <w:color w:val="000000"/>
        </w:rPr>
        <w:t xml:space="preserve">1.2.4. Анализ платформы </w:t>
      </w:r>
      <w:proofErr w:type="spellStart"/>
      <w:r w:rsidRPr="00247EDE">
        <w:rPr>
          <w:rFonts w:eastAsia="Times New Roman"/>
          <w:color w:val="000000"/>
        </w:rPr>
        <w:t>DataHub</w:t>
      </w:r>
      <w:proofErr w:type="spellEnd"/>
      <w:r w:rsidRPr="00247EDE">
        <w:rPr>
          <w:rFonts w:eastAsia="Times New Roman"/>
          <w:color w:val="000000"/>
        </w:rPr>
        <w:t xml:space="preserve"> AI </w:t>
      </w:r>
      <w:proofErr w:type="spellStart"/>
      <w:r w:rsidRPr="00247EDE">
        <w:rPr>
          <w:rFonts w:eastAsia="Times New Roman"/>
          <w:color w:val="000000"/>
        </w:rPr>
        <w:t>Documentation</w:t>
      </w:r>
      <w:bookmarkEnd w:id="11"/>
      <w:proofErr w:type="spellEnd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proofErr w:type="spellStart"/>
      <w:r w:rsidRPr="00247EDE">
        <w:rPr>
          <w:color w:val="000000"/>
          <w:sz w:val="28"/>
          <w:szCs w:val="28"/>
        </w:rPr>
        <w:lastRenderedPageBreak/>
        <w:t>DataHub</w:t>
      </w:r>
      <w:proofErr w:type="spellEnd"/>
      <w:r w:rsidRPr="00247EDE">
        <w:rPr>
          <w:color w:val="000000"/>
          <w:sz w:val="28"/>
          <w:szCs w:val="28"/>
        </w:rPr>
        <w:t xml:space="preserve"> AI </w:t>
      </w:r>
      <w:proofErr w:type="spellStart"/>
      <w:r w:rsidRPr="00247EDE">
        <w:rPr>
          <w:color w:val="000000"/>
          <w:sz w:val="28"/>
          <w:szCs w:val="28"/>
        </w:rPr>
        <w:t>Documentation</w:t>
      </w:r>
      <w:proofErr w:type="spellEnd"/>
      <w:r w:rsidRPr="00247EDE">
        <w:rPr>
          <w:color w:val="000000"/>
          <w:sz w:val="28"/>
          <w:szCs w:val="28"/>
        </w:rPr>
        <w:t xml:space="preserve"> </w:t>
      </w:r>
      <w:r w:rsidR="0031383C">
        <w:rPr>
          <w:color w:val="000000"/>
          <w:sz w:val="28"/>
          <w:szCs w:val="28"/>
        </w:rPr>
        <w:t>-</w:t>
      </w:r>
      <w:r w:rsidRPr="00247EDE">
        <w:rPr>
          <w:color w:val="000000"/>
          <w:sz w:val="28"/>
          <w:szCs w:val="28"/>
        </w:rPr>
        <w:t xml:space="preserve"> часть корпоративной платформы </w:t>
      </w:r>
      <w:proofErr w:type="spellStart"/>
      <w:r w:rsidRPr="00247EDE">
        <w:rPr>
          <w:color w:val="000000"/>
          <w:sz w:val="28"/>
          <w:szCs w:val="28"/>
        </w:rPr>
        <w:t>DataHub</w:t>
      </w:r>
      <w:proofErr w:type="spellEnd"/>
      <w:r w:rsidRPr="00247EDE">
        <w:rPr>
          <w:color w:val="000000"/>
          <w:sz w:val="28"/>
          <w:szCs w:val="28"/>
        </w:rPr>
        <w:t xml:space="preserve">, предназначенная для создания каталогов данных с использованием LLM для описания </w:t>
      </w:r>
      <w:proofErr w:type="spellStart"/>
      <w:r w:rsidRPr="00247EDE">
        <w:rPr>
          <w:color w:val="000000"/>
          <w:sz w:val="28"/>
          <w:szCs w:val="28"/>
        </w:rPr>
        <w:t>датасетов</w:t>
      </w:r>
      <w:proofErr w:type="spellEnd"/>
      <w:r w:rsidRPr="00247EDE">
        <w:rPr>
          <w:color w:val="000000"/>
          <w:sz w:val="28"/>
          <w:szCs w:val="28"/>
        </w:rPr>
        <w:t xml:space="preserve"> [12].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Достоинства:</w:t>
      </w:r>
      <w:r w:rsidRPr="00247EDE">
        <w:rPr>
          <w:color w:val="000000"/>
          <w:sz w:val="28"/>
          <w:szCs w:val="28"/>
        </w:rPr>
        <w:t xml:space="preserve"> </w:t>
      </w:r>
      <w:r w:rsidRPr="00247EDE">
        <w:rPr>
          <w:color w:val="000000"/>
          <w:sz w:val="28"/>
          <w:szCs w:val="28"/>
        </w:rPr>
        <w:t>высокий уровень автоматизации, корпоративная инфраструктура, отсутствие требований к программированию у конечного пользователя, поддержка происхождения данных.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Ограничения:</w:t>
      </w:r>
      <w:r w:rsidRPr="00247EDE">
        <w:rPr>
          <w:color w:val="000000"/>
          <w:sz w:val="28"/>
          <w:szCs w:val="28"/>
        </w:rPr>
        <w:t xml:space="preserve"> сложна во внедрении, высокая стоимость, зависимость от экосистемы платформы, отсутс</w:t>
      </w:r>
      <w:r w:rsidRPr="00247EDE">
        <w:rPr>
          <w:color w:val="000000"/>
          <w:sz w:val="28"/>
          <w:szCs w:val="28"/>
        </w:rPr>
        <w:t>твие акцента на русскоязычную генерацию, возможная зависимость от облачной обработки.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12" w:name="_Toc224558914"/>
      <w:r w:rsidRPr="00247EDE">
        <w:rPr>
          <w:rFonts w:eastAsia="Times New Roman"/>
          <w:color w:val="000000"/>
        </w:rPr>
        <w:t xml:space="preserve">1.2.5. Анализ исследовательского решения </w:t>
      </w:r>
      <w:proofErr w:type="spellStart"/>
      <w:r w:rsidRPr="00247EDE">
        <w:rPr>
          <w:rFonts w:eastAsia="Times New Roman"/>
          <w:color w:val="000000"/>
        </w:rPr>
        <w:t>AutoDDG</w:t>
      </w:r>
      <w:bookmarkEnd w:id="12"/>
      <w:proofErr w:type="spellEnd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proofErr w:type="spellStart"/>
      <w:r w:rsidRPr="00247EDE">
        <w:rPr>
          <w:color w:val="000000"/>
          <w:sz w:val="28"/>
          <w:szCs w:val="28"/>
        </w:rPr>
        <w:t>AutoDDG</w:t>
      </w:r>
      <w:proofErr w:type="spellEnd"/>
      <w:r w:rsidRPr="00247EDE">
        <w:rPr>
          <w:color w:val="000000"/>
          <w:sz w:val="28"/>
          <w:szCs w:val="28"/>
        </w:rPr>
        <w:t xml:space="preserve"> (</w:t>
      </w:r>
      <w:proofErr w:type="spellStart"/>
      <w:r w:rsidRPr="00247EDE">
        <w:rPr>
          <w:color w:val="000000"/>
          <w:sz w:val="28"/>
          <w:szCs w:val="28"/>
        </w:rPr>
        <w:t>Automated</w:t>
      </w:r>
      <w:proofErr w:type="spellEnd"/>
      <w:r w:rsidRPr="00247EDE">
        <w:rPr>
          <w:color w:val="000000"/>
          <w:sz w:val="28"/>
          <w:szCs w:val="28"/>
        </w:rPr>
        <w:t xml:space="preserve"> </w:t>
      </w:r>
      <w:proofErr w:type="spellStart"/>
      <w:r w:rsidRPr="00247EDE">
        <w:rPr>
          <w:color w:val="000000"/>
          <w:sz w:val="28"/>
          <w:szCs w:val="28"/>
        </w:rPr>
        <w:t>Dataset</w:t>
      </w:r>
      <w:proofErr w:type="spellEnd"/>
      <w:r w:rsidRPr="00247EDE">
        <w:rPr>
          <w:color w:val="000000"/>
          <w:sz w:val="28"/>
          <w:szCs w:val="28"/>
        </w:rPr>
        <w:t xml:space="preserve"> </w:t>
      </w:r>
      <w:proofErr w:type="spellStart"/>
      <w:r w:rsidRPr="00247EDE">
        <w:rPr>
          <w:color w:val="000000"/>
          <w:sz w:val="28"/>
          <w:szCs w:val="28"/>
        </w:rPr>
        <w:t>Description</w:t>
      </w:r>
      <w:proofErr w:type="spellEnd"/>
      <w:r w:rsidRPr="00247EDE">
        <w:rPr>
          <w:color w:val="000000"/>
          <w:sz w:val="28"/>
          <w:szCs w:val="28"/>
        </w:rPr>
        <w:t xml:space="preserve"> </w:t>
      </w:r>
      <w:proofErr w:type="spellStart"/>
      <w:r w:rsidRPr="00247EDE">
        <w:rPr>
          <w:color w:val="000000"/>
          <w:sz w:val="28"/>
          <w:szCs w:val="28"/>
        </w:rPr>
        <w:t>Generation</w:t>
      </w:r>
      <w:proofErr w:type="spellEnd"/>
      <w:r w:rsidRPr="00247EDE">
        <w:rPr>
          <w:color w:val="000000"/>
          <w:sz w:val="28"/>
          <w:szCs w:val="28"/>
        </w:rPr>
        <w:t xml:space="preserve">) </w:t>
      </w:r>
      <w:r w:rsidR="0031383C">
        <w:rPr>
          <w:color w:val="000000"/>
          <w:sz w:val="28"/>
          <w:szCs w:val="28"/>
        </w:rPr>
        <w:t>-</w:t>
      </w:r>
      <w:r w:rsidRPr="00247EDE">
        <w:rPr>
          <w:color w:val="000000"/>
          <w:sz w:val="28"/>
          <w:szCs w:val="28"/>
        </w:rPr>
        <w:t xml:space="preserve"> исследовательский </w:t>
      </w:r>
      <w:proofErr w:type="spellStart"/>
      <w:r w:rsidRPr="00247EDE">
        <w:rPr>
          <w:color w:val="000000"/>
          <w:sz w:val="28"/>
          <w:szCs w:val="28"/>
        </w:rPr>
        <w:t>фреймворк</w:t>
      </w:r>
      <w:proofErr w:type="spellEnd"/>
      <w:r w:rsidRPr="00247EDE">
        <w:rPr>
          <w:color w:val="000000"/>
          <w:sz w:val="28"/>
          <w:szCs w:val="28"/>
        </w:rPr>
        <w:t xml:space="preserve"> для </w:t>
      </w:r>
      <w:r w:rsidRPr="00247EDE">
        <w:rPr>
          <w:color w:val="000000"/>
          <w:sz w:val="28"/>
          <w:szCs w:val="28"/>
        </w:rPr>
        <w:t>автоматической генерации текстовых описаний наборов данных с использованием языковых моделей [13].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Достоинства:</w:t>
      </w:r>
      <w:r w:rsidRPr="00247EDE">
        <w:rPr>
          <w:color w:val="000000"/>
          <w:sz w:val="28"/>
          <w:szCs w:val="28"/>
        </w:rPr>
        <w:t xml:space="preserve"> научная новизна, автоматизация генерации, открытый исходный код, возможность локального применения.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Ограничения:</w:t>
      </w:r>
      <w:r w:rsidRPr="00247EDE">
        <w:rPr>
          <w:color w:val="000000"/>
          <w:sz w:val="28"/>
          <w:szCs w:val="28"/>
        </w:rPr>
        <w:t xml:space="preserve"> поддержка в основном CSV-формат</w:t>
      </w:r>
      <w:r w:rsidRPr="00247EDE">
        <w:rPr>
          <w:color w:val="000000"/>
          <w:sz w:val="28"/>
          <w:szCs w:val="28"/>
        </w:rPr>
        <w:t xml:space="preserve">а, взаимодействие только через </w:t>
      </w:r>
      <w:proofErr w:type="spellStart"/>
      <w:r w:rsidRPr="00247EDE">
        <w:rPr>
          <w:color w:val="000000"/>
          <w:sz w:val="28"/>
          <w:szCs w:val="28"/>
        </w:rPr>
        <w:t>Python</w:t>
      </w:r>
      <w:proofErr w:type="spellEnd"/>
      <w:r w:rsidRPr="00247EDE">
        <w:rPr>
          <w:color w:val="000000"/>
          <w:sz w:val="28"/>
          <w:szCs w:val="28"/>
        </w:rPr>
        <w:t>/CLI, отсутствие веб-интерфейса, нет работы на русском языке, статус исследовательского (не прикладного) продукта.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13" w:name="_Toc224558915"/>
      <w:r w:rsidRPr="00247EDE">
        <w:rPr>
          <w:rFonts w:eastAsia="Times New Roman"/>
          <w:color w:val="000000"/>
        </w:rPr>
        <w:t>1.2.6. Сравнительная таблица функциональных возможностей</w:t>
      </w:r>
      <w:bookmarkEnd w:id="13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Результаты </w:t>
      </w:r>
      <w:r w:rsidRPr="00247EDE">
        <w:rPr>
          <w:color w:val="000000"/>
          <w:sz w:val="28"/>
          <w:szCs w:val="28"/>
        </w:rPr>
        <w:t>сравнительного анализа систематизированы в таблицах 1.4–1.8.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 xml:space="preserve">Таблица 1.4 </w:t>
      </w:r>
      <w:r w:rsidR="0031383C">
        <w:rPr>
          <w:rStyle w:val="a4"/>
          <w:color w:val="000000"/>
          <w:sz w:val="28"/>
          <w:szCs w:val="28"/>
        </w:rPr>
        <w:t>-</w:t>
      </w:r>
      <w:r w:rsidRPr="00247EDE">
        <w:rPr>
          <w:rStyle w:val="a4"/>
          <w:color w:val="000000"/>
          <w:sz w:val="28"/>
          <w:szCs w:val="28"/>
        </w:rPr>
        <w:t xml:space="preserve"> Сравнение функциональных возможностей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258"/>
        <w:gridCol w:w="1780"/>
        <w:gridCol w:w="1213"/>
        <w:gridCol w:w="1281"/>
        <w:gridCol w:w="2246"/>
      </w:tblGrid>
      <w:tr w:rsidR="00000000" w:rsidRPr="00247EDE">
        <w:trPr>
          <w:divId w:val="81664589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ydata-profiling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Dataprep.EDA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DataHub</w:t>
            </w:r>
            <w:proofErr w:type="spellEnd"/>
            <w:r w:rsidRPr="00247EDE">
              <w:rPr>
                <w:rFonts w:eastAsia="Times New Roman"/>
                <w:b/>
                <w:bCs/>
                <w:color w:val="000000"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AutoDDG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Разрабатываемая система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 xml:space="preserve">Анализ структуры </w:t>
            </w:r>
            <w:proofErr w:type="spellStart"/>
            <w:r w:rsidRPr="00247EDE">
              <w:rPr>
                <w:rFonts w:eastAsia="Times New Roman"/>
                <w:color w:val="000000"/>
              </w:rPr>
              <w:t>датасета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lastRenderedPageBreak/>
              <w:t>Генерация текстового описания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Генерация ключевых слов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Анализ типов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Пояснение результата в виде текста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</w:tbl>
    <w:p w:rsidR="00000000" w:rsidRPr="00247EDE" w:rsidRDefault="00175D12">
      <w:pPr>
        <w:pStyle w:val="a3"/>
        <w:divId w:val="816645890"/>
        <w:rPr>
          <w:color w:val="000000"/>
        </w:rPr>
      </w:pPr>
      <w:r w:rsidRPr="00247EDE">
        <w:rPr>
          <w:rStyle w:val="a4"/>
          <w:color w:val="000000"/>
        </w:rPr>
        <w:t xml:space="preserve">Таблица 1.5 </w:t>
      </w:r>
      <w:r w:rsidR="0031383C">
        <w:rPr>
          <w:rStyle w:val="a4"/>
          <w:color w:val="000000"/>
        </w:rPr>
        <w:t>-</w:t>
      </w:r>
      <w:r w:rsidRPr="00247EDE">
        <w:rPr>
          <w:rStyle w:val="a4"/>
          <w:color w:val="000000"/>
        </w:rPr>
        <w:t xml:space="preserve"> Поддерживаемые форматы данных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402"/>
        <w:gridCol w:w="1780"/>
        <w:gridCol w:w="1295"/>
        <w:gridCol w:w="1281"/>
        <w:gridCol w:w="2476"/>
      </w:tblGrid>
      <w:tr w:rsidR="00000000" w:rsidRPr="00247EDE">
        <w:trPr>
          <w:divId w:val="81664589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ydata-profiling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Dataprep.EDA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DataHub</w:t>
            </w:r>
            <w:proofErr w:type="spellEnd"/>
            <w:r w:rsidRPr="00247EDE">
              <w:rPr>
                <w:rFonts w:eastAsia="Times New Roman"/>
                <w:b/>
                <w:bCs/>
                <w:color w:val="000000"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AutoDDG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Разрабатываемая система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CSV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XLSX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 w:rsidRPr="00247EDE">
              <w:rPr>
                <w:rFonts w:eastAsia="Times New Roman"/>
                <w:color w:val="000000"/>
              </w:rPr>
              <w:t>Parquet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</w:tbl>
    <w:p w:rsidR="00000000" w:rsidRPr="00247EDE" w:rsidRDefault="00175D12">
      <w:pPr>
        <w:pStyle w:val="a3"/>
        <w:divId w:val="816645890"/>
        <w:rPr>
          <w:color w:val="000000"/>
        </w:rPr>
      </w:pPr>
      <w:r w:rsidRPr="00247EDE">
        <w:rPr>
          <w:rStyle w:val="a4"/>
          <w:color w:val="000000"/>
        </w:rPr>
        <w:t xml:space="preserve">Таблица 1.6 </w:t>
      </w:r>
      <w:r w:rsidR="0031383C">
        <w:rPr>
          <w:rStyle w:val="a4"/>
          <w:color w:val="000000"/>
        </w:rPr>
        <w:t>-</w:t>
      </w:r>
      <w:r w:rsidRPr="00247EDE">
        <w:rPr>
          <w:rStyle w:val="a4"/>
          <w:color w:val="000000"/>
        </w:rPr>
        <w:t xml:space="preserve"> Языковая поддержка и доступность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134"/>
        <w:gridCol w:w="1780"/>
        <w:gridCol w:w="1212"/>
        <w:gridCol w:w="1281"/>
        <w:gridCol w:w="2172"/>
      </w:tblGrid>
      <w:tr w:rsidR="00000000" w:rsidRPr="00247EDE">
        <w:trPr>
          <w:divId w:val="81664589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Критерий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ydata-profiling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Dataprep.EDA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DataHub</w:t>
            </w:r>
            <w:proofErr w:type="spellEnd"/>
            <w:r w:rsidRPr="00247EDE">
              <w:rPr>
                <w:rFonts w:eastAsia="Times New Roman"/>
                <w:b/>
                <w:bCs/>
                <w:color w:val="000000"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AutoDDG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247EDE">
              <w:rPr>
                <w:rFonts w:eastAsia="Times New Roman"/>
                <w:b/>
                <w:bCs/>
                <w:color w:val="000000"/>
              </w:rPr>
              <w:t>Разрабатываемая система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Английский язык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Русский язык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Веб-интерфейс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Требует программирования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✗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lastRenderedPageBreak/>
              <w:t>Локальное использование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Частично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</w:tr>
    </w:tbl>
    <w:p w:rsidR="00000000" w:rsidRPr="00247EDE" w:rsidRDefault="00175D12">
      <w:pPr>
        <w:divId w:val="816645890"/>
        <w:rPr>
          <w:rFonts w:eastAsia="Times New Roman"/>
          <w:color w:val="000000"/>
        </w:rPr>
      </w:pP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14" w:name="_Toc224558916"/>
      <w:r w:rsidRPr="00247EDE">
        <w:rPr>
          <w:rFonts w:eastAsia="Times New Roman"/>
          <w:color w:val="000000"/>
        </w:rPr>
        <w:t>1.2.7. SWOT-анализ ключевых аналогов</w:t>
      </w:r>
      <w:bookmarkEnd w:id="14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Для углублённой оценки применимости решений проведён SWOT-анализ.</w:t>
      </w:r>
    </w:p>
    <w:p w:rsidR="00000000" w:rsidRPr="0031383C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  <w:lang w:val="en-US"/>
        </w:rPr>
      </w:pPr>
      <w:r w:rsidRPr="00247EDE">
        <w:rPr>
          <w:rStyle w:val="a4"/>
          <w:color w:val="000000"/>
          <w:sz w:val="28"/>
          <w:szCs w:val="28"/>
        </w:rPr>
        <w:t>Таблица</w:t>
      </w:r>
      <w:r w:rsidRPr="0031383C">
        <w:rPr>
          <w:rStyle w:val="a4"/>
          <w:color w:val="000000"/>
          <w:sz w:val="28"/>
          <w:szCs w:val="28"/>
          <w:lang w:val="en-US"/>
        </w:rPr>
        <w:t xml:space="preserve"> 1.7 </w:t>
      </w:r>
      <w:r w:rsidR="0031383C" w:rsidRPr="0031383C">
        <w:rPr>
          <w:rStyle w:val="a4"/>
          <w:color w:val="000000"/>
          <w:sz w:val="28"/>
          <w:szCs w:val="28"/>
          <w:lang w:val="en-US"/>
        </w:rPr>
        <w:t>-</w:t>
      </w:r>
      <w:r w:rsidRPr="0031383C">
        <w:rPr>
          <w:rStyle w:val="a4"/>
          <w:color w:val="000000"/>
          <w:sz w:val="28"/>
          <w:szCs w:val="28"/>
          <w:lang w:val="en-US"/>
        </w:rPr>
        <w:t xml:space="preserve"> SWOT-</w:t>
      </w:r>
      <w:r w:rsidRPr="00247EDE">
        <w:rPr>
          <w:rStyle w:val="a4"/>
          <w:color w:val="000000"/>
          <w:sz w:val="28"/>
          <w:szCs w:val="28"/>
        </w:rPr>
        <w:t>анализ</w:t>
      </w:r>
      <w:r w:rsidRPr="0031383C">
        <w:rPr>
          <w:rStyle w:val="a4"/>
          <w:color w:val="000000"/>
          <w:sz w:val="28"/>
          <w:szCs w:val="28"/>
          <w:lang w:val="en-US"/>
        </w:rPr>
        <w:t xml:space="preserve"> ydata-profiling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0"/>
        <w:gridCol w:w="4825"/>
      </w:tblGrid>
      <w:tr w:rsidR="00000000" w:rsidRPr="00247EDE">
        <w:trPr>
          <w:divId w:val="81664589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Strengths</w:t>
            </w:r>
            <w:proofErr w:type="spellEnd"/>
            <w:r w:rsidRPr="00247EDE">
              <w:rPr>
                <w:rFonts w:eastAsia="Times New Roman"/>
                <w:b/>
                <w:bCs/>
                <w:color w:val="000000"/>
              </w:rPr>
              <w:t xml:space="preserve"> (Сильные стороны)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Weaknesses</w:t>
            </w:r>
            <w:proofErr w:type="spellEnd"/>
            <w:r w:rsidRPr="00247EDE">
              <w:rPr>
                <w:rFonts w:eastAsia="Times New Roman"/>
                <w:b/>
                <w:bCs/>
                <w:color w:val="000000"/>
              </w:rPr>
              <w:t xml:space="preserve"> (Слабые стороны)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 xml:space="preserve">Бесплатность, </w:t>
            </w:r>
            <w:proofErr w:type="spellStart"/>
            <w:r w:rsidRPr="00247EDE">
              <w:rPr>
                <w:rFonts w:eastAsia="Times New Roman"/>
                <w:color w:val="000000"/>
              </w:rPr>
              <w:t>open</w:t>
            </w:r>
            <w:r w:rsidRPr="00247EDE">
              <w:rPr>
                <w:rFonts w:eastAsia="Times New Roman"/>
                <w:color w:val="000000"/>
              </w:rPr>
              <w:t>-source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 xml:space="preserve">Требует </w:t>
            </w:r>
            <w:proofErr w:type="spellStart"/>
            <w:r w:rsidRPr="00247EDE">
              <w:rPr>
                <w:rFonts w:eastAsia="Times New Roman"/>
                <w:color w:val="000000"/>
              </w:rPr>
              <w:t>Python</w:t>
            </w:r>
            <w:proofErr w:type="spellEnd"/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Сильный статистический анализ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Только английский язык, нет тегов</w:t>
            </w:r>
          </w:p>
        </w:tc>
      </w:tr>
    </w:tbl>
    <w:p w:rsidR="00000000" w:rsidRPr="00247EDE" w:rsidRDefault="00175D12">
      <w:pPr>
        <w:pStyle w:val="a3"/>
        <w:divId w:val="816645890"/>
        <w:rPr>
          <w:color w:val="000000"/>
          <w:lang w:val="en-US"/>
        </w:rPr>
      </w:pPr>
      <w:r w:rsidRPr="00247EDE">
        <w:rPr>
          <w:rStyle w:val="a4"/>
          <w:color w:val="000000"/>
        </w:rPr>
        <w:t>Таблица</w:t>
      </w:r>
      <w:r w:rsidRPr="00247EDE">
        <w:rPr>
          <w:rStyle w:val="a4"/>
          <w:color w:val="000000"/>
          <w:lang w:val="en-US"/>
        </w:rPr>
        <w:t xml:space="preserve"> 1.8 </w:t>
      </w:r>
      <w:r w:rsidR="0031383C">
        <w:rPr>
          <w:rStyle w:val="a4"/>
          <w:color w:val="000000"/>
          <w:lang w:val="en-US"/>
        </w:rPr>
        <w:t>-</w:t>
      </w:r>
      <w:r w:rsidRPr="00247EDE">
        <w:rPr>
          <w:rStyle w:val="a4"/>
          <w:color w:val="000000"/>
          <w:lang w:val="en-US"/>
        </w:rPr>
        <w:t xml:space="preserve"> SWOT-</w:t>
      </w:r>
      <w:r w:rsidRPr="00247EDE">
        <w:rPr>
          <w:rStyle w:val="a4"/>
          <w:color w:val="000000"/>
        </w:rPr>
        <w:t>анализ</w:t>
      </w:r>
      <w:r w:rsidRPr="00247EDE">
        <w:rPr>
          <w:rStyle w:val="a4"/>
          <w:color w:val="000000"/>
          <w:lang w:val="en-US"/>
        </w:rPr>
        <w:t xml:space="preserve"> </w:t>
      </w:r>
      <w:proofErr w:type="spellStart"/>
      <w:r w:rsidRPr="00247EDE">
        <w:rPr>
          <w:rStyle w:val="a4"/>
          <w:color w:val="000000"/>
          <w:lang w:val="en-US"/>
        </w:rPr>
        <w:t>DataHub</w:t>
      </w:r>
      <w:proofErr w:type="spellEnd"/>
      <w:r w:rsidRPr="00247EDE">
        <w:rPr>
          <w:rStyle w:val="a4"/>
          <w:color w:val="000000"/>
          <w:lang w:val="en-US"/>
        </w:rPr>
        <w:t xml:space="preserve"> AI Documentation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5534"/>
      </w:tblGrid>
      <w:tr w:rsidR="00000000" w:rsidRPr="00247EDE">
        <w:trPr>
          <w:divId w:val="81664589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Strengths</w:t>
            </w:r>
            <w:proofErr w:type="spellEnd"/>
            <w:r w:rsidRPr="00247EDE">
              <w:rPr>
                <w:rFonts w:eastAsia="Times New Roman"/>
                <w:b/>
                <w:bCs/>
                <w:color w:val="000000"/>
              </w:rPr>
              <w:t xml:space="preserve"> (Сильные стороны)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247EDE">
              <w:rPr>
                <w:rFonts w:eastAsia="Times New Roman"/>
                <w:b/>
                <w:bCs/>
                <w:color w:val="000000"/>
              </w:rPr>
              <w:t>Weaknesses</w:t>
            </w:r>
            <w:proofErr w:type="spellEnd"/>
            <w:r w:rsidRPr="00247EDE">
              <w:rPr>
                <w:rFonts w:eastAsia="Times New Roman"/>
                <w:b/>
                <w:bCs/>
                <w:color w:val="000000"/>
              </w:rPr>
              <w:t xml:space="preserve"> (Слабые стороны)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Высокая автоматизация, масштаб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Высокая стоимость, сложность внедрения</w:t>
            </w:r>
          </w:p>
        </w:tc>
      </w:tr>
      <w:tr w:rsidR="00000000" w:rsidRPr="00247EDE">
        <w:trPr>
          <w:divId w:val="816645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Корпоративная интеграция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47EDE" w:rsidRDefault="00175D12">
            <w:pPr>
              <w:spacing w:before="120" w:after="120"/>
              <w:rPr>
                <w:rFonts w:eastAsia="Times New Roman"/>
                <w:color w:val="000000"/>
              </w:rPr>
            </w:pPr>
            <w:r w:rsidRPr="00247EDE">
              <w:rPr>
                <w:rFonts w:eastAsia="Times New Roman"/>
                <w:color w:val="000000"/>
              </w:rPr>
              <w:t>Не ориентирован на локальный простой сценарий</w:t>
            </w:r>
          </w:p>
        </w:tc>
      </w:tr>
    </w:tbl>
    <w:p w:rsidR="00000000" w:rsidRPr="00247EDE" w:rsidRDefault="00175D12" w:rsidP="00247EDE">
      <w:pPr>
        <w:pStyle w:val="a3"/>
        <w:divId w:val="816645890"/>
        <w:rPr>
          <w:color w:val="000000"/>
        </w:rPr>
      </w:pPr>
      <w:r w:rsidRPr="00247EDE">
        <w:rPr>
          <w:color w:val="000000"/>
        </w:rPr>
        <w:t>Проведённый анализ показывает, что каждое решение эффективно в рамках собственной ниши, однако ни одно из них не удовлетворяет требованиям локал</w:t>
      </w:r>
      <w:r w:rsidRPr="00247EDE">
        <w:rPr>
          <w:color w:val="000000"/>
        </w:rPr>
        <w:t>ьного, доступного инструмента для широкой русскоязычной аудитории.</w:t>
      </w:r>
    </w:p>
    <w:p w:rsidR="00000000" w:rsidRPr="00247EDE" w:rsidRDefault="00175D12">
      <w:pPr>
        <w:pStyle w:val="3"/>
        <w:divId w:val="816645890"/>
        <w:rPr>
          <w:rFonts w:eastAsia="Times New Roman"/>
          <w:color w:val="000000"/>
        </w:rPr>
      </w:pPr>
      <w:bookmarkStart w:id="15" w:name="_Toc224558917"/>
      <w:r w:rsidRPr="00247EDE">
        <w:rPr>
          <w:rFonts w:eastAsia="Times New Roman"/>
          <w:color w:val="000000"/>
        </w:rPr>
        <w:t>1.2.8. Выявленные проблемы существующих решений</w:t>
      </w:r>
      <w:bookmarkEnd w:id="15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Обобщение результатов анализа выделяет следующие проблемы существующих решений: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 xml:space="preserve">Отсутствие качественной </w:t>
      </w:r>
      <w:r w:rsidRPr="00247EDE">
        <w:rPr>
          <w:rStyle w:val="a4"/>
          <w:rFonts w:eastAsia="Times New Roman"/>
          <w:b w:val="0"/>
          <w:color w:val="000000"/>
          <w:sz w:val="28"/>
          <w:szCs w:val="28"/>
        </w:rPr>
        <w:t>поддержки русского языка</w:t>
      </w:r>
      <w:r w:rsidRPr="00247EDE">
        <w:rPr>
          <w:rFonts w:eastAsia="Times New Roman"/>
          <w:b/>
          <w:color w:val="000000"/>
          <w:sz w:val="28"/>
          <w:szCs w:val="28"/>
        </w:rPr>
        <w:t>.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Style w:val="a4"/>
          <w:rFonts w:eastAsia="Times New Roman"/>
          <w:b w:val="0"/>
          <w:color w:val="000000"/>
          <w:sz w:val="28"/>
          <w:szCs w:val="28"/>
        </w:rPr>
        <w:t>Высокий порог входа</w:t>
      </w:r>
      <w:r w:rsidRPr="00247EDE">
        <w:rPr>
          <w:rFonts w:eastAsia="Times New Roman"/>
          <w:color w:val="000000"/>
          <w:sz w:val="28"/>
          <w:szCs w:val="28"/>
        </w:rPr>
        <w:t xml:space="preserve"> (необходимость использования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Python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или сложной инфраструктуры).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 xml:space="preserve">Отсутствие простых </w:t>
      </w:r>
      <w:r w:rsidRPr="00247EDE">
        <w:rPr>
          <w:rStyle w:val="a4"/>
          <w:rFonts w:eastAsia="Times New Roman"/>
          <w:b w:val="0"/>
          <w:color w:val="000000"/>
          <w:sz w:val="28"/>
          <w:szCs w:val="28"/>
        </w:rPr>
        <w:t>локальных веб-решений</w:t>
      </w:r>
      <w:r w:rsidRPr="00247EDE">
        <w:rPr>
          <w:rFonts w:eastAsia="Times New Roman"/>
          <w:color w:val="000000"/>
          <w:sz w:val="28"/>
          <w:szCs w:val="28"/>
        </w:rPr>
        <w:t xml:space="preserve"> без передачи данных во внешние сервисы.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lastRenderedPageBreak/>
        <w:t xml:space="preserve">Отсутствие </w:t>
      </w:r>
      <w:r w:rsidRPr="00247EDE">
        <w:rPr>
          <w:rStyle w:val="a4"/>
          <w:rFonts w:eastAsia="Times New Roman"/>
          <w:b w:val="0"/>
          <w:color w:val="000000"/>
          <w:sz w:val="28"/>
          <w:szCs w:val="28"/>
        </w:rPr>
        <w:t>полного цикла документирования</w:t>
      </w:r>
      <w:r w:rsidRPr="00247EDE">
        <w:rPr>
          <w:rFonts w:eastAsia="Times New Roman"/>
          <w:color w:val="000000"/>
          <w:sz w:val="28"/>
          <w:szCs w:val="28"/>
        </w:rPr>
        <w:t xml:space="preserve"> (анализ, текст, теги, </w:t>
      </w:r>
      <w:r w:rsidRPr="00247EDE">
        <w:rPr>
          <w:rFonts w:eastAsia="Times New Roman"/>
          <w:color w:val="000000"/>
          <w:sz w:val="28"/>
          <w:szCs w:val="28"/>
        </w:rPr>
        <w:t>README, JSON).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Style w:val="a4"/>
          <w:rFonts w:eastAsia="Times New Roman"/>
          <w:color w:val="000000"/>
          <w:sz w:val="28"/>
          <w:szCs w:val="28"/>
        </w:rPr>
        <w:t>Ограничения по форматам данных</w:t>
      </w:r>
      <w:r w:rsidRPr="00247EDE">
        <w:rPr>
          <w:rFonts w:eastAsia="Times New Roman"/>
          <w:color w:val="000000"/>
          <w:sz w:val="28"/>
          <w:szCs w:val="28"/>
        </w:rPr>
        <w:t xml:space="preserve"> (особенно XLSX и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Parquet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>).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Ориентация систем либо на узких специалистов, либо на крупный корпоративный сегмент.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16" w:name="_Toc224558918"/>
      <w:r w:rsidRPr="00247EDE">
        <w:rPr>
          <w:rFonts w:eastAsia="Times New Roman"/>
          <w:color w:val="000000"/>
        </w:rPr>
        <w:t>1.2.9. Обоснование необходимости разработки собственного решения</w:t>
      </w:r>
      <w:bookmarkEnd w:id="16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Сравнительный анализ обосновывает разработку специализированного программного решения, так как текущие системы не закрывают потребности массового русскоязы</w:t>
      </w:r>
      <w:r w:rsidRPr="00247EDE">
        <w:rPr>
          <w:color w:val="000000"/>
          <w:sz w:val="28"/>
          <w:szCs w:val="28"/>
        </w:rPr>
        <w:t>чного пользователя.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rStyle w:val="a4"/>
          <w:color w:val="000000"/>
          <w:sz w:val="28"/>
          <w:szCs w:val="28"/>
        </w:rPr>
        <w:t>Конкурентные преимущества разрабатываемой системы: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поддержка русского и английского языков;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работа полностью локально (сохранение конфиденциальности);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простой веб-интерфейс без необходимости программирования;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поддержка популярных формат</w:t>
      </w:r>
      <w:r w:rsidRPr="00247EDE">
        <w:rPr>
          <w:rFonts w:eastAsia="Times New Roman"/>
          <w:color w:val="000000"/>
          <w:sz w:val="28"/>
          <w:szCs w:val="28"/>
        </w:rPr>
        <w:t xml:space="preserve">ов (CSV, JSON, XLSX,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Parquet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>);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автоматическая генерация описания и ключевых слов;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экспорт в практические форматы (JSON, README.md);</w:t>
      </w:r>
    </w:p>
    <w:p w:rsidR="00000000" w:rsidRPr="00247EDE" w:rsidRDefault="00175D12" w:rsidP="00247EDE">
      <w:pPr>
        <w:spacing w:before="60" w:after="60" w:line="360" w:lineRule="auto"/>
        <w:ind w:left="-36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быстрое освоение новым пользователем.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Таким образом, разработка собственной системы позволяет занять фактически незаполненну</w:t>
      </w:r>
      <w:r w:rsidRPr="00247EDE">
        <w:rPr>
          <w:color w:val="000000"/>
          <w:sz w:val="28"/>
          <w:szCs w:val="28"/>
        </w:rPr>
        <w:t>ю нишу между техническими EDA-инструментами и дорогими корпоративными платформами.</w:t>
      </w:r>
    </w:p>
    <w:p w:rsidR="00000000" w:rsidRPr="00247EDE" w:rsidRDefault="00175D12" w:rsidP="00247EDE">
      <w:pPr>
        <w:pStyle w:val="2"/>
        <w:spacing w:line="360" w:lineRule="auto"/>
        <w:ind w:firstLine="709"/>
        <w:divId w:val="816645890"/>
        <w:rPr>
          <w:rFonts w:eastAsia="Times New Roman"/>
          <w:color w:val="000000"/>
          <w:sz w:val="28"/>
          <w:szCs w:val="28"/>
        </w:rPr>
      </w:pPr>
      <w:bookmarkStart w:id="17" w:name="_Toc224558919"/>
      <w:r w:rsidRPr="00247EDE">
        <w:rPr>
          <w:rFonts w:eastAsia="Times New Roman"/>
          <w:color w:val="000000"/>
          <w:sz w:val="28"/>
          <w:szCs w:val="28"/>
        </w:rPr>
        <w:t>1.3. Теоретические основы используемых технологий</w:t>
      </w:r>
      <w:bookmarkEnd w:id="17"/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18" w:name="_Toc224558920"/>
      <w:r w:rsidRPr="00247EDE">
        <w:rPr>
          <w:rFonts w:eastAsia="Times New Roman"/>
          <w:color w:val="000000"/>
        </w:rPr>
        <w:t>1.3.1. Языковые модели и технологии генерации текста</w:t>
      </w:r>
      <w:bookmarkEnd w:id="18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Современные системы генерации тек</w:t>
      </w:r>
      <w:r w:rsidRPr="00247EDE">
        <w:rPr>
          <w:color w:val="000000"/>
          <w:sz w:val="28"/>
          <w:szCs w:val="28"/>
        </w:rPr>
        <w:t xml:space="preserve">ста основаны на больших языковых моделях (LLM), построенных на архитектуре </w:t>
      </w:r>
      <w:proofErr w:type="spellStart"/>
      <w:r w:rsidRPr="00247EDE">
        <w:rPr>
          <w:color w:val="000000"/>
          <w:sz w:val="28"/>
          <w:szCs w:val="28"/>
        </w:rPr>
        <w:t>Transformer</w:t>
      </w:r>
      <w:proofErr w:type="spellEnd"/>
      <w:r w:rsidRPr="00247EDE">
        <w:rPr>
          <w:color w:val="000000"/>
          <w:sz w:val="28"/>
          <w:szCs w:val="28"/>
        </w:rPr>
        <w:t xml:space="preserve"> [14]. Для </w:t>
      </w:r>
      <w:r w:rsidRPr="00247EDE">
        <w:rPr>
          <w:color w:val="000000"/>
          <w:sz w:val="28"/>
          <w:szCs w:val="28"/>
        </w:rPr>
        <w:lastRenderedPageBreak/>
        <w:t xml:space="preserve">задач автоматического документирования </w:t>
      </w:r>
      <w:proofErr w:type="spellStart"/>
      <w:r w:rsidRPr="00247EDE">
        <w:rPr>
          <w:color w:val="000000"/>
          <w:sz w:val="28"/>
          <w:szCs w:val="28"/>
        </w:rPr>
        <w:t>датасетов</w:t>
      </w:r>
      <w:proofErr w:type="spellEnd"/>
      <w:r w:rsidRPr="00247EDE">
        <w:rPr>
          <w:color w:val="000000"/>
          <w:sz w:val="28"/>
          <w:szCs w:val="28"/>
        </w:rPr>
        <w:t xml:space="preserve"> LLM преобразовывают технические характеристики таблицы в связное текстовое описание. 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Особое значение имеют </w:t>
      </w:r>
      <w:r w:rsidRPr="00247EDE">
        <w:rPr>
          <w:rStyle w:val="a4"/>
          <w:color w:val="000000"/>
          <w:sz w:val="28"/>
          <w:szCs w:val="28"/>
        </w:rPr>
        <w:t>ло</w:t>
      </w:r>
      <w:r w:rsidRPr="00247EDE">
        <w:rPr>
          <w:rStyle w:val="a4"/>
          <w:color w:val="000000"/>
          <w:sz w:val="28"/>
          <w:szCs w:val="28"/>
        </w:rPr>
        <w:t>кальные языковые модели</w:t>
      </w:r>
      <w:r w:rsidRPr="00247EDE">
        <w:rPr>
          <w:color w:val="000000"/>
          <w:sz w:val="28"/>
          <w:szCs w:val="28"/>
        </w:rPr>
        <w:t xml:space="preserve"> (</w:t>
      </w:r>
      <w:proofErr w:type="spellStart"/>
      <w:r w:rsidRPr="00247EDE">
        <w:rPr>
          <w:color w:val="000000"/>
          <w:sz w:val="28"/>
          <w:szCs w:val="28"/>
        </w:rPr>
        <w:t>LLaMA</w:t>
      </w:r>
      <w:proofErr w:type="spellEnd"/>
      <w:r w:rsidRPr="00247EDE">
        <w:rPr>
          <w:color w:val="000000"/>
          <w:sz w:val="28"/>
          <w:szCs w:val="28"/>
        </w:rPr>
        <w:t xml:space="preserve">, </w:t>
      </w:r>
      <w:proofErr w:type="spellStart"/>
      <w:r w:rsidRPr="00247EDE">
        <w:rPr>
          <w:color w:val="000000"/>
          <w:sz w:val="28"/>
          <w:szCs w:val="28"/>
        </w:rPr>
        <w:t>Mistral</w:t>
      </w:r>
      <w:proofErr w:type="spellEnd"/>
      <w:r w:rsidRPr="00247EDE">
        <w:rPr>
          <w:color w:val="000000"/>
          <w:sz w:val="28"/>
          <w:szCs w:val="28"/>
        </w:rPr>
        <w:t xml:space="preserve">, </w:t>
      </w:r>
      <w:proofErr w:type="spellStart"/>
      <w:r w:rsidRPr="00247EDE">
        <w:rPr>
          <w:color w:val="000000"/>
          <w:sz w:val="28"/>
          <w:szCs w:val="28"/>
        </w:rPr>
        <w:t>Qwen</w:t>
      </w:r>
      <w:proofErr w:type="spellEnd"/>
      <w:r w:rsidRPr="00247EDE">
        <w:rPr>
          <w:color w:val="000000"/>
          <w:sz w:val="28"/>
          <w:szCs w:val="28"/>
        </w:rPr>
        <w:t xml:space="preserve">), запускаемые непосредственно на устройстве пользователя. Они обеспечивают конфиденциальность данных, независимость от интернета и внешних API. Для их </w:t>
      </w:r>
      <w:proofErr w:type="spellStart"/>
      <w:r w:rsidRPr="00247EDE">
        <w:rPr>
          <w:color w:val="000000"/>
          <w:sz w:val="28"/>
          <w:szCs w:val="28"/>
        </w:rPr>
        <w:t>инференса</w:t>
      </w:r>
      <w:proofErr w:type="spellEnd"/>
      <w:r w:rsidRPr="00247EDE">
        <w:rPr>
          <w:color w:val="000000"/>
          <w:sz w:val="28"/>
          <w:szCs w:val="28"/>
        </w:rPr>
        <w:t xml:space="preserve"> используются инструменты вроде </w:t>
      </w:r>
      <w:proofErr w:type="spellStart"/>
      <w:r w:rsidRPr="00247EDE">
        <w:rPr>
          <w:color w:val="000000"/>
          <w:sz w:val="28"/>
          <w:szCs w:val="28"/>
        </w:rPr>
        <w:t>Ollama</w:t>
      </w:r>
      <w:proofErr w:type="spellEnd"/>
      <w:r w:rsidRPr="00247EDE">
        <w:rPr>
          <w:color w:val="000000"/>
          <w:sz w:val="28"/>
          <w:szCs w:val="28"/>
        </w:rPr>
        <w:t xml:space="preserve"> и llama.cpp</w:t>
      </w:r>
      <w:r w:rsidRPr="00247EDE">
        <w:rPr>
          <w:color w:val="000000"/>
          <w:sz w:val="28"/>
          <w:szCs w:val="28"/>
        </w:rPr>
        <w:t xml:space="preserve"> [15, 16].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19" w:name="_Toc224558921"/>
      <w:r w:rsidRPr="00247EDE">
        <w:rPr>
          <w:rFonts w:eastAsia="Times New Roman"/>
          <w:color w:val="000000"/>
        </w:rPr>
        <w:t>1.3.2. Обработка и анализ табличных данных</w:t>
      </w:r>
      <w:bookmarkEnd w:id="19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Генерация описания требует предварительного технического анализа структуры </w:t>
      </w:r>
      <w:proofErr w:type="spellStart"/>
      <w:r w:rsidRPr="00247EDE">
        <w:rPr>
          <w:color w:val="000000"/>
          <w:sz w:val="28"/>
          <w:szCs w:val="28"/>
        </w:rPr>
        <w:t>датасета</w:t>
      </w:r>
      <w:proofErr w:type="spellEnd"/>
      <w:r w:rsidRPr="00247EDE">
        <w:rPr>
          <w:color w:val="000000"/>
          <w:sz w:val="28"/>
          <w:szCs w:val="28"/>
        </w:rPr>
        <w:t xml:space="preserve">: определения числа строк и столбцов, типов данных, пропусков, примеров значений. В экосистеме </w:t>
      </w:r>
      <w:proofErr w:type="spellStart"/>
      <w:r w:rsidRPr="00247EDE">
        <w:rPr>
          <w:color w:val="000000"/>
          <w:sz w:val="28"/>
          <w:szCs w:val="28"/>
        </w:rPr>
        <w:t>Python</w:t>
      </w:r>
      <w:proofErr w:type="spellEnd"/>
      <w:r w:rsidRPr="00247EDE">
        <w:rPr>
          <w:color w:val="000000"/>
          <w:sz w:val="28"/>
          <w:szCs w:val="28"/>
        </w:rPr>
        <w:t xml:space="preserve"> стандартом для эт</w:t>
      </w:r>
      <w:r w:rsidRPr="00247EDE">
        <w:rPr>
          <w:color w:val="000000"/>
          <w:sz w:val="28"/>
          <w:szCs w:val="28"/>
        </w:rPr>
        <w:t xml:space="preserve">их задач является библиотека </w:t>
      </w:r>
      <w:proofErr w:type="spellStart"/>
      <w:r w:rsidRPr="00247EDE">
        <w:rPr>
          <w:rStyle w:val="a4"/>
          <w:color w:val="000000"/>
          <w:sz w:val="28"/>
          <w:szCs w:val="28"/>
        </w:rPr>
        <w:t>pandas</w:t>
      </w:r>
      <w:proofErr w:type="spellEnd"/>
      <w:r w:rsidRPr="00247EDE">
        <w:rPr>
          <w:color w:val="000000"/>
          <w:sz w:val="28"/>
          <w:szCs w:val="28"/>
        </w:rPr>
        <w:t xml:space="preserve"> [4]. Модуль анализа должен уметь работать с форматами CSV, JSON, XLSX и </w:t>
      </w:r>
      <w:proofErr w:type="spellStart"/>
      <w:r w:rsidRPr="00247EDE">
        <w:rPr>
          <w:color w:val="000000"/>
          <w:sz w:val="28"/>
          <w:szCs w:val="28"/>
        </w:rPr>
        <w:t>Parquet</w:t>
      </w:r>
      <w:proofErr w:type="spellEnd"/>
      <w:r w:rsidRPr="00247EDE">
        <w:rPr>
          <w:color w:val="000000"/>
          <w:sz w:val="28"/>
          <w:szCs w:val="28"/>
        </w:rPr>
        <w:t>, учитывая специфику каждого (разделители, листы, колонки).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20" w:name="_Toc224558922"/>
      <w:r w:rsidRPr="00247EDE">
        <w:rPr>
          <w:rFonts w:eastAsia="Times New Roman"/>
          <w:color w:val="000000"/>
        </w:rPr>
        <w:t>1.3.3. Архитектурные паттерны веб-приложений</w:t>
      </w:r>
      <w:bookmarkEnd w:id="20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Система базируется на клиент-серверн</w:t>
      </w:r>
      <w:r w:rsidRPr="00247EDE">
        <w:rPr>
          <w:color w:val="000000"/>
          <w:sz w:val="28"/>
          <w:szCs w:val="28"/>
        </w:rPr>
        <w:t>ой архитектуре. С точки зрения логики применяется модульный подход:</w:t>
      </w:r>
    </w:p>
    <w:p w:rsidR="00000000" w:rsidRPr="00247EDE" w:rsidRDefault="00175D12" w:rsidP="00247EDE">
      <w:pPr>
        <w:numPr>
          <w:ilvl w:val="0"/>
          <w:numId w:val="9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 xml:space="preserve">Модуль загрузки и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валидации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файла.</w:t>
      </w:r>
    </w:p>
    <w:p w:rsidR="00000000" w:rsidRPr="00247EDE" w:rsidRDefault="00175D12" w:rsidP="00247EDE">
      <w:pPr>
        <w:numPr>
          <w:ilvl w:val="0"/>
          <w:numId w:val="9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Модуль анализа структуры данных.</w:t>
      </w:r>
    </w:p>
    <w:p w:rsidR="00000000" w:rsidRPr="00247EDE" w:rsidRDefault="00175D12" w:rsidP="00247EDE">
      <w:pPr>
        <w:numPr>
          <w:ilvl w:val="0"/>
          <w:numId w:val="9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 xml:space="preserve">Модуль формирования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промпта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и взаимодействия с LLM.</w:t>
      </w:r>
    </w:p>
    <w:p w:rsidR="00000000" w:rsidRPr="00247EDE" w:rsidRDefault="00175D12" w:rsidP="00247EDE">
      <w:pPr>
        <w:numPr>
          <w:ilvl w:val="0"/>
          <w:numId w:val="9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Модуль экспорта результатов.</w:t>
      </w:r>
    </w:p>
    <w:p w:rsidR="00000000" w:rsidRPr="00247EDE" w:rsidRDefault="00175D12" w:rsidP="00247EDE">
      <w:pPr>
        <w:numPr>
          <w:ilvl w:val="0"/>
          <w:numId w:val="9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Fonts w:eastAsia="Times New Roman"/>
          <w:color w:val="000000"/>
          <w:sz w:val="28"/>
          <w:szCs w:val="28"/>
        </w:rPr>
        <w:t>Модуль пользовательского веб-интерфейса.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Такое разбиение облегчает сопровождение, тестирование и расширение системы.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21" w:name="_Toc224558923"/>
      <w:r w:rsidRPr="00247EDE">
        <w:rPr>
          <w:rFonts w:eastAsia="Times New Roman"/>
          <w:color w:val="000000"/>
        </w:rPr>
        <w:t>1.3.4. Форматы данных и стандарты метаданных</w:t>
      </w:r>
      <w:bookmarkEnd w:id="21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Для совместимости с внешними системами при формировании метаданных важно использовать стандарт</w:t>
      </w:r>
      <w:r w:rsidRPr="00247EDE">
        <w:rPr>
          <w:color w:val="000000"/>
          <w:sz w:val="28"/>
          <w:szCs w:val="28"/>
        </w:rPr>
        <w:t>ы: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Style w:val="a4"/>
          <w:rFonts w:eastAsia="Times New Roman"/>
          <w:color w:val="000000"/>
          <w:sz w:val="28"/>
          <w:szCs w:val="28"/>
        </w:rPr>
        <w:lastRenderedPageBreak/>
        <w:t xml:space="preserve">Schema.org </w:t>
      </w:r>
      <w:proofErr w:type="spellStart"/>
      <w:r w:rsidRPr="00247EDE">
        <w:rPr>
          <w:rStyle w:val="a4"/>
          <w:rFonts w:eastAsia="Times New Roman"/>
          <w:color w:val="000000"/>
          <w:sz w:val="28"/>
          <w:szCs w:val="28"/>
        </w:rPr>
        <w:t>Dataset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247EDE">
        <w:rPr>
          <w:rFonts w:eastAsia="Times New Roman"/>
          <w:color w:val="000000"/>
          <w:sz w:val="28"/>
          <w:szCs w:val="28"/>
        </w:rPr>
        <w:t xml:space="preserve"> модель разметки для поисковых систем;</w:t>
      </w:r>
    </w:p>
    <w:p w:rsidR="00000000" w:rsidRPr="00247EDE" w:rsidRDefault="00175D12" w:rsidP="00247EDE">
      <w:pPr>
        <w:spacing w:before="60" w:after="60" w:line="360" w:lineRule="auto"/>
        <w:ind w:left="709"/>
        <w:divId w:val="816645890"/>
        <w:rPr>
          <w:rFonts w:eastAsia="Times New Roman"/>
          <w:color w:val="000000"/>
          <w:sz w:val="28"/>
          <w:szCs w:val="28"/>
        </w:rPr>
      </w:pPr>
      <w:r w:rsidRPr="00247EDE">
        <w:rPr>
          <w:rStyle w:val="a4"/>
          <w:rFonts w:eastAsia="Times New Roman"/>
          <w:color w:val="000000"/>
          <w:sz w:val="28"/>
          <w:szCs w:val="28"/>
        </w:rPr>
        <w:t>DCAT</w:t>
      </w:r>
      <w:r w:rsidRPr="00247EDE">
        <w:rPr>
          <w:rFonts w:eastAsia="Times New Roman"/>
          <w:color w:val="000000"/>
          <w:sz w:val="28"/>
          <w:szCs w:val="28"/>
        </w:rPr>
        <w:t xml:space="preserve">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247EDE">
        <w:rPr>
          <w:rFonts w:eastAsia="Times New Roman"/>
          <w:color w:val="000000"/>
          <w:sz w:val="28"/>
          <w:szCs w:val="28"/>
        </w:rPr>
        <w:t xml:space="preserve"> словарь каталогов данных для обмена метаданными [5, 6]. Это повышает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обнаруживаемость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247EDE">
        <w:rPr>
          <w:rFonts w:eastAsia="Times New Roman"/>
          <w:color w:val="000000"/>
          <w:sz w:val="28"/>
          <w:szCs w:val="28"/>
        </w:rPr>
        <w:t>датасетов</w:t>
      </w:r>
      <w:proofErr w:type="spellEnd"/>
      <w:r w:rsidRPr="00247EDE">
        <w:rPr>
          <w:rFonts w:eastAsia="Times New Roman"/>
          <w:color w:val="000000"/>
          <w:sz w:val="28"/>
          <w:szCs w:val="28"/>
        </w:rPr>
        <w:t xml:space="preserve"> при их публикации.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22" w:name="_Toc224558924"/>
      <w:r w:rsidRPr="00247EDE">
        <w:rPr>
          <w:rFonts w:eastAsia="Times New Roman"/>
          <w:color w:val="000000"/>
        </w:rPr>
        <w:t>1.3.5. Основы тестирования программного обеспечения</w:t>
      </w:r>
      <w:bookmarkEnd w:id="22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Важной составляющей </w:t>
      </w:r>
      <w:r w:rsidRPr="00247EDE">
        <w:rPr>
          <w:color w:val="000000"/>
          <w:sz w:val="28"/>
          <w:szCs w:val="28"/>
        </w:rPr>
        <w:t>разработки является тестирование: функциональное (корректность генерации и экспорта), интеграционное, тестирование производительности, безопасности (отсутствие утечек данных в сеть) и UX-тестирование (оценка удобства интерфейса).</w:t>
      </w:r>
    </w:p>
    <w:p w:rsidR="00000000" w:rsidRPr="00247EDE" w:rsidRDefault="00175D12" w:rsidP="00247EDE">
      <w:pPr>
        <w:pStyle w:val="3"/>
        <w:spacing w:line="360" w:lineRule="auto"/>
        <w:ind w:firstLine="709"/>
        <w:divId w:val="816645890"/>
        <w:rPr>
          <w:rFonts w:eastAsia="Times New Roman"/>
          <w:color w:val="000000"/>
        </w:rPr>
      </w:pPr>
      <w:bookmarkStart w:id="23" w:name="_Toc224558925"/>
      <w:r w:rsidRPr="00247EDE">
        <w:rPr>
          <w:rFonts w:eastAsia="Times New Roman"/>
          <w:color w:val="000000"/>
        </w:rPr>
        <w:t>1.3.6. Принципы проектиров</w:t>
      </w:r>
      <w:r w:rsidRPr="00247EDE">
        <w:rPr>
          <w:rFonts w:eastAsia="Times New Roman"/>
          <w:color w:val="000000"/>
        </w:rPr>
        <w:t>ания пользовательского интерфейса</w:t>
      </w:r>
      <w:bookmarkEnd w:id="23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Поскольку система ориентирована на пользователей без технической подготовки, интерфейс проектируется с учетом базовых принципов </w:t>
      </w:r>
      <w:proofErr w:type="spellStart"/>
      <w:r w:rsidRPr="00247EDE">
        <w:rPr>
          <w:color w:val="000000"/>
          <w:sz w:val="28"/>
          <w:szCs w:val="28"/>
        </w:rPr>
        <w:t>юзабилити</w:t>
      </w:r>
      <w:proofErr w:type="spellEnd"/>
      <w:r w:rsidRPr="00247EDE">
        <w:rPr>
          <w:color w:val="000000"/>
          <w:sz w:val="28"/>
          <w:szCs w:val="28"/>
        </w:rPr>
        <w:t xml:space="preserve"> (законы </w:t>
      </w:r>
      <w:proofErr w:type="spellStart"/>
      <w:r w:rsidRPr="00247EDE">
        <w:rPr>
          <w:color w:val="000000"/>
          <w:sz w:val="28"/>
          <w:szCs w:val="28"/>
        </w:rPr>
        <w:t>Фиттса</w:t>
      </w:r>
      <w:proofErr w:type="spellEnd"/>
      <w:r w:rsidRPr="00247EDE">
        <w:rPr>
          <w:color w:val="000000"/>
          <w:sz w:val="28"/>
          <w:szCs w:val="28"/>
        </w:rPr>
        <w:t xml:space="preserve">, </w:t>
      </w:r>
      <w:proofErr w:type="spellStart"/>
      <w:r w:rsidRPr="00247EDE">
        <w:rPr>
          <w:color w:val="000000"/>
          <w:sz w:val="28"/>
          <w:szCs w:val="28"/>
        </w:rPr>
        <w:t>Хика</w:t>
      </w:r>
      <w:proofErr w:type="spellEnd"/>
      <w:r w:rsidRPr="00247EDE">
        <w:rPr>
          <w:color w:val="000000"/>
          <w:sz w:val="28"/>
          <w:szCs w:val="28"/>
        </w:rPr>
        <w:t>, Миллера) [17, 18]. Он организуется по принципу: «загрузка файл</w:t>
      </w:r>
      <w:r w:rsidRPr="00247EDE">
        <w:rPr>
          <w:color w:val="000000"/>
          <w:sz w:val="28"/>
          <w:szCs w:val="28"/>
        </w:rPr>
        <w:t xml:space="preserve">а </w:t>
      </w:r>
      <w:r w:rsidR="0031383C">
        <w:rPr>
          <w:color w:val="000000"/>
          <w:sz w:val="28"/>
          <w:szCs w:val="28"/>
        </w:rPr>
        <w:t>-</w:t>
      </w:r>
      <w:r w:rsidRPr="00247EDE">
        <w:rPr>
          <w:color w:val="000000"/>
          <w:sz w:val="28"/>
          <w:szCs w:val="28"/>
        </w:rPr>
        <w:t xml:space="preserve"> настройка параметров </w:t>
      </w:r>
      <w:r w:rsidR="0031383C">
        <w:rPr>
          <w:color w:val="000000"/>
          <w:sz w:val="28"/>
          <w:szCs w:val="28"/>
        </w:rPr>
        <w:t>-</w:t>
      </w:r>
      <w:r w:rsidRPr="00247EDE">
        <w:rPr>
          <w:color w:val="000000"/>
          <w:sz w:val="28"/>
          <w:szCs w:val="28"/>
        </w:rPr>
        <w:t xml:space="preserve"> генерация результата </w:t>
      </w:r>
      <w:r w:rsidR="0031383C">
        <w:rPr>
          <w:color w:val="000000"/>
          <w:sz w:val="28"/>
          <w:szCs w:val="28"/>
        </w:rPr>
        <w:t>-</w:t>
      </w:r>
      <w:r w:rsidRPr="00247EDE">
        <w:rPr>
          <w:color w:val="000000"/>
          <w:sz w:val="28"/>
          <w:szCs w:val="28"/>
        </w:rPr>
        <w:t xml:space="preserve"> экспорт», </w:t>
      </w:r>
      <w:proofErr w:type="spellStart"/>
      <w:r w:rsidRPr="00247EDE">
        <w:rPr>
          <w:color w:val="000000"/>
          <w:sz w:val="28"/>
          <w:szCs w:val="28"/>
        </w:rPr>
        <w:t>минимизируя</w:t>
      </w:r>
      <w:proofErr w:type="spellEnd"/>
      <w:r w:rsidRPr="00247EDE">
        <w:rPr>
          <w:color w:val="000000"/>
          <w:sz w:val="28"/>
          <w:szCs w:val="28"/>
        </w:rPr>
        <w:t xml:space="preserve"> когнитивную нагрузку и количество кликов.</w:t>
      </w:r>
    </w:p>
    <w:p w:rsidR="00000000" w:rsidRPr="00247EDE" w:rsidRDefault="00175D12" w:rsidP="00247EDE">
      <w:pPr>
        <w:pStyle w:val="2"/>
        <w:spacing w:line="360" w:lineRule="auto"/>
        <w:ind w:firstLine="709"/>
        <w:divId w:val="816645890"/>
        <w:rPr>
          <w:rFonts w:eastAsia="Times New Roman"/>
          <w:color w:val="000000"/>
          <w:sz w:val="28"/>
          <w:szCs w:val="28"/>
        </w:rPr>
      </w:pPr>
      <w:bookmarkStart w:id="24" w:name="_Toc224558926"/>
      <w:r w:rsidRPr="00247EDE">
        <w:rPr>
          <w:rFonts w:eastAsia="Times New Roman"/>
          <w:color w:val="000000"/>
          <w:sz w:val="28"/>
          <w:szCs w:val="28"/>
        </w:rPr>
        <w:t>Выводы по главе 1</w:t>
      </w:r>
      <w:bookmarkEnd w:id="24"/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В первой главе проведён комплексный анализ предметной области автоматического документир</w:t>
      </w:r>
      <w:r w:rsidRPr="00247EDE">
        <w:rPr>
          <w:color w:val="000000"/>
          <w:sz w:val="28"/>
          <w:szCs w:val="28"/>
        </w:rPr>
        <w:t xml:space="preserve">ования наборов данных. Установлено, что процесс описания </w:t>
      </w:r>
      <w:proofErr w:type="spellStart"/>
      <w:r w:rsidRPr="00247EDE">
        <w:rPr>
          <w:color w:val="000000"/>
          <w:sz w:val="28"/>
          <w:szCs w:val="28"/>
        </w:rPr>
        <w:t>датасетов</w:t>
      </w:r>
      <w:proofErr w:type="spellEnd"/>
      <w:r w:rsidRPr="00247EDE">
        <w:rPr>
          <w:color w:val="000000"/>
          <w:sz w:val="28"/>
          <w:szCs w:val="28"/>
        </w:rPr>
        <w:t xml:space="preserve"> в большинстве случаев остаётся ручным, трудоёмким и зависимым от квалификации пользователя. Существующие подходы решают задачу лишь частично: инструменты профилирования ориентированы на спе</w:t>
      </w:r>
      <w:r w:rsidRPr="00247EDE">
        <w:rPr>
          <w:color w:val="000000"/>
          <w:sz w:val="28"/>
          <w:szCs w:val="28"/>
        </w:rPr>
        <w:t>циалистов, корпоративные платформы сложны и дороги, а исследовательские прототипы недостаточно зрелы.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>Проведён сравнительный анализ аналогов (</w:t>
      </w:r>
      <w:proofErr w:type="spellStart"/>
      <w:r w:rsidRPr="00247EDE">
        <w:rPr>
          <w:color w:val="000000"/>
          <w:sz w:val="28"/>
          <w:szCs w:val="28"/>
        </w:rPr>
        <w:t>ydata-profiling</w:t>
      </w:r>
      <w:proofErr w:type="spellEnd"/>
      <w:r w:rsidRPr="00247EDE">
        <w:rPr>
          <w:color w:val="000000"/>
          <w:sz w:val="28"/>
          <w:szCs w:val="28"/>
        </w:rPr>
        <w:t xml:space="preserve">, </w:t>
      </w:r>
      <w:proofErr w:type="spellStart"/>
      <w:r w:rsidRPr="00247EDE">
        <w:rPr>
          <w:color w:val="000000"/>
          <w:sz w:val="28"/>
          <w:szCs w:val="28"/>
        </w:rPr>
        <w:t>Dataprep.EDA</w:t>
      </w:r>
      <w:proofErr w:type="spellEnd"/>
      <w:r w:rsidRPr="00247EDE">
        <w:rPr>
          <w:color w:val="000000"/>
          <w:sz w:val="28"/>
          <w:szCs w:val="28"/>
        </w:rPr>
        <w:t xml:space="preserve">, </w:t>
      </w:r>
      <w:proofErr w:type="spellStart"/>
      <w:r w:rsidRPr="00247EDE">
        <w:rPr>
          <w:color w:val="000000"/>
          <w:sz w:val="28"/>
          <w:szCs w:val="28"/>
        </w:rPr>
        <w:t>DataHub</w:t>
      </w:r>
      <w:proofErr w:type="spellEnd"/>
      <w:r w:rsidRPr="00247EDE">
        <w:rPr>
          <w:color w:val="000000"/>
          <w:sz w:val="28"/>
          <w:szCs w:val="28"/>
        </w:rPr>
        <w:t xml:space="preserve"> AI </w:t>
      </w:r>
      <w:proofErr w:type="spellStart"/>
      <w:r w:rsidRPr="00247EDE">
        <w:rPr>
          <w:color w:val="000000"/>
          <w:sz w:val="28"/>
          <w:szCs w:val="28"/>
        </w:rPr>
        <w:t>Documentation</w:t>
      </w:r>
      <w:proofErr w:type="spellEnd"/>
      <w:r w:rsidRPr="00247EDE">
        <w:rPr>
          <w:color w:val="000000"/>
          <w:sz w:val="28"/>
          <w:szCs w:val="28"/>
        </w:rPr>
        <w:t xml:space="preserve">, </w:t>
      </w:r>
      <w:proofErr w:type="spellStart"/>
      <w:r w:rsidRPr="00247EDE">
        <w:rPr>
          <w:color w:val="000000"/>
          <w:sz w:val="28"/>
          <w:szCs w:val="28"/>
        </w:rPr>
        <w:t>AutoDDG</w:t>
      </w:r>
      <w:proofErr w:type="spellEnd"/>
      <w:r w:rsidRPr="00247EDE">
        <w:rPr>
          <w:color w:val="000000"/>
          <w:sz w:val="28"/>
          <w:szCs w:val="28"/>
        </w:rPr>
        <w:t>). Выявлены их существенные ограничения: отсутстви</w:t>
      </w:r>
      <w:r w:rsidRPr="00247EDE">
        <w:rPr>
          <w:color w:val="000000"/>
          <w:sz w:val="28"/>
          <w:szCs w:val="28"/>
        </w:rPr>
        <w:t xml:space="preserve">е поддержки русского языка, высокий порог входа, отсутствие локального веб-интерфейса и неполнота экспортных возможностей. </w:t>
      </w:r>
    </w:p>
    <w:p w:rsidR="00000000" w:rsidRPr="00247EDE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lastRenderedPageBreak/>
        <w:t xml:space="preserve">Выявленные проблемы подтверждают наличие незаполненной ниши для решения, сочетающего локальную обработку данных, </w:t>
      </w:r>
      <w:proofErr w:type="spellStart"/>
      <w:r w:rsidRPr="00247EDE">
        <w:rPr>
          <w:color w:val="000000"/>
          <w:sz w:val="28"/>
          <w:szCs w:val="28"/>
        </w:rPr>
        <w:t>многоязычность</w:t>
      </w:r>
      <w:proofErr w:type="spellEnd"/>
      <w:r w:rsidRPr="00247EDE">
        <w:rPr>
          <w:color w:val="000000"/>
          <w:sz w:val="28"/>
          <w:szCs w:val="28"/>
        </w:rPr>
        <w:t>, удо</w:t>
      </w:r>
      <w:r w:rsidRPr="00247EDE">
        <w:rPr>
          <w:color w:val="000000"/>
          <w:sz w:val="28"/>
          <w:szCs w:val="28"/>
        </w:rPr>
        <w:t>бный веб-интерфейс, отсутствие требований к программированию, генерацию описаний и тегов, а также экспорт в форматы README и JSON.</w:t>
      </w:r>
    </w:p>
    <w:p w:rsidR="00121BE7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</w:rPr>
      </w:pPr>
      <w:r w:rsidRPr="00247EDE">
        <w:rPr>
          <w:color w:val="000000"/>
          <w:sz w:val="28"/>
          <w:szCs w:val="28"/>
        </w:rPr>
        <w:t xml:space="preserve">Рассмотрены теоретические основы используемых технологий: большие локальные языковые модели, методы анализа табличных данных </w:t>
      </w:r>
      <w:r w:rsidRPr="00247EDE">
        <w:rPr>
          <w:color w:val="000000"/>
          <w:sz w:val="28"/>
          <w:szCs w:val="28"/>
        </w:rPr>
        <w:t>(</w:t>
      </w:r>
      <w:proofErr w:type="spellStart"/>
      <w:r w:rsidRPr="00247EDE">
        <w:rPr>
          <w:color w:val="000000"/>
          <w:sz w:val="28"/>
          <w:szCs w:val="28"/>
        </w:rPr>
        <w:t>pandas</w:t>
      </w:r>
      <w:proofErr w:type="spellEnd"/>
      <w:r w:rsidRPr="00247EDE">
        <w:rPr>
          <w:color w:val="000000"/>
          <w:sz w:val="28"/>
          <w:szCs w:val="28"/>
        </w:rPr>
        <w:t>), архитектурные паттерны и принципы UX/UI. Результаты главы 1 подтверждают актуальность, практическую значимость и технологическую реализуемость разработки собственной системы автоматической генерации описаний и метаданных для наборов данных.</w:t>
      </w:r>
    </w:p>
    <w:p w:rsidR="00121BE7" w:rsidRDefault="00121BE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121BE7" w:rsidRPr="00121BE7" w:rsidRDefault="00121BE7" w:rsidP="00121BE7">
      <w:pPr>
        <w:pStyle w:val="1"/>
        <w:spacing w:line="360" w:lineRule="auto"/>
        <w:ind w:firstLine="709"/>
        <w:divId w:val="816645890"/>
        <w:rPr>
          <w:rFonts w:eastAsia="Times New Roman"/>
          <w:color w:val="000000"/>
          <w:sz w:val="28"/>
          <w:szCs w:val="28"/>
        </w:rPr>
      </w:pPr>
      <w:bookmarkStart w:id="25" w:name="_Toc224558927"/>
      <w:r w:rsidRPr="00121BE7">
        <w:rPr>
          <w:rFonts w:eastAsia="Times New Roman"/>
          <w:color w:val="000000"/>
          <w:sz w:val="28"/>
          <w:szCs w:val="28"/>
        </w:rPr>
        <w:lastRenderedPageBreak/>
        <w:t>СПИСОК ИСПОЛЬЗОВАННЫХ ИСТОЧНИКОВ</w:t>
      </w:r>
      <w:bookmarkEnd w:id="25"/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Vaswani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, A. Attention Is All You Need / A. </w:t>
      </w: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Vaswani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, N. </w:t>
      </w: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Shazeer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, N. </w:t>
      </w: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Parmar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[et al.] // Advances in Neural Information Processing Systems.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2017.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Vol. 30.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P. 5998–6008.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Wilkinson, M. D. The FAIR Guiding Principles for scientific data management and stewardship / M. D. Wilkinson, M. </w:t>
      </w: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Dumontier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, I. J. </w:t>
      </w: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Aalbersberg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[et al.] // Scientific Data.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2016.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Vol. 3.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Article 160018.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Borgman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, C. L. Scholarship in the Digital Age: Information, Infrastructure, and the Internet / C. L. </w:t>
      </w: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Borgman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121BE7">
        <w:rPr>
          <w:rFonts w:eastAsia="Times New Roman"/>
          <w:color w:val="000000"/>
          <w:sz w:val="28"/>
          <w:szCs w:val="28"/>
          <w:lang w:val="en-US"/>
        </w:rPr>
        <w:t>Cambridge :</w:t>
      </w:r>
      <w:proofErr w:type="gram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MIT Press, 2007.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336 p.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McKinney, W. Data Structures for Statistical Computing in Python / W. McKinney // Proceedings of the </w:t>
      </w:r>
      <w:proofErr w:type="gramStart"/>
      <w:r w:rsidRPr="00121BE7">
        <w:rPr>
          <w:rFonts w:eastAsia="Times New Roman"/>
          <w:color w:val="000000"/>
          <w:sz w:val="28"/>
          <w:szCs w:val="28"/>
          <w:lang w:val="en-US"/>
        </w:rPr>
        <w:t>9th</w:t>
      </w:r>
      <w:proofErr w:type="gram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Python in Science Conference.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Austin, 2010.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P. 51–56.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Schema.org. Dataset [Electronic resource].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Access mode: </w:t>
      </w:r>
      <w:hyperlink r:id="rId6" w:history="1">
        <w:r w:rsidRPr="00121BE7">
          <w:rPr>
            <w:rStyle w:val="a6"/>
            <w:rFonts w:eastAsia="Times New Roman"/>
            <w:sz w:val="28"/>
            <w:szCs w:val="28"/>
            <w:lang w:val="en-US"/>
          </w:rPr>
          <w:t>https://schema.org/Dataset</w:t>
        </w:r>
      </w:hyperlink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(date of access: 20.05.2024).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Data Catalog Vocabulary (DCAT)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Version 2 [Electronic resource] // W3C.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Access mode: </w:t>
      </w:r>
      <w:hyperlink r:id="rId7" w:history="1">
        <w:r w:rsidRPr="00121BE7">
          <w:rPr>
            <w:rStyle w:val="a6"/>
            <w:rFonts w:eastAsia="Times New Roman"/>
            <w:sz w:val="28"/>
            <w:szCs w:val="28"/>
            <w:lang w:val="en-US"/>
          </w:rPr>
          <w:t>https://www.w3.org/TR/vocab-dcat-2/</w:t>
        </w:r>
      </w:hyperlink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(date of access: 20.05.2024).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r w:rsidRPr="00121BE7">
        <w:rPr>
          <w:rFonts w:eastAsia="Times New Roman"/>
          <w:color w:val="000000"/>
          <w:sz w:val="28"/>
          <w:szCs w:val="28"/>
        </w:rPr>
        <w:t xml:space="preserve">Открытые данные: методические рекомендации по публикации открытых данных государственных органов и органов местного самоуправления [Электронный ресурс] // Портал открытых данных Российской Федерации.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121BE7">
        <w:rPr>
          <w:rFonts w:eastAsia="Times New Roman"/>
          <w:color w:val="000000"/>
          <w:sz w:val="28"/>
          <w:szCs w:val="28"/>
        </w:rPr>
        <w:t xml:space="preserve"> Режим доступа: </w:t>
      </w:r>
      <w:hyperlink r:id="rId8" w:history="1">
        <w:r w:rsidRPr="00121BE7">
          <w:rPr>
            <w:rStyle w:val="a6"/>
            <w:rFonts w:eastAsia="Times New Roman"/>
            <w:sz w:val="28"/>
            <w:szCs w:val="28"/>
          </w:rPr>
          <w:t>https://data.gov.ru/</w:t>
        </w:r>
      </w:hyperlink>
      <w:r w:rsidRPr="00121BE7">
        <w:rPr>
          <w:rFonts w:eastAsia="Times New Roman"/>
          <w:color w:val="000000"/>
          <w:sz w:val="28"/>
          <w:szCs w:val="28"/>
        </w:rPr>
        <w:t xml:space="preserve"> (дата обращения: 20.05.2024).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r w:rsidRPr="00121BE7">
        <w:rPr>
          <w:rFonts w:eastAsia="Times New Roman"/>
          <w:color w:val="000000"/>
          <w:sz w:val="28"/>
          <w:szCs w:val="28"/>
        </w:rPr>
        <w:t xml:space="preserve">Об информации, информационных технологиях и о защите </w:t>
      </w:r>
      <w:proofErr w:type="gramStart"/>
      <w:r w:rsidRPr="00121BE7">
        <w:rPr>
          <w:rFonts w:eastAsia="Times New Roman"/>
          <w:color w:val="000000"/>
          <w:sz w:val="28"/>
          <w:szCs w:val="28"/>
        </w:rPr>
        <w:t>информации :</w:t>
      </w:r>
      <w:proofErr w:type="gramEnd"/>
      <w:r w:rsidRPr="00121BE7">
        <w:rPr>
          <w:rFonts w:eastAsia="Times New Roman"/>
          <w:color w:val="000000"/>
          <w:sz w:val="28"/>
          <w:szCs w:val="28"/>
        </w:rPr>
        <w:t xml:space="preserve"> Федеральный закон от 27.07.2006 № 149-ФЗ (ред. от 12.12.2023) // Собрание законодательства РФ.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121BE7">
        <w:rPr>
          <w:rFonts w:eastAsia="Times New Roman"/>
          <w:color w:val="000000"/>
          <w:sz w:val="28"/>
          <w:szCs w:val="28"/>
        </w:rPr>
        <w:t xml:space="preserve"> 2006.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121BE7">
        <w:rPr>
          <w:rFonts w:eastAsia="Times New Roman"/>
          <w:color w:val="000000"/>
          <w:sz w:val="28"/>
          <w:szCs w:val="28"/>
        </w:rPr>
        <w:t xml:space="preserve"> № 31 (ч. 1).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121BE7">
        <w:rPr>
          <w:rFonts w:eastAsia="Times New Roman"/>
          <w:color w:val="000000"/>
          <w:sz w:val="28"/>
          <w:szCs w:val="28"/>
        </w:rPr>
        <w:t xml:space="preserve"> Ст. 3448.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r w:rsidRPr="00121BE7">
        <w:rPr>
          <w:rFonts w:eastAsia="Times New Roman"/>
          <w:color w:val="000000"/>
          <w:sz w:val="28"/>
          <w:szCs w:val="28"/>
        </w:rPr>
        <w:t xml:space="preserve">О персональных </w:t>
      </w:r>
      <w:proofErr w:type="gramStart"/>
      <w:r w:rsidRPr="00121BE7">
        <w:rPr>
          <w:rFonts w:eastAsia="Times New Roman"/>
          <w:color w:val="000000"/>
          <w:sz w:val="28"/>
          <w:szCs w:val="28"/>
        </w:rPr>
        <w:t>данных :</w:t>
      </w:r>
      <w:proofErr w:type="gramEnd"/>
      <w:r w:rsidRPr="00121BE7">
        <w:rPr>
          <w:rFonts w:eastAsia="Times New Roman"/>
          <w:color w:val="000000"/>
          <w:sz w:val="28"/>
          <w:szCs w:val="28"/>
        </w:rPr>
        <w:t xml:space="preserve"> Федеральный закон от 27.07.2006 № 152-ФЗ (ред. от 06.02.2023) // Собрание законодательства РФ.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121BE7">
        <w:rPr>
          <w:rFonts w:eastAsia="Times New Roman"/>
          <w:color w:val="000000"/>
          <w:sz w:val="28"/>
          <w:szCs w:val="28"/>
        </w:rPr>
        <w:t xml:space="preserve"> 2006.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121BE7">
        <w:rPr>
          <w:rFonts w:eastAsia="Times New Roman"/>
          <w:color w:val="000000"/>
          <w:sz w:val="28"/>
          <w:szCs w:val="28"/>
        </w:rPr>
        <w:t xml:space="preserve"> № 31 (ч. 1).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121BE7">
        <w:rPr>
          <w:rFonts w:eastAsia="Times New Roman"/>
          <w:color w:val="000000"/>
          <w:sz w:val="28"/>
          <w:szCs w:val="28"/>
        </w:rPr>
        <w:t xml:space="preserve"> Ст. 3451.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121BE7">
        <w:rPr>
          <w:rFonts w:eastAsia="Times New Roman"/>
          <w:color w:val="000000"/>
          <w:sz w:val="28"/>
          <w:szCs w:val="28"/>
          <w:lang w:val="en-US"/>
        </w:rPr>
        <w:lastRenderedPageBreak/>
        <w:t>ydata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>-profiling</w:t>
      </w:r>
      <w:proofErr w:type="gram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: Data Profiling for Pandas and Spark </w:t>
      </w: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DataFrames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[Electronic resource].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Access mode: </w:t>
      </w:r>
      <w:hyperlink r:id="rId9" w:history="1">
        <w:r w:rsidRPr="00121BE7">
          <w:rPr>
            <w:rStyle w:val="a6"/>
            <w:rFonts w:eastAsia="Times New Roman"/>
            <w:sz w:val="28"/>
            <w:szCs w:val="28"/>
            <w:lang w:val="en-US"/>
          </w:rPr>
          <w:t>https://github.com/ydataai/ydata-profiling</w:t>
        </w:r>
      </w:hyperlink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(date of access: 20.05.2024).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Dataprep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: The easiest way to prepare data in Python [Electronic resource].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Access mode: </w:t>
      </w:r>
      <w:hyperlink r:id="rId10" w:history="1">
        <w:r w:rsidRPr="00121BE7">
          <w:rPr>
            <w:rStyle w:val="a6"/>
            <w:rFonts w:eastAsia="Times New Roman"/>
            <w:sz w:val="28"/>
            <w:szCs w:val="28"/>
            <w:lang w:val="en-US"/>
          </w:rPr>
          <w:t>https://docs.dataprep.ai/</w:t>
        </w:r>
      </w:hyperlink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(date of access: 20.05.2024).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DataHub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Project Documentation [Electronic resource] // Acryl Data.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Access mode: </w:t>
      </w:r>
      <w:hyperlink r:id="rId11" w:history="1">
        <w:r w:rsidRPr="00121BE7">
          <w:rPr>
            <w:rStyle w:val="a6"/>
            <w:rFonts w:eastAsia="Times New Roman"/>
            <w:sz w:val="28"/>
            <w:szCs w:val="28"/>
            <w:lang w:val="en-US"/>
          </w:rPr>
          <w:t>https://datahubproject.io/docs/</w:t>
        </w:r>
      </w:hyperlink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(date of access: 20.05.2024).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</w:rPr>
      </w:pPr>
      <w:r w:rsidRPr="00121BE7">
        <w:rPr>
          <w:rFonts w:eastAsia="Times New Roman"/>
          <w:color w:val="000000"/>
          <w:sz w:val="28"/>
          <w:szCs w:val="28"/>
        </w:rPr>
        <w:t xml:space="preserve">Спецификация и материалы исследовательского проекта </w:t>
      </w:r>
      <w:proofErr w:type="spellStart"/>
      <w:r w:rsidRPr="00121BE7">
        <w:rPr>
          <w:rFonts w:eastAsia="Times New Roman"/>
          <w:color w:val="000000"/>
          <w:sz w:val="28"/>
          <w:szCs w:val="28"/>
        </w:rPr>
        <w:t>AutoDDG</w:t>
      </w:r>
      <w:proofErr w:type="spellEnd"/>
      <w:r w:rsidRPr="00121BE7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121BE7">
        <w:rPr>
          <w:rFonts w:eastAsia="Times New Roman"/>
          <w:color w:val="000000"/>
          <w:sz w:val="28"/>
          <w:szCs w:val="28"/>
        </w:rPr>
        <w:t>Automated</w:t>
      </w:r>
      <w:proofErr w:type="spellEnd"/>
      <w:r w:rsidRPr="00121BE7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121BE7">
        <w:rPr>
          <w:rFonts w:eastAsia="Times New Roman"/>
          <w:color w:val="000000"/>
          <w:sz w:val="28"/>
          <w:szCs w:val="28"/>
        </w:rPr>
        <w:t>Dataset</w:t>
      </w:r>
      <w:proofErr w:type="spellEnd"/>
      <w:r w:rsidRPr="00121BE7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121BE7">
        <w:rPr>
          <w:rFonts w:eastAsia="Times New Roman"/>
          <w:color w:val="000000"/>
          <w:sz w:val="28"/>
          <w:szCs w:val="28"/>
        </w:rPr>
        <w:t>Description</w:t>
      </w:r>
      <w:proofErr w:type="spellEnd"/>
      <w:r w:rsidRPr="00121BE7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121BE7">
        <w:rPr>
          <w:rFonts w:eastAsia="Times New Roman"/>
          <w:color w:val="000000"/>
          <w:sz w:val="28"/>
          <w:szCs w:val="28"/>
        </w:rPr>
        <w:t>Generation</w:t>
      </w:r>
      <w:proofErr w:type="spellEnd"/>
      <w:r w:rsidRPr="00121BE7">
        <w:rPr>
          <w:rFonts w:eastAsia="Times New Roman"/>
          <w:color w:val="000000"/>
          <w:sz w:val="28"/>
          <w:szCs w:val="28"/>
        </w:rPr>
        <w:t xml:space="preserve">) [Электронный ресурс] // </w:t>
      </w:r>
      <w:proofErr w:type="spellStart"/>
      <w:r w:rsidRPr="00121BE7">
        <w:rPr>
          <w:rFonts w:eastAsia="Times New Roman"/>
          <w:color w:val="000000"/>
          <w:sz w:val="28"/>
          <w:szCs w:val="28"/>
        </w:rPr>
        <w:t>Репозиторий</w:t>
      </w:r>
      <w:proofErr w:type="spellEnd"/>
      <w:r w:rsidRPr="00121BE7">
        <w:rPr>
          <w:rFonts w:eastAsia="Times New Roman"/>
          <w:color w:val="000000"/>
          <w:sz w:val="28"/>
          <w:szCs w:val="28"/>
        </w:rPr>
        <w:t xml:space="preserve"> открытого программного обеспечения. </w:t>
      </w:r>
      <w:r w:rsidR="0031383C">
        <w:rPr>
          <w:rFonts w:eastAsia="Times New Roman"/>
          <w:color w:val="000000"/>
          <w:sz w:val="28"/>
          <w:szCs w:val="28"/>
        </w:rPr>
        <w:t>-</w:t>
      </w:r>
      <w:r w:rsidRPr="00121BE7">
        <w:rPr>
          <w:rFonts w:eastAsia="Times New Roman"/>
          <w:color w:val="000000"/>
          <w:sz w:val="28"/>
          <w:szCs w:val="28"/>
        </w:rPr>
        <w:t xml:space="preserve"> Режим доступа: </w:t>
      </w:r>
      <w:hyperlink r:id="rId12" w:history="1">
        <w:r w:rsidRPr="00121BE7">
          <w:rPr>
            <w:rStyle w:val="a6"/>
            <w:rFonts w:eastAsia="Times New Roman"/>
            <w:sz w:val="28"/>
            <w:szCs w:val="28"/>
          </w:rPr>
          <w:t>https://github.com/</w:t>
        </w:r>
      </w:hyperlink>
      <w:r w:rsidRPr="00121BE7">
        <w:rPr>
          <w:rFonts w:eastAsia="Times New Roman"/>
          <w:color w:val="000000"/>
          <w:sz w:val="28"/>
          <w:szCs w:val="28"/>
        </w:rPr>
        <w:t xml:space="preserve"> (дата обращения: 20.05.2024).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Zhao, W. X. A Survey of Large Language Models / W. X. Zhao, K. Zhou, J. Li [et al.] // </w:t>
      </w: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arXiv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preprint arXiv</w:t>
      </w:r>
      <w:proofErr w:type="gramStart"/>
      <w:r w:rsidRPr="00121BE7">
        <w:rPr>
          <w:rFonts w:eastAsia="Times New Roman"/>
          <w:color w:val="000000"/>
          <w:sz w:val="28"/>
          <w:szCs w:val="28"/>
          <w:lang w:val="en-US"/>
        </w:rPr>
        <w:t>:2303.18223</w:t>
      </w:r>
      <w:proofErr w:type="gram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2023.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95 p.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Ollama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: Get up and running with large language models locally [Electronic resource].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Access mode: </w:t>
      </w:r>
      <w:hyperlink r:id="rId13" w:history="1">
        <w:r w:rsidRPr="00121BE7">
          <w:rPr>
            <w:rStyle w:val="a6"/>
            <w:rFonts w:eastAsia="Times New Roman"/>
            <w:sz w:val="28"/>
            <w:szCs w:val="28"/>
            <w:lang w:val="en-US"/>
          </w:rPr>
          <w:t>https://ollama.com/</w:t>
        </w:r>
      </w:hyperlink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(date of access: 20.05.2024).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llama.cpp: Port of Facebook's </w:t>
      </w: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LLaMA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model in C/C++ [Electronic resource] // GitHub.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Access mode: </w:t>
      </w:r>
      <w:hyperlink r:id="rId14" w:history="1">
        <w:r w:rsidRPr="00121BE7">
          <w:rPr>
            <w:rStyle w:val="a6"/>
            <w:rFonts w:eastAsia="Times New Roman"/>
            <w:sz w:val="28"/>
            <w:szCs w:val="28"/>
            <w:lang w:val="en-US"/>
          </w:rPr>
          <w:t>https://github.com/ggerganov/llama.cpp</w:t>
        </w:r>
      </w:hyperlink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(date of access: 20.05.2024).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Nielsen, J. Usability Engineering / J. Nielsen.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San </w:t>
      </w:r>
      <w:proofErr w:type="gramStart"/>
      <w:r w:rsidRPr="00121BE7">
        <w:rPr>
          <w:rFonts w:eastAsia="Times New Roman"/>
          <w:color w:val="000000"/>
          <w:sz w:val="28"/>
          <w:szCs w:val="28"/>
          <w:lang w:val="en-US"/>
        </w:rPr>
        <w:t>Francisco :</w:t>
      </w:r>
      <w:proofErr w:type="gram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Morgan Kaufmann, 1993.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362 p.</w:t>
      </w:r>
    </w:p>
    <w:p w:rsidR="00121BE7" w:rsidRPr="00121BE7" w:rsidRDefault="00121BE7" w:rsidP="00121BE7">
      <w:pPr>
        <w:numPr>
          <w:ilvl w:val="0"/>
          <w:numId w:val="11"/>
        </w:numPr>
        <w:spacing w:before="60" w:after="60" w:line="360" w:lineRule="auto"/>
        <w:ind w:left="0" w:firstLine="709"/>
        <w:divId w:val="816645890"/>
        <w:rPr>
          <w:rFonts w:eastAsia="Times New Roman"/>
          <w:color w:val="000000"/>
          <w:sz w:val="28"/>
          <w:szCs w:val="28"/>
          <w:lang w:val="en-US"/>
        </w:rPr>
      </w:pP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Lidwell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, C. Universal Principles of Design, Revised and Updated: 125 Ways to Enhance Usability, Influence Perception, Increase Appeal, Make Better Design Decisions, and Teach through Design / C. </w:t>
      </w:r>
      <w:proofErr w:type="spellStart"/>
      <w:r w:rsidRPr="00121BE7">
        <w:rPr>
          <w:rFonts w:eastAsia="Times New Roman"/>
          <w:color w:val="000000"/>
          <w:sz w:val="28"/>
          <w:szCs w:val="28"/>
          <w:lang w:val="en-US"/>
        </w:rPr>
        <w:t>Lidwell</w:t>
      </w:r>
      <w:proofErr w:type="spell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, K. Holden, J. Butler.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121BE7">
        <w:rPr>
          <w:rFonts w:eastAsia="Times New Roman"/>
          <w:color w:val="000000"/>
          <w:sz w:val="28"/>
          <w:szCs w:val="28"/>
          <w:lang w:val="en-US"/>
        </w:rPr>
        <w:t>Beverly :</w:t>
      </w:r>
      <w:proofErr w:type="gramEnd"/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Rockport Publishers, 2010. </w:t>
      </w:r>
      <w:r w:rsidR="0031383C">
        <w:rPr>
          <w:rFonts w:eastAsia="Times New Roman"/>
          <w:color w:val="000000"/>
          <w:sz w:val="28"/>
          <w:szCs w:val="28"/>
          <w:lang w:val="en-US"/>
        </w:rPr>
        <w:t>-</w:t>
      </w:r>
      <w:r w:rsidRPr="00121BE7">
        <w:rPr>
          <w:rFonts w:eastAsia="Times New Roman"/>
          <w:color w:val="000000"/>
          <w:sz w:val="28"/>
          <w:szCs w:val="28"/>
          <w:lang w:val="en-US"/>
        </w:rPr>
        <w:t xml:space="preserve"> 272 p.</w:t>
      </w:r>
    </w:p>
    <w:p w:rsidR="00175D12" w:rsidRPr="00121BE7" w:rsidRDefault="00175D12" w:rsidP="00247EDE">
      <w:pPr>
        <w:pStyle w:val="a3"/>
        <w:spacing w:line="360" w:lineRule="auto"/>
        <w:ind w:firstLine="709"/>
        <w:divId w:val="816645890"/>
        <w:rPr>
          <w:color w:val="000000"/>
          <w:sz w:val="28"/>
          <w:szCs w:val="28"/>
          <w:lang w:val="en-US"/>
        </w:rPr>
      </w:pPr>
    </w:p>
    <w:sectPr w:rsidR="00175D12" w:rsidRPr="00121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84117"/>
    <w:multiLevelType w:val="multilevel"/>
    <w:tmpl w:val="9010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B2012"/>
    <w:multiLevelType w:val="multilevel"/>
    <w:tmpl w:val="2A60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74306"/>
    <w:multiLevelType w:val="multilevel"/>
    <w:tmpl w:val="1148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A233E"/>
    <w:multiLevelType w:val="hybridMultilevel"/>
    <w:tmpl w:val="676AB0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DD6476"/>
    <w:multiLevelType w:val="multilevel"/>
    <w:tmpl w:val="7A4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97E44"/>
    <w:multiLevelType w:val="multilevel"/>
    <w:tmpl w:val="9E70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461CC"/>
    <w:multiLevelType w:val="multilevel"/>
    <w:tmpl w:val="0F5A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343BA"/>
    <w:multiLevelType w:val="multilevel"/>
    <w:tmpl w:val="E3609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8573D"/>
    <w:multiLevelType w:val="multilevel"/>
    <w:tmpl w:val="0F4A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DF60AC"/>
    <w:multiLevelType w:val="multilevel"/>
    <w:tmpl w:val="02D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67232"/>
    <w:multiLevelType w:val="multilevel"/>
    <w:tmpl w:val="72C4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B46317"/>
    <w:multiLevelType w:val="multilevel"/>
    <w:tmpl w:val="88F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9"/>
  </w:num>
  <w:num w:numId="6">
    <w:abstractNumId w:val="8"/>
  </w:num>
  <w:num w:numId="7">
    <w:abstractNumId w:val="5"/>
  </w:num>
  <w:num w:numId="8">
    <w:abstractNumId w:val="11"/>
  </w:num>
  <w:num w:numId="9">
    <w:abstractNumId w:val="7"/>
  </w:num>
  <w:num w:numId="10">
    <w:abstractNumId w:val="4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47EDE"/>
    <w:rsid w:val="00121BE7"/>
    <w:rsid w:val="00175D12"/>
    <w:rsid w:val="00247EDE"/>
    <w:rsid w:val="0031383C"/>
    <w:rsid w:val="0042341F"/>
    <w:rsid w:val="00D4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1224F9"/>
  <w15:chartTrackingRefBased/>
  <w15:docId w15:val="{4E139F99-A122-4EE5-892B-36E33E35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TOC Heading"/>
    <w:basedOn w:val="1"/>
    <w:next w:val="a"/>
    <w:uiPriority w:val="39"/>
    <w:unhideWhenUsed/>
    <w:qFormat/>
    <w:rsid w:val="0042341F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2341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2341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42341F"/>
    <w:pPr>
      <w:spacing w:after="100"/>
      <w:ind w:left="480"/>
    </w:pPr>
  </w:style>
  <w:style w:type="character" w:styleId="a6">
    <w:name w:val="Hyperlink"/>
    <w:basedOn w:val="a0"/>
    <w:uiPriority w:val="99"/>
    <w:unhideWhenUsed/>
    <w:rsid w:val="004234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6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ov.ru/" TargetMode="External"/><Relationship Id="rId13" Type="http://schemas.openxmlformats.org/officeDocument/2006/relationships/hyperlink" Target="https://ollama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w3.org/TR/vocab-dcat-2/" TargetMode="External"/><Relationship Id="rId12" Type="http://schemas.openxmlformats.org/officeDocument/2006/relationships/hyperlink" Target="https://github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schema.org/Dataset" TargetMode="External"/><Relationship Id="rId11" Type="http://schemas.openxmlformats.org/officeDocument/2006/relationships/hyperlink" Target="https://datahubproject.io/doc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dataprep.a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dataai/ydata-profiling" TargetMode="External"/><Relationship Id="rId14" Type="http://schemas.openxmlformats.org/officeDocument/2006/relationships/hyperlink" Target="https://github.com/ggerganov/llama.c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D6A5D-65DF-4521-BC18-981F66CE8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6322</Words>
  <Characters>36041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>МИИГаиК</Company>
  <LinksUpToDate>false</LinksUpToDate>
  <CharactersWithSpaces>42279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Хоронеко Леонид Александрович</dc:creator>
  <cp:keywords/>
  <dc:description/>
  <cp:lastModifiedBy>Хоронеко Леонид Александрович</cp:lastModifiedBy>
  <cp:revision>3</cp:revision>
  <dcterms:created xsi:type="dcterms:W3CDTF">2026-03-16T10:15:00Z</dcterms:created>
  <dcterms:modified xsi:type="dcterms:W3CDTF">2026-03-16T10:19:00Z</dcterms:modified>
</cp:coreProperties>
</file>