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Федеральное агентство связи</w:t>
      </w: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Федеральное государственное бюджетное образовательное учреждение</w:t>
      </w: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высшего образования</w:t>
      </w: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«Сибирский государственный университет</w:t>
      </w: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телекоммуникаций и информатики»</w:t>
      </w: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(ФГОБУ ВО «СибГУТИ)  Кафедра ТС и </w:t>
      </w:r>
      <w:proofErr w:type="gramStart"/>
      <w:r>
        <w:rPr>
          <w:rFonts w:ascii="Calibri" w:hAnsi="Calibri" w:cs="Calibri"/>
          <w:sz w:val="22"/>
          <w:szCs w:val="22"/>
        </w:rPr>
        <w:t>ВС</w:t>
      </w:r>
      <w:proofErr w:type="gramEnd"/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center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09.03.01 Автоматизированные системы обработки</w:t>
      </w: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информации и управления</w:t>
      </w: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(очная форма обучения)</w:t>
      </w: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УЧЕБНАЯ ПРАКТИКА </w:t>
      </w:r>
    </w:p>
    <w:p w:rsidR="00FC171E" w:rsidRDefault="00FC171E" w:rsidP="00FC171E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:rsidR="00FC171E" w:rsidRDefault="00FC171E" w:rsidP="00FC171E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«Учебная практика по получению первичных профессиональных умений и навыков»</w:t>
      </w:r>
    </w:p>
    <w:p w:rsidR="00FC171E" w:rsidRDefault="00FC171E" w:rsidP="00FC171E">
      <w:pPr>
        <w:jc w:val="center"/>
        <w:rPr>
          <w:rFonts w:ascii="Calibri" w:hAnsi="Calibri" w:cs="Calibri"/>
          <w:sz w:val="24"/>
          <w:szCs w:val="24"/>
        </w:rPr>
      </w:pPr>
    </w:p>
    <w:p w:rsidR="00FC171E" w:rsidRDefault="00FC171E" w:rsidP="00FC171E">
      <w:pPr>
        <w:jc w:val="right"/>
        <w:rPr>
          <w:rFonts w:ascii="Calibri" w:hAnsi="Calibri" w:cs="Calibri"/>
        </w:rPr>
      </w:pPr>
    </w:p>
    <w:p w:rsidR="00FC171E" w:rsidRDefault="00FC171E" w:rsidP="00FC171E">
      <w:pPr>
        <w:jc w:val="right"/>
        <w:rPr>
          <w:rFonts w:ascii="Calibri" w:hAnsi="Calibri" w:cs="Calibri"/>
        </w:rPr>
      </w:pPr>
    </w:p>
    <w:p w:rsidR="00FC171E" w:rsidRDefault="00FC171E" w:rsidP="00FC171E">
      <w:pPr>
        <w:rPr>
          <w:rFonts w:ascii="Calibri" w:hAnsi="Calibri" w:cs="Calibri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Выполнили:</w:t>
      </w: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Студенты Факультета ИВТ</w:t>
      </w: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Гр ИА-</w:t>
      </w: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«___» _________ 2020г.</w:t>
      </w: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Проверил:</w:t>
      </w: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Парначева Т.И</w:t>
      </w: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«___» __________2020г.</w:t>
      </w:r>
    </w:p>
    <w:p w:rsidR="00FC171E" w:rsidRDefault="00FC171E" w:rsidP="00FC171E">
      <w:pPr>
        <w:jc w:val="right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ind w:left="2832" w:firstLine="708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ind w:left="2832" w:firstLine="708"/>
        <w:rPr>
          <w:rFonts w:ascii="Calibri" w:hAnsi="Calibri" w:cs="Calibri"/>
          <w:sz w:val="22"/>
          <w:szCs w:val="22"/>
        </w:rPr>
      </w:pPr>
    </w:p>
    <w:p w:rsidR="00FC171E" w:rsidRDefault="00FC171E" w:rsidP="00FC171E">
      <w:pPr>
        <w:ind w:left="2832" w:firstLine="708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Новосибирск 2020</w:t>
      </w:r>
    </w:p>
    <w:p w:rsidR="0054580C" w:rsidRDefault="0054580C"/>
    <w:sectPr w:rsidR="0054580C" w:rsidSect="005458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characterSpacingControl w:val="doNotCompress"/>
  <w:compat/>
  <w:rsids>
    <w:rsidRoot w:val="00FC171E"/>
    <w:rsid w:val="0054580C"/>
    <w:rsid w:val="00FC17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171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2020-05-28T04:57:00Z</dcterms:created>
  <dcterms:modified xsi:type="dcterms:W3CDTF">2020-05-28T04:59:00Z</dcterms:modified>
</cp:coreProperties>
</file>