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11"/>
        <w:tblW w:w="694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9"/>
      </w:tblGrid>
      <w:tr>
        <w:trPr>
          <w:trHeight w:val="2880" w:hRule="atLeast"/>
        </w:trPr>
        <w:tc>
          <w:tcPr>
            <w:tcW w:w="6949" w:type="dxa"/>
            <w:tcBorders/>
            <w:shd w:fill="auto" w:val="clear"/>
          </w:tcPr>
          <w:p>
            <w:pPr>
              <w:pStyle w:val="NoSpacing"/>
              <w:ind w:left="463" w:right="1028" w:firstLine="141"/>
              <w:jc w:val="center"/>
              <w:rPr>
                <w:rFonts w:ascii="Cambria" w:hAnsi="Cambria" w:eastAsia="宋体" w:cs="" w:asciiTheme="majorHAnsi" w:cstheme="majorBidi" w:eastAsiaTheme="majorEastAsia" w:hAnsiTheme="majorHAnsi"/>
                <w:caps/>
              </w:rPr>
            </w:pPr>
            <w:r>
              <w:rPr>
                <w:rFonts w:eastAsia="宋体" w:cs="" w:cstheme="majorBidi" w:eastAsiaTheme="majorEastAsia" w:ascii="Cambria" w:hAnsi="Cambria"/>
                <w:caps/>
              </w:rPr>
              <mc:AlternateContent>
                <mc:Choice Requires="wps">
                  <w:drawing>
                    <wp:anchor behindDoc="0" distT="0" distB="0" distL="0" distR="0" simplePos="0" locked="0" layoutInCell="1" allowOverlap="1" relativeHeight="2">
                      <wp:simplePos x="0" y="0"/>
                      <wp:positionH relativeFrom="column">
                        <wp:posOffset>-176530</wp:posOffset>
                      </wp:positionH>
                      <wp:positionV relativeFrom="paragraph">
                        <wp:posOffset>-145415</wp:posOffset>
                      </wp:positionV>
                      <wp:extent cx="4840605" cy="1630680"/>
                      <wp:effectExtent l="4445" t="0" r="0" b="2540"/>
                      <wp:wrapNone/>
                      <wp:docPr id="1" name="Text Box 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39840" cy="1630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tabs>
                                      <w:tab w:val="clear" w:pos="708"/>
                                      <w:tab w:val="left" w:pos="5529" w:leader="none"/>
                                    </w:tabs>
                                    <w:spacing w:before="120" w:after="120"/>
                                    <w:ind w:left="0" w:right="915" w:hanging="0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eastAsia="Times New Roman" w:cs="Times New Roman" w:ascii="Times New Roman" w:hAnsi="Times New Roman"/>
                                      <w:color w:val="000000"/>
                                      <w:sz w:val="28"/>
                                      <w:szCs w:val="28"/>
                                      <w:lang w:eastAsia="ru-RU"/>
                                    </w:rPr>
                                    <w:t>Федеральное агентство связи                          Государственное образовательное учреждение высшего профессионального образования                                          «Сибирский государственный университет телекоммуникаций и информатики»</w:t>
                                  </w:r>
                                </w:p>
                                <w:p>
                                  <w:pPr>
                                    <w:pStyle w:val="FrameContents"/>
                                    <w:spacing w:before="120" w:after="120"/>
                                    <w:ind w:left="0" w:right="0" w:hanging="0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Text Box 6" fillcolor="white" stroked="f" style="position:absolute;margin-left:-13.9pt;margin-top:-11.45pt;width:381.05pt;height:128.3pt">
                      <w10:wrap type="square"/>
                      <v:fill o:detectmouseclick="t" type="solid" color2="black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5529" w:leader="none"/>
                              </w:tabs>
                              <w:spacing w:before="120" w:after="120"/>
                              <w:ind w:left="0" w:right="915" w:hanging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szCs w:val="28"/>
                                <w:lang w:eastAsia="ru-RU"/>
                              </w:rPr>
                              <w:t>Федеральное агентство связи                          Государственное образовательное учреждение высшего профессионального образования                                          «Сибирский государственный университет телекоммуникаций и информатики»</w:t>
                            </w:r>
                          </w:p>
                          <w:p>
                            <w:pPr>
                              <w:pStyle w:val="FrameContents"/>
                              <w:spacing w:before="120" w:after="120"/>
                              <w:ind w:left="0" w:right="0" w:hanging="0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3">
                      <wp:simplePos x="0" y="0"/>
                      <wp:positionH relativeFrom="column">
                        <wp:posOffset>-1795780</wp:posOffset>
                      </wp:positionH>
                      <wp:positionV relativeFrom="paragraph">
                        <wp:posOffset>1407160</wp:posOffset>
                      </wp:positionV>
                      <wp:extent cx="7583805" cy="563880"/>
                      <wp:effectExtent l="4445" t="0" r="0" b="2540"/>
                      <wp:wrapNone/>
                      <wp:docPr id="3" name="Text Box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83040" cy="563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spacing w:before="120" w:after="120"/>
                                    <w:ind w:left="0" w:right="26" w:hanging="0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8"/>
                                      <w:szCs w:val="28"/>
                                    </w:rPr>
                                    <w:t>Кафедра Вычислительных Систем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Text Box 7" fillcolor="white" stroked="f" style="position:absolute;margin-left:-141.4pt;margin-top:110.8pt;width:597.05pt;height:44.3pt">
                      <w10:wrap type="square"/>
                      <v:fill o:detectmouseclick="t" type="solid" color2="black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"/>
                              <w:spacing w:before="120" w:after="120"/>
                              <w:ind w:left="0" w:right="26" w:hanging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Кафедра Вычислительных Систем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>
        <w:trPr>
          <w:trHeight w:val="4637" w:hRule="atLeast"/>
        </w:trPr>
        <w:tc>
          <w:tcPr>
            <w:tcW w:w="6949" w:type="dxa"/>
            <w:tcBorders>
              <w:bottom w:val="single" w:sz="4" w:space="0" w:color="4F81BD"/>
            </w:tcBorders>
            <w:shd w:fill="auto" w:val="clear"/>
            <w:vAlign w:val="center"/>
          </w:tcPr>
          <w:sdt>
            <w:sdtPr>
              <w:text/>
              <w:id w:val="992057182"/>
              <w:alias w:val="Организация"/>
            </w:sdtPr>
            <w:sdtContent>
              <w:p>
                <w:pPr>
                  <w:pStyle w:val="NoSpacing"/>
                  <w:ind w:left="0" w:right="-1" w:hanging="0"/>
                  <w:jc w:val="center"/>
                  <w:rPr>
                    <w:rFonts w:ascii="Cambria" w:hAnsi="Cambria" w:eastAsia="宋体" w:cs="" w:asciiTheme="majorHAnsi" w:cstheme="majorBidi" w:eastAsiaTheme="majorEastAsia" w:hAnsiTheme="majorHAnsi"/>
                    <w:sz w:val="80"/>
                    <w:szCs w:val="80"/>
                  </w:rPr>
                </w:pPr>
                <w:r>
                  <w:rPr>
                    <w:rFonts w:eastAsia="宋体" w:cs="" w:ascii="Cambria" w:hAnsi="Cambria" w:asciiTheme="majorHAnsi" w:cstheme="majorBidi" w:eastAsiaTheme="majorEastAsia" w:hAnsiTheme="majorHAnsi"/>
                    <w:sz w:val="36"/>
                    <w:szCs w:val="36"/>
                  </w:rPr>
                  <w:t>Курсовая работа по дисциплине «ЭВМ и периферийные устройства»</w:t>
                </w:r>
              </w:p>
            </w:sdtContent>
          </w:sdt>
        </w:tc>
      </w:tr>
      <w:tr>
        <w:trPr>
          <w:trHeight w:val="720" w:hRule="atLeast"/>
        </w:trPr>
        <w:tc>
          <w:tcPr>
            <w:tcW w:w="6949" w:type="dxa"/>
            <w:tcBorders>
              <w:top w:val="single" w:sz="4" w:space="0" w:color="4F81BD"/>
            </w:tcBorders>
            <w:shd w:fill="auto" w:val="clear"/>
            <w:vAlign w:val="center"/>
          </w:tcPr>
          <w:p>
            <w:pPr>
              <w:pStyle w:val="NoSpacing"/>
              <w:jc w:val="center"/>
              <w:rPr>
                <w:rFonts w:ascii="Cambria" w:hAnsi="Cambria" w:eastAsia="宋体" w:cs="" w:asciiTheme="majorHAnsi" w:cstheme="majorBidi" w:eastAsiaTheme="majorEastAsia" w:hAnsiTheme="majorHAnsi"/>
                <w:sz w:val="44"/>
                <w:szCs w:val="44"/>
              </w:rPr>
            </w:pPr>
            <w:r>
              <w:rPr>
                <w:rFonts w:eastAsia="宋体" w:cs="" w:cstheme="majorBidi" w:eastAsiaTheme="majorEastAsia" w:ascii="Cambria" w:hAnsi="Cambria"/>
                <w:sz w:val="44"/>
                <w:szCs w:val="44"/>
              </w:rPr>
            </w:r>
          </w:p>
        </w:tc>
      </w:tr>
      <w:tr>
        <w:trPr>
          <w:trHeight w:val="360" w:hRule="atLeast"/>
        </w:trPr>
        <w:tc>
          <w:tcPr>
            <w:tcW w:w="6949" w:type="dxa"/>
            <w:tcBorders/>
            <w:shd w:fill="auto" w:val="clear"/>
            <w:vAlign w:val="center"/>
          </w:tcPr>
          <w:p>
            <w:pPr>
              <w:pStyle w:val="NoSpacing"/>
              <w:jc w:val="center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6949" w:type="dxa"/>
            <w:tcBorders/>
            <w:shd w:fill="auto" w:val="clear"/>
            <w:vAlign w:val="center"/>
          </w:tcPr>
          <w:p>
            <w:pPr>
              <w:pStyle w:val="NoSpacing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mc:AlternateContent>
                <mc:Choice Requires="wps">
                  <w:drawing>
                    <wp:anchor behindDoc="0" distT="0" distB="0" distL="0" distR="0" simplePos="0" locked="0" layoutInCell="1" allowOverlap="1" relativeHeight="4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13335</wp:posOffset>
                      </wp:positionV>
                      <wp:extent cx="1983105" cy="2459355"/>
                      <wp:effectExtent l="3175" t="2540" r="0" b="0"/>
                      <wp:wrapNone/>
                      <wp:docPr id="5" name="Text Box 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2520" cy="245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tabs>
                                      <w:tab w:val="clear" w:pos="708"/>
                                      <w:tab w:val="left" w:pos="2410" w:leader="none"/>
                                    </w:tabs>
                                    <w:spacing w:before="120" w:after="120"/>
                                    <w:ind w:left="0" w:right="268" w:hanging="0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Выполнил:</w:t>
                                    <w:br/>
                                    <w:t>Студен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ка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 xml:space="preserve"> группы ИП-81</w:t>
                                  </w:r>
                                  <w:r>
                                    <w:rPr>
                                      <w:color w:val="000000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br/>
                                  </w:r>
                                  <w:r>
                                    <w:rPr>
                                      <w:color w:val="000000"/>
                                    </w:rPr>
                                    <w:t>Колосова Я.В.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Text Box 8" fillcolor="white" stroked="f" style="position:absolute;margin-left:233.3pt;margin-top:1.05pt;width:156.05pt;height:193.55pt">
                      <w10:wrap type="square"/>
                      <v:fill o:detectmouseclick="t" type="solid" color2="black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2410" w:leader="none"/>
                              </w:tabs>
                              <w:spacing w:before="120" w:after="120"/>
                              <w:ind w:left="0" w:right="268" w:hanging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Выполнил:</w:t>
                              <w:br/>
                              <w:t>Студен</w:t>
                            </w:r>
                            <w:r>
                              <w:rPr>
                                <w:color w:val="000000"/>
                              </w:rPr>
                              <w:t>ка</w:t>
                            </w:r>
                            <w:r>
                              <w:rPr>
                                <w:color w:val="000000"/>
                              </w:rPr>
                              <w:t xml:space="preserve"> группы ИП-81</w:t>
                            </w:r>
                            <w:r>
                              <w:rPr>
                                <w:color w:val="000000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</w:rPr>
                              <w:br/>
                            </w:r>
                            <w:r>
                              <w:rPr>
                                <w:color w:val="000000"/>
                              </w:rPr>
                              <w:t>Колосова Я.В.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>
        <w:trPr>
          <w:trHeight w:val="360" w:hRule="atLeast"/>
        </w:trPr>
        <w:tc>
          <w:tcPr>
            <w:tcW w:w="6949" w:type="dxa"/>
            <w:tcBorders/>
            <w:shd w:fill="auto" w:val="clear"/>
            <w:vAlign w:val="center"/>
          </w:tcPr>
          <w:p>
            <w:pPr>
              <w:pStyle w:val="NoSpacing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11"/>
        <w:tblpPr w:bottomFromText="0" w:horzAnchor="margin" w:leftFromText="187" w:rightFromText="187" w:tblpX="0" w:tblpXSpec="center" w:tblpY="0" w:tblpYSpec="bottom" w:topFromText="0" w:vertAnchor="margin"/>
        <w:tblW w:w="9571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>
        <w:trPr/>
        <w:tc>
          <w:tcPr>
            <w:tcW w:w="9571" w:type="dxa"/>
            <w:tcBorders/>
            <w:shd w:fill="auto" w:val="clear"/>
          </w:tcPr>
          <w:sdt>
            <w:sdtPr>
              <w:text/>
              <w:id w:val="270479743"/>
              <w:alias w:val="Аннотация"/>
            </w:sdtPr>
            <w:sdtContent>
              <w:p>
                <w:pPr>
                  <w:pStyle w:val="NoSpacing"/>
                  <w:rPr/>
                </w:pPr>
                <w:r>
                  <w:rPr/>
                  <w:t xml:space="preserve">     </w:t>
                </w:r>
              </w:p>
            </w:sdtContent>
          </w:sdt>
        </w:tc>
      </w:tr>
    </w:tbl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3776980</wp:posOffset>
                </wp:positionH>
                <wp:positionV relativeFrom="paragraph">
                  <wp:posOffset>296545</wp:posOffset>
                </wp:positionV>
                <wp:extent cx="1983105" cy="2459355"/>
                <wp:effectExtent l="0" t="1270" r="4445" b="0"/>
                <wp:wrapNone/>
                <wp:docPr id="7" name="Text 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2520" cy="24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2410" w:leader="none"/>
                              </w:tabs>
                              <w:spacing w:before="120" w:after="120"/>
                              <w:ind w:left="0" w:right="268" w:hanging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Проверил доцент кафедры ВС:</w:t>
                              <w:br/>
                              <w:t>Майданов Ю. С.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9" fillcolor="white" stroked="f" style="position:absolute;margin-left:297.4pt;margin-top:23.35pt;width:156.05pt;height:193.55pt">
                <w10:wrap type="square"/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tabs>
                          <w:tab w:val="clear" w:pos="708"/>
                          <w:tab w:val="left" w:pos="2410" w:leader="none"/>
                        </w:tabs>
                        <w:spacing w:before="120" w:after="120"/>
                        <w:ind w:left="0" w:right="268" w:hanging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Проверил доцент кафедры ВС:</w:t>
                        <w:br/>
                        <w:t>Майданов Ю. С.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ind w:left="0" w:right="1985" w:hanging="0"/>
        <w:jc w:val="both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1624965</wp:posOffset>
                </wp:positionH>
                <wp:positionV relativeFrom="paragraph">
                  <wp:posOffset>1746250</wp:posOffset>
                </wp:positionV>
                <wp:extent cx="2602230" cy="1259205"/>
                <wp:effectExtent l="0" t="3175" r="3810" b="0"/>
                <wp:wrapNone/>
                <wp:docPr id="9" name="Text Box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1720" cy="1258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20" w:after="120"/>
                              <w:ind w:left="0" w:right="109" w:hanging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Новосибирск - 2020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0" fillcolor="white" stroked="f" style="position:absolute;margin-left:127.95pt;margin-top:137.5pt;width:204.8pt;height:99.05pt">
                <w10:wrap type="square"/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20" w:after="120"/>
                        <w:ind w:left="0" w:right="109" w:hanging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Новосибирск - 2020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ind w:left="0" w:right="1985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Содержание:</w:t>
      </w:r>
    </w:p>
    <w:p>
      <w:pPr>
        <w:pStyle w:val="Normal"/>
        <w:numPr>
          <w:ilvl w:val="0"/>
          <w:numId w:val="1"/>
        </w:numPr>
        <w:ind w:left="0" w:right="141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Постановка задачи                                                                                                         </w:t>
        <w:br/>
        <w:t xml:space="preserve">2. Выполнение работы                                                                                                      </w:t>
        <w:br/>
        <w:t xml:space="preserve">2.1. Модель центрального процессора                                                                            </w:t>
        <w:br/>
        <w:t xml:space="preserve">2.2. Транслятор с языка </w:t>
      </w:r>
      <w:r>
        <w:rPr>
          <w:rFonts w:cs="Times New Roman" w:ascii="Times New Roman" w:hAnsi="Times New Roman"/>
          <w:sz w:val="24"/>
          <w:szCs w:val="24"/>
          <w:lang w:val="en-US"/>
        </w:rPr>
        <w:t>Simple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Assembler</w:t>
      </w:r>
      <w:r>
        <w:rPr>
          <w:rFonts w:cs="Times New Roman" w:ascii="Times New Roman" w:hAnsi="Times New Roman"/>
          <w:sz w:val="24"/>
          <w:szCs w:val="24"/>
        </w:rPr>
        <w:t xml:space="preserve">  </w:t>
      </w:r>
    </w:p>
    <w:p>
      <w:pPr>
        <w:pStyle w:val="Normal"/>
        <w:numPr>
          <w:ilvl w:val="0"/>
          <w:numId w:val="0"/>
        </w:numPr>
        <w:ind w:left="2835" w:right="141" w:firstLine="1134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2.3. Транслятор с языка Simple Basic</w:t>
      </w:r>
    </w:p>
    <w:p>
      <w:pPr>
        <w:pStyle w:val="Normal"/>
        <w:numPr>
          <w:ilvl w:val="0"/>
          <w:numId w:val="0"/>
        </w:numPr>
        <w:ind w:left="2835" w:right="141" w:firstLine="1134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2.4. Пользовательская функция                                                                 3. Код программы                                                                                                              </w:t>
        <w:br/>
        <w:t xml:space="preserve">4. </w:t>
      </w:r>
      <w:r>
        <w:rPr>
          <w:rFonts w:cs="Times New Roman" w:ascii="Times New Roman" w:hAnsi="Times New Roman"/>
        </w:rPr>
        <w:t xml:space="preserve">Пример работы </w:t>
      </w:r>
      <w:r>
        <w:rPr>
          <w:rFonts w:cs="Times New Roman" w:ascii="Times New Roman" w:hAnsi="Times New Roman"/>
          <w:lang w:val="en-US"/>
        </w:rPr>
        <w:t>Simple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Computer</w:t>
      </w: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</w:t>
        <w:br/>
        <w:t xml:space="preserve">5. Вывод                                                                                                                            </w:t>
      </w:r>
      <w:r>
        <w:rPr>
          <w:rFonts w:cs="Times New Roman" w:ascii="Times New Roman" w:hAnsi="Times New Roman"/>
        </w:rPr>
        <w:b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Постановка задачи.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В рамках курсовой работы необходимо доработать модель Simple Computer так, чтобы она обрабатывала команды, записанные в оперативной памяти.Система команд представлена в таблице 1. Из пользовательских функцийнеобходимо реализовать только одну согласно варианту задания (номер варианта 13). Для разработки программ требуется создать трансляторы с языков SimpleAssembler и SimpleBasic.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1985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Выполнение работы.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2.1. Модель центрального процессора.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Описаны две функции для выполнения программ моделью </w:t>
      </w:r>
      <w:r>
        <w:rPr>
          <w:rFonts w:cs="Times New Roman" w:ascii="Times New Roman" w:hAnsi="Times New Roman"/>
          <w:sz w:val="28"/>
          <w:szCs w:val="28"/>
          <w:lang w:val="en-US"/>
        </w:rPr>
        <w:t>Simple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Computer</w:t>
      </w:r>
      <w:r>
        <w:rPr>
          <w:rFonts w:cs="Times New Roman" w:ascii="Times New Roman" w:hAnsi="Times New Roman"/>
          <w:sz w:val="28"/>
          <w:szCs w:val="28"/>
        </w:rPr>
        <w:t>:</w:t>
        <w:br/>
        <w:t xml:space="preserve">- </w:t>
      </w:r>
      <w:r>
        <w:rPr>
          <w:rFonts w:cs="Times New Roman" w:ascii="Times New Roman" w:hAnsi="Times New Roman"/>
          <w:sz w:val="28"/>
          <w:szCs w:val="28"/>
          <w:lang w:val="en-US"/>
        </w:rPr>
        <w:t>int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ALU</w:t>
      </w:r>
      <w:r>
        <w:rPr>
          <w:rFonts w:cs="Times New Roman" w:ascii="Times New Roman" w:hAnsi="Times New Roman"/>
          <w:sz w:val="28"/>
          <w:szCs w:val="28"/>
        </w:rPr>
        <w:t xml:space="preserve"> (</w:t>
      </w:r>
      <w:r>
        <w:rPr>
          <w:rFonts w:cs="Times New Roman" w:ascii="Times New Roman" w:hAnsi="Times New Roman"/>
          <w:sz w:val="28"/>
          <w:szCs w:val="28"/>
          <w:lang w:val="en-US"/>
        </w:rPr>
        <w:t>int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command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/>
        </w:rPr>
        <w:t>int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operand</w:t>
      </w:r>
      <w:r>
        <w:rPr>
          <w:rFonts w:cs="Times New Roman" w:ascii="Times New Roman" w:hAnsi="Times New Roman"/>
          <w:sz w:val="28"/>
          <w:szCs w:val="28"/>
        </w:rPr>
        <w:t>) - реализует алгоритм работы арифметико-логического устройства. Если при выполнении функции возникла ошибка, которая не позволяет дальше выполнять программу, то функция возвращает -1, иначе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sz w:val="28"/>
          <w:szCs w:val="28"/>
          <w:lang w:val="en-US"/>
        </w:rPr>
        <w:t>int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CU</w:t>
      </w:r>
      <w:r>
        <w:rPr>
          <w:rFonts w:cs="Times New Roman" w:ascii="Times New Roman" w:hAnsi="Times New Roman"/>
          <w:sz w:val="28"/>
          <w:szCs w:val="28"/>
        </w:rPr>
        <w:t xml:space="preserve"> (</w:t>
      </w:r>
      <w:r>
        <w:rPr>
          <w:rFonts w:cs="Times New Roman" w:ascii="Times New Roman" w:hAnsi="Times New Roman"/>
          <w:sz w:val="28"/>
          <w:szCs w:val="28"/>
          <w:lang w:val="en-US"/>
        </w:rPr>
        <w:t>void</w:t>
      </w:r>
      <w:r>
        <w:rPr>
          <w:rFonts w:cs="Times New Roman" w:ascii="Times New Roman" w:hAnsi="Times New Roman"/>
          <w:sz w:val="28"/>
          <w:szCs w:val="28"/>
        </w:rPr>
        <w:t>) – обеспечивает работу устройства управления. Является функцией обратного вызова, вызываемая системным таймером или по нажатию клавиши «</w:t>
      </w:r>
      <w:r>
        <w:rPr>
          <w:rFonts w:cs="Times New Roman" w:ascii="Times New Roman" w:hAnsi="Times New Roman"/>
          <w:sz w:val="28"/>
          <w:szCs w:val="28"/>
          <w:lang w:val="en-US"/>
        </w:rPr>
        <w:t>t</w:t>
      </w:r>
      <w:r>
        <w:rPr>
          <w:rFonts w:cs="Times New Roman" w:ascii="Times New Roman" w:hAnsi="Times New Roman"/>
          <w:sz w:val="28"/>
          <w:szCs w:val="28"/>
        </w:rPr>
        <w:t xml:space="preserve">» в случае установленного флага пошаговой работы. Производит чтение из массива – модели оперативной памяти со смещением, хранящемся в регистре - указателе команд </w:t>
      </w:r>
      <w:r>
        <w:rPr>
          <w:rFonts w:cs="Times New Roman" w:ascii="Times New Roman" w:hAnsi="Times New Roman"/>
          <w:sz w:val="28"/>
          <w:szCs w:val="28"/>
          <w:lang w:val="en-US"/>
        </w:rPr>
        <w:t>InstructionCounter</w:t>
      </w:r>
      <w:r>
        <w:rPr>
          <w:rFonts w:cs="Times New Roman" w:ascii="Times New Roman" w:hAnsi="Times New Roman"/>
          <w:sz w:val="28"/>
          <w:szCs w:val="28"/>
        </w:rPr>
        <w:t xml:space="preserve"> и декодирует полученное значение. В результате декодирования возможны следующие исходы:</w:t>
        <w:br/>
        <w:t>- устройство управления самостоятельно обрабатывает инструкцию, если команда не требует арифметических вычислений. Возвращает «0».</w:t>
        <w:br/>
        <w:t>- устройство управления передает обработку команды в АЛУ, если команда требует арифметических вычислений над операндами. К этой группе команд относятся команды, выполняющие арифметические и логические действия. Возвращает «0».</w:t>
        <w:br/>
        <w:t xml:space="preserve">- в случае поступления некорректной команды (с недопустимым операционным кодом или операндом ) устройство управления останавливает работу </w:t>
      </w:r>
      <w:r>
        <w:rPr>
          <w:rFonts w:cs="Times New Roman" w:ascii="Times New Roman" w:hAnsi="Times New Roman"/>
          <w:sz w:val="28"/>
          <w:szCs w:val="28"/>
          <w:lang w:val="en-US"/>
        </w:rPr>
        <w:t>SimpleComputer</w:t>
      </w:r>
      <w:r>
        <w:rPr>
          <w:rFonts w:cs="Times New Roman" w:ascii="Times New Roman" w:hAnsi="Times New Roman"/>
          <w:sz w:val="28"/>
          <w:szCs w:val="28"/>
        </w:rPr>
        <w:t xml:space="preserve"> и возвращает «-1».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Блок-схемы алгоритмов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104775</wp:posOffset>
            </wp:positionH>
            <wp:positionV relativeFrom="paragraph">
              <wp:posOffset>-38735</wp:posOffset>
            </wp:positionV>
            <wp:extent cx="5505450" cy="3787140"/>
            <wp:effectExtent l="0" t="0" r="0" b="0"/>
            <wp:wrapSquare wrapText="largest"/>
            <wp:docPr id="1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381635</wp:posOffset>
            </wp:positionH>
            <wp:positionV relativeFrom="paragraph">
              <wp:posOffset>144780</wp:posOffset>
            </wp:positionV>
            <wp:extent cx="3129915" cy="4926330"/>
            <wp:effectExtent l="0" t="0" r="0" b="0"/>
            <wp:wrapSquare wrapText="largest"/>
            <wp:docPr id="1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915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ab/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2.2. </w:t>
      </w:r>
      <w:r>
        <w:rPr>
          <w:rFonts w:cs="Times New Roman" w:ascii="Times New Roman" w:hAnsi="Times New Roman"/>
          <w:sz w:val="28"/>
          <w:szCs w:val="28"/>
        </w:rPr>
        <w:t>Транслятор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языка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Simple Assembler.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Задачей транслятора является преобразование текстового файла, содержащего программный код на языке </w:t>
      </w:r>
      <w:r>
        <w:rPr>
          <w:rFonts w:cs="Times New Roman" w:ascii="Times New Roman" w:hAnsi="Times New Roman"/>
          <w:sz w:val="28"/>
          <w:szCs w:val="28"/>
          <w:lang w:val="en-US"/>
        </w:rPr>
        <w:t>SimpleAssembler</w:t>
      </w:r>
      <w:r>
        <w:rPr>
          <w:rFonts w:cs="Times New Roman" w:ascii="Times New Roman" w:hAnsi="Times New Roman"/>
          <w:sz w:val="28"/>
          <w:szCs w:val="28"/>
        </w:rPr>
        <w:t xml:space="preserve">, в бинарный файл, содержащий дамп памяти </w:t>
      </w:r>
      <w:r>
        <w:rPr>
          <w:rFonts w:cs="Times New Roman" w:ascii="Times New Roman" w:hAnsi="Times New Roman"/>
          <w:sz w:val="28"/>
          <w:szCs w:val="28"/>
          <w:lang w:val="en-US"/>
        </w:rPr>
        <w:t>SimpleComputer</w:t>
      </w:r>
      <w:r>
        <w:rPr>
          <w:rFonts w:cs="Times New Roman" w:ascii="Times New Roman" w:hAnsi="Times New Roman"/>
          <w:sz w:val="28"/>
          <w:szCs w:val="28"/>
        </w:rPr>
        <w:t xml:space="preserve"> (дамп содержит программу в машинном коде).</w:t>
        <w:br/>
        <w:br/>
        <w:t>Пример программы, вычисляющей остаток от деления:</w:t>
        <w:br/>
        <w:br/>
        <w:t xml:space="preserve">00 </w:t>
      </w:r>
      <w:r>
        <w:rPr>
          <w:rFonts w:cs="Times New Roman" w:ascii="Times New Roman" w:hAnsi="Times New Roman"/>
          <w:sz w:val="28"/>
          <w:szCs w:val="28"/>
          <w:lang w:val="en-US"/>
        </w:rPr>
        <w:t>READ</w:t>
      </w:r>
      <w:r>
        <w:rPr>
          <w:rFonts w:cs="Times New Roman" w:ascii="Times New Roman" w:hAnsi="Times New Roman"/>
          <w:sz w:val="28"/>
          <w:szCs w:val="28"/>
        </w:rPr>
        <w:t xml:space="preserve"> 09</w:t>
        <w:br/>
        <w:t xml:space="preserve">01 </w:t>
      </w:r>
      <w:r>
        <w:rPr>
          <w:rFonts w:cs="Times New Roman" w:ascii="Times New Roman" w:hAnsi="Times New Roman"/>
          <w:sz w:val="28"/>
          <w:szCs w:val="28"/>
          <w:lang w:val="en-US"/>
        </w:rPr>
        <w:t>READ</w:t>
      </w:r>
      <w:r>
        <w:rPr>
          <w:rFonts w:cs="Times New Roman" w:ascii="Times New Roman" w:hAnsi="Times New Roman"/>
          <w:sz w:val="28"/>
          <w:szCs w:val="28"/>
        </w:rPr>
        <w:t xml:space="preserve"> 10</w:t>
        <w:br/>
        <w:t xml:space="preserve">02 </w:t>
      </w:r>
      <w:r>
        <w:rPr>
          <w:rFonts w:cs="Times New Roman" w:ascii="Times New Roman" w:hAnsi="Times New Roman"/>
          <w:sz w:val="28"/>
          <w:szCs w:val="28"/>
          <w:lang w:val="en-US"/>
        </w:rPr>
        <w:t>LOAD</w:t>
      </w:r>
      <w:r>
        <w:rPr>
          <w:rFonts w:cs="Times New Roman" w:ascii="Times New Roman" w:hAnsi="Times New Roman"/>
          <w:sz w:val="28"/>
          <w:szCs w:val="28"/>
        </w:rPr>
        <w:t xml:space="preserve"> 09</w:t>
        <w:br/>
        <w:t xml:space="preserve">03 </w:t>
      </w:r>
      <w:r>
        <w:rPr>
          <w:rFonts w:cs="Times New Roman" w:ascii="Times New Roman" w:hAnsi="Times New Roman"/>
          <w:sz w:val="28"/>
          <w:szCs w:val="28"/>
          <w:lang w:val="en-US"/>
        </w:rPr>
        <w:t>SUB</w:t>
      </w:r>
      <w:r>
        <w:rPr>
          <w:rFonts w:cs="Times New Roman" w:ascii="Times New Roman" w:hAnsi="Times New Roman"/>
          <w:sz w:val="28"/>
          <w:szCs w:val="28"/>
        </w:rPr>
        <w:t xml:space="preserve">    10</w:t>
        <w:br/>
        <w:t xml:space="preserve">04 </w:t>
      </w:r>
      <w:r>
        <w:rPr>
          <w:rFonts w:cs="Times New Roman" w:ascii="Times New Roman" w:hAnsi="Times New Roman"/>
          <w:sz w:val="28"/>
          <w:szCs w:val="28"/>
          <w:lang w:val="en-US"/>
        </w:rPr>
        <w:t>STORE</w:t>
      </w:r>
      <w:r>
        <w:rPr>
          <w:rFonts w:cs="Times New Roman" w:ascii="Times New Roman" w:hAnsi="Times New Roman"/>
          <w:sz w:val="28"/>
          <w:szCs w:val="28"/>
        </w:rPr>
        <w:t xml:space="preserve"> 09</w:t>
        <w:br/>
        <w:t xml:space="preserve">05 </w:t>
      </w:r>
      <w:r>
        <w:rPr>
          <w:rFonts w:cs="Times New Roman" w:ascii="Times New Roman" w:hAnsi="Times New Roman"/>
          <w:sz w:val="28"/>
          <w:szCs w:val="28"/>
          <w:lang w:val="en-US"/>
        </w:rPr>
        <w:t>LOAD</w:t>
      </w:r>
      <w:r>
        <w:rPr>
          <w:rFonts w:cs="Times New Roman" w:ascii="Times New Roman" w:hAnsi="Times New Roman"/>
          <w:sz w:val="28"/>
          <w:szCs w:val="28"/>
        </w:rPr>
        <w:t xml:space="preserve"> 09</w:t>
        <w:br/>
        <w:t xml:space="preserve">06 </w:t>
      </w:r>
      <w:r>
        <w:rPr>
          <w:rFonts w:cs="Times New Roman" w:ascii="Times New Roman" w:hAnsi="Times New Roman"/>
          <w:sz w:val="28"/>
          <w:szCs w:val="28"/>
          <w:lang w:val="en-US"/>
        </w:rPr>
        <w:t>JNS</w:t>
      </w:r>
      <w:r>
        <w:rPr>
          <w:rFonts w:cs="Times New Roman" w:ascii="Times New Roman" w:hAnsi="Times New Roman"/>
          <w:sz w:val="28"/>
          <w:szCs w:val="28"/>
        </w:rPr>
        <w:t xml:space="preserve">     02</w:t>
        <w:br/>
        <w:t xml:space="preserve">07 </w:t>
      </w:r>
      <w:r>
        <w:rPr>
          <w:rFonts w:cs="Times New Roman" w:ascii="Times New Roman" w:hAnsi="Times New Roman"/>
          <w:sz w:val="28"/>
          <w:szCs w:val="28"/>
          <w:lang w:val="en-US"/>
        </w:rPr>
        <w:t>WRITE</w:t>
      </w:r>
      <w:r>
        <w:rPr>
          <w:rFonts w:cs="Times New Roman" w:ascii="Times New Roman" w:hAnsi="Times New Roman"/>
          <w:sz w:val="28"/>
          <w:szCs w:val="28"/>
        </w:rPr>
        <w:t xml:space="preserve"> 09</w:t>
        <w:br/>
        <w:t xml:space="preserve">08 </w:t>
      </w:r>
      <w:r>
        <w:rPr>
          <w:rFonts w:cs="Times New Roman" w:ascii="Times New Roman" w:hAnsi="Times New Roman"/>
          <w:sz w:val="28"/>
          <w:szCs w:val="28"/>
          <w:lang w:val="en-US"/>
        </w:rPr>
        <w:t>HALT</w:t>
      </w:r>
      <w:r>
        <w:rPr>
          <w:rFonts w:cs="Times New Roman" w:ascii="Times New Roman" w:hAnsi="Times New Roman"/>
          <w:sz w:val="28"/>
          <w:szCs w:val="28"/>
        </w:rPr>
        <w:t xml:space="preserve">  00</w:t>
        <w:br/>
        <w:t>09 = +0000</w:t>
        <w:br/>
        <w:t>10 = +0000</w:t>
        <w:br/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2.3 Транслятор с языка Simple Basic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keepNext w:val="false"/>
        <w:keepLines w:val="false"/>
        <w:widowControl/>
        <w:jc w:val="left"/>
        <w:rPr>
          <w:rFonts w:ascii="Times New Roman" w:hAnsi="Times New Roman" w:cs="Times New Roman"/>
        </w:rPr>
      </w:pPr>
      <w:r>
        <w:rPr>
          <w:rFonts w:eastAsia="SimSun" w:cs="Times New Roman" w:ascii="Times New Roman" w:hAnsi="Times New Roman"/>
          <w:kern w:val="0"/>
          <w:sz w:val="24"/>
          <w:szCs w:val="24"/>
          <w:lang w:val="en-US" w:eastAsia="zh-CN" w:bidi="ar"/>
        </w:rPr>
        <w:t>Для упрощения программирования пользователю модели Simple Computer должен быть предоставлен транслятор с высокоуровневого языка Simple Basic. Файл, содержащий программу на Simple Basic, преобразуется в файл с кодом Simple Assembler. Затем Simple Assembler-файл транслируется в бинарный формат.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языке Simple Basic используются следующие операторы: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Rem, input, output, goto, if, let, end.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Пример программы на Simple Basic: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 REM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20 INPUT A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30 INPUT B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40 LET C = A-B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50 IF C &lt; 0 GOTO 20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60 PRINT C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70 END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keepNext w:val="false"/>
        <w:keepLines w:val="false"/>
        <w:widowControl/>
        <w:jc w:val="left"/>
        <w:rPr>
          <w:rFonts w:ascii="Times New Roman" w:hAnsi="Times New Roman" w:cs="Times New Roman"/>
        </w:rPr>
      </w:pPr>
      <w:r>
        <w:rPr>
          <w:rFonts w:eastAsia="SimSun" w:cs="Times New Roman" w:ascii="Times New Roman" w:hAnsi="Times New Roman"/>
          <w:kern w:val="0"/>
          <w:sz w:val="24"/>
          <w:szCs w:val="24"/>
          <w:lang w:val="en-US" w:eastAsia="zh-CN" w:bidi="ar"/>
        </w:rPr>
        <w:t xml:space="preserve">Каждая строка программы состоит из номера строки, оператора Simple Basic и параметров. Номера строк должны следовать в возрастающем порядке. Все команды за исключением команды конца программы могут встречаться в программе многократно. Simple Basic должен оперировать с целыми выражениями, включающими операции +, -, *, и /. Приоритет операций аналогичен C. Для того чтобы изменить порядок вычисления, можно использовать скобки. 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2.4 Пользовательская функция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данной работе была задача создать пользовательскую функцию по своему варианту , в моем случае функция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Int __RCR(int operator) с кодом 63, которая выполняет циклический двоичный сдвиг содержимого указаннойячейкипамяти вправо (результат в аккумуляторе).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Код функции: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int __rcr(int operator)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signed int a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sc_memoryGet(operator, &amp;a);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int b = a &amp;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registers.accumulator = ((a &amp; 0x3FFF) &gt;&gt; 1) + (1 &lt;&lt; 14) + (b &gt;&gt; 13);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return 0;</w:t>
      </w:r>
    </w:p>
    <w:p>
      <w:pPr>
        <w:pStyle w:val="Normal"/>
        <w:ind w:left="0" w:right="-1" w:hanging="0"/>
        <w:jc w:val="left"/>
        <w:rPr/>
      </w:pP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3. </w:t>
      </w:r>
      <w:r>
        <w:rPr>
          <w:rFonts w:cs="Times New Roman" w:ascii="Times New Roman" w:hAnsi="Times New Roman"/>
          <w:sz w:val="28"/>
          <w:szCs w:val="28"/>
        </w:rPr>
        <w:t>Код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программы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Asm.c: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"asm.h"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"memory.h"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&lt;stdio.h&gt;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&lt;string.h&gt;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"cpu.h"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asm_to_object(const char* filename_asm, const char* filename_object)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FILE *fasm = fopen(filename_asm, "r");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(!fasm)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address, operand, code, encode, ignore;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char cmd[16] = { 0 };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while (fscanf(fasm,"%d %[=a-zA-Z]", &amp;address, cmd) != 0)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if (cmd[0] != '=')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fscanf(fasm, "%d", &amp;operand);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code = cmd_search(cmd);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if (code == -1 || sc_commandEncode(code, operand, &amp;encode))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return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} else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fscanf(fasm, "%x", &amp;encode);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encode = 0x4000 | (encode &amp; 0x3FFF);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sc_memorySet(address, encode);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do { ignore = fgetc(fasm); 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while (ignore != '\n' &amp;&amp; ignore != EOF);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if (ignore == EOF)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fclose(fasm);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(cmd[0] == 0)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sc_memorySave(filename_object);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Basic.c: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"basic.h"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&lt;stdio.h&gt;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&lt;stdlib.h&gt;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&lt;string.h&gt;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&lt;ctype.h&gt;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"rpn.h"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struct stLines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unsigned line_number;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unsigned start_address;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struct stVariables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unsigned address;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init_value;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char name;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struct stGotoConflict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unsigned instratuction_address;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unsigned goto_line;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char calc;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command_type(const char *cmd)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(!strcmp(cmd, "REM"))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(!strcmp(cmd, "INPUT"))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2;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(!strcmp(cmd, "OUTPUT"))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3;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(!strcmp(cmd, "GOTO"))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4;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(!strcmp(cmd, "IF"))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5;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(!strcmp(cmd, "LET"))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6;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(!strcmp(cmd, "END"))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7;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unsigned variable_id(const struct stVariables *vars, unsigned max, char var)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unsigned id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for (; id &lt; max; ++id)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if (vars[id].name == var)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return 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max;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#define getVarID(toID, varName) \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(isdigit(varName)) { \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toID = var_id; \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var[toID].name = tmp_var; \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var[toID].address = 99 - toID; \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var[toID].init_value = atoi(&amp;varName); \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++var_id; \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++tmp_var; \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 else { \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toID = variable_id(var, var_id, varName); \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(toID == var_id) { \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var[toID].name = varName; \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var[toID].address = 99 - toID; \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var[toID].init_value = 0; \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++var_id; \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 \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basic_to_asm(const char* filename_bas, const char* filename_asm)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FILE *fbas = fopen(filename_bas, "r");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(!fbas) return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char *asm_code = (char *) malloc(100 * 16);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asm_code[0]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struct stLines *lines = (struct stLines *) malloc(sizeof(*lines) * 100);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struct stVariables *var = (struct stVariables *) malloc(sizeof(*var) * 52);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struct stGotoConflict *_goto = (struct stGotoConflict *) malloc(sizeof(*_goto) * 100);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char *buffer = (char *) malloc(128);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unsigned address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unsigned line_id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unsigned goto_id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unsigned var_id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unsigned line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char fail = 0, end = 0, tmp_var = 'a';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//A-Z - basic variables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//a-z - temp variables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while (end == 0 &amp;&amp; fscanf(fbas, "%u %[A-Z] ", &amp;line, buffer) != 0)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if (line_id != 0 &amp;&amp; line &lt;= lines[line_id].line_number)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end = fail =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int type = command_type(buffer);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lines[line_id].line_number = line;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lines[line_id].start_address = address;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++line_id;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type_check: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switch (type)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case 0: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fail =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case 1: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continue;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case 2: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fscanf(fbas, "%[A-Z]", 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if (buffer[1] != 0 || !(buffer[0] &gt;= 'A' &amp;&amp; buffer[0] &lt;= 'Z'))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end = fail =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unsigned id = variable_id(var, var_id, buffer[0]);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if (id == var_id)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var[id].name = buffer[0];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var[id].address = 99 - 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var[id].init_value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++var_id;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sprintf(buffer, "%02u READ %02u\n", address, var[id].address);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strcat(asm_code, 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case 3: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fscanf(fbas, "%[A-Z]", 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if (buffer[1] != 0 || !(buffer[0] &gt;= 'A' &amp;&amp; buffer[0] &lt;= 'Z'))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end = fail =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unsigned id = variable_id(var, var_id, buffer[0]);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if (id == var_id)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var[id].name = buffer[0];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var[id].address = 99 - 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var[id].init_value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++var_id;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sprintf(buffer, "%02u WRITE %02u\n", address, var[id].address);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strcat(asm_code, 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case 4: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sprintf(buffer, "%02u JUMP ", address);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strcat(asm_code, 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fscanf(fbas, "%u", &amp;line);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if (line &gt; lines[line_id - 1].line_number)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_goto[goto_id].goto_line = line;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_goto[goto_id].instratuction_address = strlen(asm_code);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_goto[goto_id].calc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strcat(asm_code, "00\n");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++goto_id;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++address;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continue;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int id = line_id - 1;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while (id &gt;= 0 &amp;&amp; line != lines[id].line_number)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--id;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if (id &lt; 0)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end = fail =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sprintf(buffer, "%02u\n", lines[id].start_address);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strcat(asm_code, 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case 5: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char op1[8], op2[8];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fscanf(fbas, "%[0-9A-Z] %1[&lt;=&gt;] %[0-9A-Z]", op1, buffer, op2);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if (isdigit(op1[0]) &amp;&amp; isdigit(op2[0]))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int result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switch (buffer[0])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case '&lt;':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result = atoi(op1) &lt; atoi(op2);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case '&gt;':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result = atoi(op1) &gt; atoi(op2);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default: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result = atoi(op1) == atoi(op2);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if (result == 0)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continue;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fscanf(fbas, "%[A-Z]", 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type = command_type(buffer);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goto type_check;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//Определяем индексы переменных и регистрируем если требуется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int id1 = var_id, id2 = var_id;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if (isdigit(op1[0]))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var[id1].name = tmp_var;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var[id1].address = 99 - var_id;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var[id1].init_value = atoi(op1);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++var_id;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++tmp_var;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id2 = variable_id(var, var_id, op2[0]);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if (id2 == var_id)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var[id2].name = op2[0];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var[id2].address = 99 - var_id;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var[id2].init_value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++var_id;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} else if (isdigit(op2[0]))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var[id2].name = tmp_var;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var[id2].address = 99 - var_id;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var[id2].init_value = atoi(op2);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++var_id;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++tmp_var;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id1 = variable_id(var, var_id, op1[0]);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if (id1 == var_id)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var[id1].name = op1[0];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var[id1].address = 99 - var_id;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var[id1].init_value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++var_id;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} else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id1 = variable_id(var, var_id, op1[0]);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if (id1 == var_id)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var[id1].name = op1[0];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var[id1].address = 99 - var_id;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var[id1].init_value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++var_id;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id2 = variable_id(var, var_id, op2[0]);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if (id2 == var_id)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var[id2].name = op2[0];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var[id2].address = 99 - var_id;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var[id2].init_value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++var_id;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switch (buffer[0])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case '&lt;':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//Если при вычитание из 2 1го число отрицательное, значит оно больше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sprintf(buffer, "%02u LOAD %02u\n%02u SUB %02u\n%02u JNEG 00\n",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</w:t>
      </w:r>
      <w:r>
        <w:rPr>
          <w:rFonts w:cs="Times New Roman" w:ascii="Times New Roman" w:hAnsi="Times New Roman"/>
        </w:rPr>
        <w:t>address, var[id2].address,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</w:t>
      </w:r>
      <w:r>
        <w:rPr>
          <w:rFonts w:cs="Times New Roman" w:ascii="Times New Roman" w:hAnsi="Times New Roman"/>
        </w:rPr>
        <w:t>address + 1, var[id1].address,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</w:t>
      </w:r>
      <w:r>
        <w:rPr>
          <w:rFonts w:cs="Times New Roman" w:ascii="Times New Roman" w:hAnsi="Times New Roman"/>
        </w:rPr>
        <w:t>address + 2);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address += 3;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_goto[goto_id].goto_line = line + 1;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_goto[goto_id].instratuction_address = strlen(asm_code) + 29;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_goto[goto_id].calc =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++goto_id;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case '&gt;':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//Если при вычитание из 1 2e число отрицательное, значит оно больше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sprintf(buffer, "%02u LOAD %02u\n%02u SUB %02u\n%02u JNEG 00\n",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</w:t>
      </w:r>
      <w:r>
        <w:rPr>
          <w:rFonts w:cs="Times New Roman" w:ascii="Times New Roman" w:hAnsi="Times New Roman"/>
        </w:rPr>
        <w:t>address, var[id1].address,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</w:t>
      </w:r>
      <w:r>
        <w:rPr>
          <w:rFonts w:cs="Times New Roman" w:ascii="Times New Roman" w:hAnsi="Times New Roman"/>
        </w:rPr>
        <w:t>address + 1, var[id2].address,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</w:t>
      </w:r>
      <w:r>
        <w:rPr>
          <w:rFonts w:cs="Times New Roman" w:ascii="Times New Roman" w:hAnsi="Times New Roman"/>
        </w:rPr>
        <w:t>address + 2);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address += 3;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_goto[goto_id].goto_line = line + 1;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_goto[goto_id].instratuction_address = strlen(asm_code) + 29;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_goto[goto_id].calc =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++goto_id;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default: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//Если при вычитание из 2 1го число 0 - равны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sprintf(buffer, "%02u LOAD %02u\n%02u SUB %02u\n%02u JZ %02u\n%02u JUMP 00\n",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</w:t>
      </w:r>
      <w:r>
        <w:rPr>
          <w:rFonts w:cs="Times New Roman" w:ascii="Times New Roman" w:hAnsi="Times New Roman"/>
        </w:rPr>
        <w:t>address, var[id2].address,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</w:t>
      </w:r>
      <w:r>
        <w:rPr>
          <w:rFonts w:cs="Times New Roman" w:ascii="Times New Roman" w:hAnsi="Times New Roman"/>
        </w:rPr>
        <w:t>address + 1, var[id1].address,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</w:t>
      </w:r>
      <w:r>
        <w:rPr>
          <w:rFonts w:cs="Times New Roman" w:ascii="Times New Roman" w:hAnsi="Times New Roman"/>
        </w:rPr>
        <w:t>address + 2, address + 4,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</w:t>
      </w:r>
      <w:r>
        <w:rPr>
          <w:rFonts w:cs="Times New Roman" w:ascii="Times New Roman" w:hAnsi="Times New Roman"/>
        </w:rPr>
        <w:t>address + 3);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address += 4;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_goto[goto_id].goto_line = line + 1;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_goto[goto_id].instratuction_address = strlen(asm_code) + 38;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_goto[goto_id].calc =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++goto_id;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strcat(asm_code, 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fscanf(fbas, " %[A-Z] ", 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type = command_type(buffer);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goto type_check;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case 6: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fscanf(fbas, "%[A-Z]", 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if (buffer[1] != 0 || !(buffer[0] &gt;= 'A' &amp;&amp; buffer[0] &lt;= 'Z'))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end = fail =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char toVar = buffer[0];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char exp[256] = "\0";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char rpn[256];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fgets(exp, 255, fbas);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translate_to_rpn(rpn, exp);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if (strlen(rpn) &gt; 1)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char stack[100] = "\0";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int pos = 0, flg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for (size_t i = 0; rpn[i]; i++)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if (pos &gt; 1 &amp;&amp; isalnum(rpn[i]) == 0)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unsigned 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char var1 = stack[pos - 2];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getVarID(id, var1);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sprintf(buffer, "%02u LOAD %02u\n", address, var[id].address);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strcat(asm_code, 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++address;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char var2 = stack[pos - 1];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getVarID(id, var2);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if (rpn[i] == '+')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</w:t>
      </w:r>
      <w:r>
        <w:rPr>
          <w:rFonts w:cs="Times New Roman" w:ascii="Times New Roman" w:hAnsi="Times New Roman"/>
        </w:rPr>
        <w:t>sprintf(buffer, "%02u ADD %02u\n", address, var[id].address);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else if (rpn[i] == '-')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</w:t>
      </w:r>
      <w:r>
        <w:rPr>
          <w:rFonts w:cs="Times New Roman" w:ascii="Times New Roman" w:hAnsi="Times New Roman"/>
        </w:rPr>
        <w:t>sprintf(buffer, "%02u SUB %02u\n", address, var[id].address);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else if (rpn[i] == '*')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</w:t>
      </w:r>
      <w:r>
        <w:rPr>
          <w:rFonts w:cs="Times New Roman" w:ascii="Times New Roman" w:hAnsi="Times New Roman"/>
        </w:rPr>
        <w:t>sprintf(buffer, "%02u MUL %02u\n", address, var[id].address);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else if (rpn[i] == '/')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</w:t>
      </w:r>
      <w:r>
        <w:rPr>
          <w:rFonts w:cs="Times New Roman" w:ascii="Times New Roman" w:hAnsi="Times New Roman"/>
        </w:rPr>
        <w:t>sprintf(buffer, "%02u DIV %02u\n", address, var[id].address);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strcat(asm_code, 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++address;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id = var_id;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var[id].name = tmp_var;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var[id].address = 99 - 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var[id].init_value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++tmp_var;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++var_id;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sprintf(buffer, "%02u STORE %02u\n", address, var[id].address);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strcat(asm_code, 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++address;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pos--;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stack[pos - 1] = tmp_var - 1;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} else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stack[pos] = rpn[i];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pos++;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sprintf(buffer, "%02u LOAD %02u\n", address, var[var_id - 1].address);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strcat(asm_code, 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++address;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int 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getVarID(id, toVar);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sprintf(buffer, "%02u STORE %02u\n", address, var[id].address);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strcat(asm_code, 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} else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int id = var_id;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if (isdigit(rpn[0]))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id = var_id;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++var_id;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if (variable_id(var, var_id, toVar) == var_id)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var[id].name = toVar;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var[id].address = 99 - 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var[id].init_value = atoi(rpn);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--address;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} else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var[id].name = tmp_var;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var[id].address = 99 - 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var[id].init_value = atoi(rpn);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++tmp_var;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} else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id = variable_id(var, var_id, rpn[0]);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if (id == var_id)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var[id].name = rpn[0];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var[id].address = 99 - 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var[id].init_value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</w:t>
      </w:r>
      <w:r>
        <w:rPr>
          <w:rFonts w:cs="Times New Roman" w:ascii="Times New Roman" w:hAnsi="Times New Roman"/>
        </w:rPr>
        <w:t>++var_id;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sprintf(buffer, "%02u LOAD %02u\n", address, var[id].address);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strcat(asm_code, 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++address;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id = variable_id(var, var_id, toVar);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if (id == var_id)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var[id].name = toVar;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var[id].address = 99 - 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var[id].init_value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  <w:r>
        <w:rPr>
          <w:rFonts w:cs="Times New Roman" w:ascii="Times New Roman" w:hAnsi="Times New Roman"/>
        </w:rPr>
        <w:t>++var_id;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sprintf(buffer, "%02u STORE %02u\n", address, var[id].address);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strcat(asm_code, 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case 7: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sprintf(buffer, "%02u HALT 00", address);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strcat(asm_code, 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end =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++address;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if (type == 6)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continue;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int ignore;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do { ignore = fgetc(fbas); 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while (ignore != '\n' &amp;&amp; ignore != EOF);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if (ignore == EOF)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//Запись в память начальных значений + констатнт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//Проход по конфликтным переходам и заполнение их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(address + var_id &gt; 99)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fail =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(fail == 0)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int id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for (; id &lt; goto_id; ++id)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int lid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while (lid &lt; line_id &amp;&amp;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</w:t>
      </w:r>
      <w:r>
        <w:rPr>
          <w:rFonts w:cs="Times New Roman" w:ascii="Times New Roman" w:hAnsi="Times New Roman"/>
        </w:rPr>
        <w:t>lines[lid].line_number &lt; _goto[id].goto_line)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++lid;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if (lid != line_id)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sprintf(asm_code + _goto[id].instratuction_address, "%02u", lines[lid].start_address);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asm_code[_goto[id].instratuction_address + 2] = '\n';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for (id = var_id - 1; id &gt;= 0; --id)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sprintf(buffer, "\n%02u = %x", var[id].address, var[id].init_value);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strcat(asm_code, 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FILE *fasm = fopen(filename_asm, "w");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if (fasm != NULL)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fputs(asm_code, fasm);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fclose(fasm);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} else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fail =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free(buffer);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free(_goto);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free(var);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free(lines);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free(asm_code);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fail ==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bigChars.c: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"bigChars.h"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&lt;stdio.h&gt;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&lt;unistd.h&gt;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#define enter_alt_charset_mode "\E(0"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#define exit_alt_charset_mode "\E(B"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bc_printA(char *str)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(!str)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printf(enter_alt_charset_mode"%s"exit_alt_charset_mode, str);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bc_box(int x1, int y1, int x2, int y2)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(x1 &lt;= 0 || y1 &lt;= 0 || x2 &lt; 1 || y2 &lt; 1)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--y2, --x2;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mx, my;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(mt_getscreensize(&amp;mx, &amp;my) || mx &lt; x1 + x2 || my &lt; y1 + y2)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x = x1, y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char hline[y2];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for (; y &lt; y2 - 1; ++y)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hline[y] = ACS_HLINE[0];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hline[y]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mt_gotoXY(x1, y1);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bc_printA(ACS_ULCORNER);//corner ┌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bc_printA(hline);       //upper hline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bc_printA(ACS_URCORNER);//corner ┐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mt_gotoXY(x1 + x2, y1);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bc_printA(ACS_LLCORNER);//corner └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bc_printA(hline);       //lower hline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bc_printA(ACS_LRCORNER);//corner ┘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for (y = y1 + y2, ++x; x &lt; x1 + x2; ++x) {  //vertical lines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mt_gotoXY(x, y);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bc_printA(ACS_VLINE);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mt_gotoXY(x, y1);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bc_printA(ACS_VLINE);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bc_printbigchar(int *big, int x, int y, colors color, colors background)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mt_setbgcolor(background);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mt_setfgcolor(color);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x2, y2, val;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for (x2 = 0; x2 &lt; 8; ++x2)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mt_gotoXY(x + x2, y);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for (y2 = 0; y2 &lt; 8; ++y2)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bc_getbigcharpos(big, x2, y2, &amp;val);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bc_printA(val ? ACS_CKBOARD : " ");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bc_setbigcharpos(int *big, int x, int y, int value)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(!big || x &amp; ~7 || y &amp; ~7)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big += (x &gt;&gt; 2) &amp;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value &amp; 1 ? (*big |= 1 &lt;&lt; ((x &amp; 3) * 8 + y)) : (*big &amp;= ~(1 &lt;&lt; ((x &amp; 3) * 8 + y)));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bc_getbigcharpos(int *big, int x, int y, int *value)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(!big || !value || x &amp; ~7 || y &amp; ~7)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*value = (big[(x &gt;&gt; 2) &amp; 1] &gt;&gt; ((x &amp; 3) * 8 + y)) &amp;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bc_bigcharwrite(int fd, int *big, int count)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(fd == -1 || write(fd, big, (size_t) (count * 2 * 4)) == -1)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bc_bigcharread(int fd, int *big, int need_count, int *count)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(fd == -1)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((*count = read(fd, big, (size_t) (need_count * 2 * 4))) == -1)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*count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Cpu.c: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"cpu.h"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"ui.h"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"memory.h"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&lt;signal.h&gt;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&lt;stdio.h&gt;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&lt;string.h&gt;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enum eCmdLIST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READ = 0x10,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WRITE = 0x11,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LOAD = 0x20,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STORE = 0x21,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ADD = 0x30,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SUB = 0x31,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DIV = 0x32,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MUL = 0x33,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JMP = 0x40,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JNE = 0x41,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JZ = 0x42,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HALT = 0x43,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RCR = 0x63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typedef int(*instr_callback)(int);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struct stInstructionInfo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const char* name;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instr_callback function;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enum eCmdLIST code;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__read(int operator);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__write(int operator);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__load(int operator);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__store(int operator);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__add(int operator);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__sub(int operator);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__div(int operator);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__mul(int operator);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__jmp(int operator);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__jne(int operator);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__jz(int operator);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__halt(int operator);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__rcr(int operator);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static struct stInstructionInfo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cmds[] =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{"READ", __read, READ},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{"WRITE", __write, WRITE},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{"LOAD", __load, LOAD},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{"STORE", __store, STORE},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{"ADD", __add, ADD},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{"SUB", __sub, SUB},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{"DIV", __div, DIV},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{"MUL", __mul, MUL},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{"JUMP", __jmp, JMP},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{"JNEG", __jne, JNE},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{"JZ", __jz, JZ},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{"HALT", __halt, HALT},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{"RCR", __rcr, RCR}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struct stInstructionInfo* instruct_search(int code)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r = sizeof(cmds) / sizeof(cmds[0]), l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while (l &lt; r)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int m = (r - l) / 2 + l;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if (cmds[m].code == code)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return cmds + m;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else if (cmds[m].code &gt; code)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r = m;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else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l = m + 1;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NULL;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cmd_search(const char* cmd)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size = sizeof(cmds) / sizeof(cmds[0]), i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for (; i &lt; size; ++i)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if (!strcmp(cmds[i].name, cmd))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return cmds[i].code;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is_cmd_exist(int code)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instruct_search(code) != NULL;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is_cmd_arithmetic(int code)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(code == ADD || code == SUB || code == DIV || code == MUL);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ALU(int code, int operand)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struct stInstructionInfo* instruction = instruct_search(code);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(!instruction)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sc_regSet(FLAG_INVALID_COMMAND, 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instruction-&gt;function(operand);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CU()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data, code, addr;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(sc_memoryGet(registers.instruction_counter, &amp;data) ||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sc_commandDecode(data, &amp;code, &amp;addr))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sc_regSet(FLAG_IGNORE_CLOCK, 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(is_cmd_exist(code) == 0)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sc_regSet(FLAG_INVALID_COMMAND, 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sc_regSet(FLAG_IGNORE_CLOCK, 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(addr &lt; 0 || addr &gt;= RAM_SIZE)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sc_regSet(FLAG_OUT_RANGE, 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sc_regSet(FLAG_IGNORE_CLOCK, 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++registers.instruction_counter;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(is_cmd_arithmetic(code))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if (ALU(code, addr))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sc_regSet(FLAG_IGNORE_CLOCK, 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 else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instruct_search(code)-&gt;function(addr);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select_cell = registers.instruction_counter;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sign_number_from_memory(int value)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(value &amp; 0x2000)// negative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value = -1 * (((~value) &amp; 0x3FFF) + 1);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value;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sign_number_to_memory(int value)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(value &lt; 0)//(value &amp; (~0x3FFF)) == 0x3FFF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value = 0x2000 | (value &amp; 0x3FFF);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value;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__read(int operator)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result;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read_console_value(operator, &amp;result);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result = sign_number_to_memory(result);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(result &amp; (~0x3FFF))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sc_regSet(FLAG_OVERFLOW, 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result &amp;= 0x3FFF;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sc_memorySet(operator, result | 0x4000);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__write(int operator)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result;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sc_memoryGet(operator, &amp;result);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write_console_value(operator, sign_number_from_memory(result &amp; 0x3FFF));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__load(int operator)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sc_memoryGet(operator, (int*)&amp;registers);//accumulator (0 offset)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registers.accumulator = sign_number_from_memory(registers.accumulator &amp; 0x3FFF);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__store(int operator)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value = sign_number_to_memory(registers.accumulator) | 0x4000;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sc_memorySet(operator, value);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void accum_overflow_fix()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(registers.accumulator &gt; 0 &amp;&amp;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registers.accumulator &amp; (~0x3FFF))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sc_regSet(FLAG_OVERFLOW, 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registers.accumulator &amp;= 0x3FFF;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__add(int operator)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right;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sc_memoryGet(operator, &amp;right);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registers.accumulator += sign_number_from_memory(right &amp; 0x3FFF);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accum_overflow_fix();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__sub(int operator)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right;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sc_memoryGet(operator, &amp;right);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registers.accumulator -= sign_number_from_memory(right &amp; 0x3FFF);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accum_overflow_fix();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__div(int operator)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right;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sc_memoryGet(operator, &amp;right);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(right == 0)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sc_regSet(FLAG_DIV_ZERO, 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registers.accumulator /= sign_number_from_memory(right &amp; 0x3FFF);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__mul(int operator)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right;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sc_memoryGet(operator, &amp;right);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registers.accumulator *= sign_number_from_memory(right &amp; 0x3FFF);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accum_overflow_fix();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__jmp(int operator)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registers.instruction_counter = operator;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__jne(int operator)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(registers.accumulator &lt; 0)//TODO: старший бит (15) = 1 -&gt; отрицательное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registers.instruction_counter = operator;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__jz(int operator)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(registers.accumulator == 0)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registers.instruction_counter = operator;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__halt(int operator)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sc_regSet(FLAG_IGNORE_CLOCK, 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registers.instruction_counter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/>
      </w:pPr>
      <w:r>
        <w:rPr>
          <w:rFonts w:cs="Times New Roman" w:ascii="Times New Roman" w:hAnsi="Times New Roman"/>
        </w:rPr>
        <w:t>int __rcr(int operator) {</w:t>
      </w:r>
    </w:p>
    <w:p>
      <w:pPr>
        <w:pStyle w:val="Normal"/>
        <w:ind w:left="0" w:right="-1" w:hanging="0"/>
        <w:jc w:val="left"/>
        <w:rPr/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signed int a = 0;</w:t>
      </w:r>
    </w:p>
    <w:p>
      <w:pPr>
        <w:pStyle w:val="Normal"/>
        <w:ind w:left="0" w:right="-1" w:hanging="0"/>
        <w:jc w:val="left"/>
        <w:rPr/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sc_memoryGet(operator, &amp;a);</w:t>
      </w:r>
    </w:p>
    <w:p>
      <w:pPr>
        <w:pStyle w:val="Normal"/>
        <w:ind w:left="0" w:right="-1" w:hanging="0"/>
        <w:jc w:val="left"/>
        <w:rPr/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b = a &amp; 1;</w:t>
      </w:r>
    </w:p>
    <w:p>
      <w:pPr>
        <w:pStyle w:val="Normal"/>
        <w:ind w:left="0" w:right="-1" w:hanging="0"/>
        <w:jc w:val="left"/>
        <w:rPr/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registers.accumulator = ((a &amp; 0x3FFF) &gt;&gt; 1) + (1 &lt;&lt; 14) + (b &gt;&gt; 13);</w:t>
      </w:r>
    </w:p>
    <w:p>
      <w:pPr>
        <w:pStyle w:val="Normal"/>
        <w:ind w:left="0" w:right="-1" w:hanging="0"/>
        <w:jc w:val="left"/>
        <w:rPr/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/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Memory.c: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"memory.h"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&lt;stdio.h&gt;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#define MAX_DIGIT 0x7FFF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static int ram[RAM_SIZE];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struct stRegisters registers;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sc_memoryInit()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i;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for (i = 0; i &lt; RAM_SIZE; ++i)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ram[i]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sc_memorySet(int address, int value)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(address &lt; 0 || address &gt; RAM_SIZE - 1)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sc_regSet(FLAG_OUT_RANGE, 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ram[address] = value;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sc_memoryGet(int address, int *value)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(address &lt; 0 || address &gt; RAM_SIZE - 1)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sc_regSet(FLAG_OUT_RANGE, 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*value = ram[address] &amp; MAX_DIGIT;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sc_memorySave(const char *filename)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FILE *fout = fopen(filename, "wb");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(fout)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fwrite(ram, sizeof(int), RAM_SIZE, fout);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fclose(fout);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sc_memoryLoad(const char *filename)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FILE *fin = fopen(filename, "rb");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(fin)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fread(ram, sizeof(int), RAM_SIZE, fin);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fclose(fin);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sc_regInit()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(registers.flags = 0);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sc_regSet(int reg, int value)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(reg &lt; 0 || reg &gt;= FLAGS_END)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(value == 1)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registers.flags |= 1 &lt;&lt; reg;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else if (value == 0)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registers.flags &amp;= ~(1 &lt;&lt; reg);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else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sc_regGet(int reg, int *value)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(reg &lt; 0 || reg &gt;= FLAGS_END)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*value = (registers.flags &gt;&gt; reg) &amp; 0x1;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sc_commandEncode(int command, int operand, int *value)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(operand &lt; 0 || operand &gt;= RAM_SIZE)            //operand is incorrect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(command &lt; 0x10 || command &gt; 0x11 &amp;&amp; command &lt; 0x20 ||     //command is incorrect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command &gt; 0x21 &amp;&amp; command &lt; 0x30 || command &gt; 0x33 &amp;&amp; command &lt; 0x40 ||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command &gt; 0x43 &amp;&amp; command &lt; 0x51 || command &gt; 0x76)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*value = 0x3FFF &amp; (command &lt;&lt; 7 | operand);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sc_isCommand(int value)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!(value &amp; 0x4000);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sc_commandDecode(int value, int *command, int *operand)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(value &amp; ~0x3FFF) {//value &amp; 0x4000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sc_regSet(FLAG_INVALID_COMMAND, 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*operand = value &amp; 0x7F;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*command = (value &gt;&gt; 7) &amp; 0x7F;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//is validate operand + command;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readKey.c: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"readKey.h"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&lt;termios.h&gt;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&lt;unistd.h&gt;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&lt;string.h&gt;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&lt;stdio.h&gt;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#define F5 "\E[15~"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#define F6 "\E[17~"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#define UP_ARROW "\E[A"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#define DOWN_ARROW "\E[B"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#define RIGHT_ARROW "\E[C"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#define LEFT_ARROW "\E[D"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static struct termios option;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rk_mytermregime(int regime, int vtime, int vmin, int echo, int sigint)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struct termios option;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(tcgetattr(STDIN_FILENO, &amp;option))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(regime)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option.c_lflag |= ICANON;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else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option.c_lflag &amp;= ~ICANON;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if (echo)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option.c_lflag |= ECHO;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else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option.c_lflag &amp;= ~ECHO;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if (sigint)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option.c_lflag |= ISIG;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else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option.c_lflag &amp;= ~ISIG;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option.c_cc[VMIN] = vmin;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option.c_cc[VTIME] = vtime;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(tcsetattr(STDIN_FILENO, TCSANOW, &amp;option))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rk_mytermsave (void)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tcgetattr(STDIN_FILENO, &amp;option);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rk_mytermrestore (void)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tcsetattr(STDIN_FILENO, TCSANOW, &amp;option);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rk_readkey(eKeys *press_key)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char key[8];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struct termios old;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(rk_mytermsave() || rk_mytermregime(0, 0, 1, 0, 0))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reads = read(STDIN_FILENO, key, 7);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(reads &lt;= 0)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key[reads]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*press_key = VK_UNKNOWN;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(key[0] == '\033') { // \E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if (!strcmp(key, F5))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*press_key = VK_F5;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else if (!strcmp(key, F6))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*press_key = VK_F6;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else if (!strcmp(key, UP_ARROW))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*press_key = VK_UARROW;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else if (!strcmp(key, DOWN_ARROW))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*press_key = VK_DARROW;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else if (!strcmp(key, RIGHT_ARROW))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*press_key = VK_RARROW;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else if (!strcmp(key, LEFT_ARROW))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*press_key = VK_LARROW;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 else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// if (key[0] &lt;= '9') //digit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if (key[0] &gt;= 'A' &amp;&amp; key[0] &lt;= 'Z')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key[0] -= 'A' - 'a';//tolower(key[0]);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switch (key[0])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case 'l': *press_key = VK_LOAD; 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case 's': *press_key = VK_SAVE; 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case 'r': *press_key = VK_RUN; 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case 't': *press_key = VK_STEP; 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case 'i': *press_key = VK_RESET; 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case 'q': *press_key = VK_QUIT; 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rk_mytermrestore();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Rpn.c: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"rpn.h"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struct stack_t *stack_push(struct stack_t *head, char a)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struct stack_t *ptr;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if((ptr = malloc(sizeof(struct stack_t))) == NULL)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perror("Out of memory\n");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exit(1);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ptr-&gt;c = a;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ptr-&gt;next = head;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ptr;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char stack_pop(struct stack_t **head)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struct stack_t  *ptr;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char a;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if(*head == NULL)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'\0';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ptr = *head;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a = ptr-&gt;c;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*head = ptr-&gt;next;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free(ptr);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a;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get_prior(char c)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switch(c)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case '*':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case '/':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return 3;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case '-':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case '+':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return 2;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case '(':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return 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default:break;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void translate_to_rpn(char *outstr, char *a)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struct stack_t *opers = NULL;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k, point;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k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point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while(a[k] != '\0' &amp;&amp; a[k] != '\n')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if(a[k] == ')')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while((opers-&gt;c) != '(')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outstr[point++]=stack_pop(&amp;opers);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stack_pop(&amp;opers);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if(a[k] &gt;= 'A' &amp;&amp; a[k] &lt;= 'Z')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outstr[point++] = a[k];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else if(a[k] &gt;= '0' &amp;&amp; a[k] &lt;= '9')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outstr[point++] = a[k];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else if(a[k] == '(')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opers = stack_push(opers, '(');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else if(a[k] == '+' || a[k] == '-' || a[k] == '/' || a[k] == '*')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if(opers == NULL)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opers = stack_push(opers, a[k]);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else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if(get_prior(opers-&gt;c) &lt; get_prior(a[k]))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opers = stack_push(opers, a[k]);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else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while((opers != NULL) &amp;&amp; (get_prior(opers-&gt;c) &gt;= get_prior(a[k])))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outstr[point++] = stack_pop(&amp;opers);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opers = stack_push(opers, a[k]);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k++;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while(opers != NULL)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outstr[point++] = stack_pop(&amp;opers);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outstr[point] = '\0';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Signals.c: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"signals.h"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&lt;stdio.h&gt;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"ui.h"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&lt;signal.h&gt;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&lt;sys/time.h&gt;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"memory.h"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"cpu.h"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void signalhangle(int signal)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switch (signal)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case SIGALRM: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int val;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if (!sc_regGet(FLAG_IGNORE_CLOCK, &amp;val) &amp;&amp; !val)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CU();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interface_print();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case SIGUSR1: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sc_memoryInit();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sc_regInit();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registers.instruction_counter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registers.accumulator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sc_regSet(FLAG_IGNORE_CLOCK, 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select_cell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break;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void create_timer(double interval)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struct itimerval nval;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nval.it_value.tv_sec = nval.it_interval.tv_sec = (long)interval;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nval.it_value.tv_usec = nval.it_interval.tv_usec = (long)((interval - (long)interval) * 1000000);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setitimer (ITIMER_REAL, &amp;nval, NULL);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Term.c: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"term.h"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&lt;stdio.h&gt;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&lt;sys/ioctl.h&gt;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&lt;unistd.h&gt;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#define CLEAR_SCREEN "\E[H\E[J"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#define BACKGR_SET_FORMAT "\E[4%dm"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#define FOREGR_SET_FORMAT "\E[3%dm"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#define CURSOR_SET_FORMAT "\E[%d;%dH"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#define GR_RESET "\E[0m"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mt_clrscr()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printf(CLEAR_SCREEN);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mt_gotoXY(int x, int y)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(x &lt; 0 || y &lt; 0)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max_x, max_y;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(mt_getscreensize(&amp;max_x, &amp;max_y) || max_x &lt; x || max_y &lt; y)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printf(CURSOR_SET_FORMAT, x, y);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mt_getscreensize(int *rows, int *cols)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struct winsize ws;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(!ioctl(STDOUT_FILENO, TIOCGWINSZ, &amp;ws))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*rows = ws.ws_row;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*cols = ws.ws_col;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 else 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mt_setfgcolor(colors color)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(color &lt; BLACK || color &gt; WHITE)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printf(FOREGR_SET_FORMAT, color);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mt_setbgcolor(colors color)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(color &lt; BLACK || color &gt; WHITE)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return -1;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printf(BACKGR_SET_FORMAT, color);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mt_reset()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printf(GR_RESET);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mt_clrscr();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return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Ui.c: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"ui.h"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"readKey.h"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"term.h"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"memory.h"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&lt;string.h&gt;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&lt;stdio.h&gt;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#include &lt;fcntl.h&gt;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select_cell;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big[][2] =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{0xC3C3C3FF, 0xFFC3C3C3}, //0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{0xC0F0E0C0, 0xC0C0C0C0}, //1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{0x3060C37E, 0xFF03060C}, //2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{0x78C0C37E, 0x7EC3C0C0}, //3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{0x666C7870, 0x606060FF}, //4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{0xC73B03FF, 0x3E63C0C0}, //5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{0x0306CC78, 0xFFC3C3FF}, //6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{0x3060C0FF, 0x03060C18}, //7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{0x7EC3C37E, 0x7EC3C3C3}, //8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{0xFFC3C3FF, 0x0E3160C0}, //9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{0x6666663C, 0x66667E66}, //A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{0x7FC3C37F, 0x7FC3C3C3}, //B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{0x0303C37E, 0x7EC30303}, //C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{0xC3C3C37F, 0x7FC3C3C3}, //D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{0x1F03037F, 0x7F030303}, //E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{0x1F03037F, 0x03030303}, //F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{0xFF3C3C00, 0x003C3CFF}  //+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char io_msg[1024];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struct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colors text_color;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colors back_color;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colors select_color;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 colorsUI;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void interface_load(colors textColor, colors background, colors selectColor)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mt_setfgcolor(textColor);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mt_setbgcolor(background);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colorsUI.text_color = textColor;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colorsUI.back_color = background;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colorsUI.select_color = selectColor;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select_cell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io_msg[0]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count_write;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tmp_chars[17 * 2];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(bc_bigcharread(open("chars.font", O_RDONLY), tmp_chars, 17, &amp;count_write))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bc_bigcharwrite(open("chars.font", O_WRONLY | O_CREAT, S_IRUSR | S_IWUSR), (int*)big, 17);//write default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else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memcpy(big, tmp_chars, sizeof(tmp_chars));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interface_print();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void read_console_filename(char *filename, int max)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printf("Enter filename: ");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rk_mytermregime(0, 0, 1, 1, 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fgets(filename, max, stdin);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filename[strlen(filename) - 1]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void printBox(const char* title, int x, int y, int width, int height)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bc_box(x, y, height, width);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mt_gotoXY(x, y + width / 2 - strlen(title) / 2);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puts(title);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void printCell(int plus, int 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bc_box(13, 1, 10, 47);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digit;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(plus)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bc_printbigchar(big[16], 14, 2, colorsUI.text_color, colorsUI.back_color);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for (digit = 3; digit &gt;= 0; --digit)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bc_printbigchar(big[(d &gt;&gt; (digit * 4)) &amp; 0xF], 14, 11 + (3 - digit) * 9,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colorsUI.text_color,colorsUI.back_color);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void printOperation(int cmd, int operand)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mt_gotoXY(8, 69);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printf("%c%02X : %02X", cmd != 0 ? '+' : ' ', cmd, operand);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printBox("Operation", 7, 63, 20, 3);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void printSelectCell(int is_cmd, int value)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mt_setbgcolor(colorsUI.select_color);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cmd = 0, operand = 0;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if (is_cmd)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sc_commandDecode(value, &amp;cmd, &amp;operand);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printf("+%02X%02X ", cmd, operand);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else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printf(" %04X ", value &amp; 0x3FFF);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mt_setbgcolor(colorsUI.back_color);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printf(" ");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printOperation(cmd, operand);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printCell(is_cmd, value &amp; 0x3FFF);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void printRam()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row, column, value;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for (row = 0; row &lt; 100; row += 10)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mt_gotoXY(2 + row / 10, 2);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for (column = 0; column &lt; 10; ++column)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sc_memoryGet(row + column, &amp;value);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if ((row + column) == select_cell)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printSelectCell(sc_isCommand(value), value);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mt_gotoXY(2 + row / 10, 2 + (column + 1) * 6);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continue;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if (sc_isCommand(value))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int cmd, operand;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sc_commandDecode(value, &amp;cmd, &amp;operand);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printf("+%02X%02X ", cmd, operand);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else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printf(" %04X ", value &amp; 0x3FFF);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printBox("Memory", 1, 1, 61, 12);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void printAccum()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mt_gotoXY(2, 71);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printf("%hd", registers.accumulator);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printBox("Accumulator", 1, 63, 20, 3);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void printCounter()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mt_gotoXY(5, 71);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printf("%hhu", registers.instruction_counter);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printBox("instructionCounter", 4, 63, 20, 3);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void printFlags()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char flags[10];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flagStatus[FLAGS_END] = { 0 }, flag;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for (flag = 0; flag &lt; FLAGS_END; ++flag)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sc_regGet(flag, flagStatus + flag);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sprintf(flags, "%c %c %c %c %c",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flagStatus[0] ? 'M' : '-',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flagStatus[1] ? 'C' : '-',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flagStatus[2] ? 'F' : '-',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flagStatus[3] ? '0' : '-',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flagStatus[4] ? 'T' : '-');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mt_gotoXY(11, 69);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puts(flags);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printBox("Flags", 10, 63, 20, 3);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void printKeys()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static const char *text[] =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"l  - load",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"s  - save",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"r  - run",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"t  - step",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"i  - reset",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"F5 - accumulator",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"F6 - instructionCounter"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int line = 14;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printBox("Keys", 13, 48, 35, 10);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for (; line &lt; 21; ++line)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mt_gotoXY(line, 49);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puts(text[line - 14]);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mt_gotoXY(23,1);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void log_console(const char *msg)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strcat(io_msg, msg);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strcat(io_msg, "\n");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void read_console_value(int addr, int *value)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printf("Enter: ");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rk_mytermregime(0, 0, 1, 1, 1);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scanf("%X", value);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char print[16];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sprintf(print, "%d&lt;\t%0X", addr, *value);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log_console(print);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void write_console_value(int addr, int value)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char print[16];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sprintf(print, "%d&gt;\t%0X", addr, value);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log_console(print);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void interface_print() {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mt_clrscr();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printRam();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printAccum();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printCounter();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printFlags();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printKeys();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fflush(stdout);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numPr>
          <w:ilvl w:val="0"/>
          <w:numId w:val="2"/>
        </w:numPr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Пример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работы </w:t>
      </w:r>
      <w:r>
        <w:rPr>
          <w:rFonts w:cs="Times New Roman" w:ascii="Times New Roman" w:hAnsi="Times New Roman"/>
          <w:sz w:val="28"/>
          <w:szCs w:val="28"/>
          <w:lang w:val="en-US"/>
        </w:rPr>
        <w:t>Simple Computer.</w:t>
      </w:r>
    </w:p>
    <w:p>
      <w:pPr>
        <w:pStyle w:val="Normal"/>
        <w:numPr>
          <w:ilvl w:val="0"/>
          <w:numId w:val="0"/>
        </w:numPr>
        <w:spacing w:before="120" w:after="120"/>
        <w:ind w:left="0" w:right="-1" w:hanging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Запуск программы:</w:t>
      </w:r>
      <w: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19685</wp:posOffset>
            </wp:positionH>
            <wp:positionV relativeFrom="paragraph">
              <wp:posOffset>340995</wp:posOffset>
            </wp:positionV>
            <wp:extent cx="3973830" cy="2085340"/>
            <wp:effectExtent l="0" t="0" r="0" b="0"/>
            <wp:wrapSquare wrapText="largest"/>
            <wp:docPr id="1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23" t="6135" r="45390" b="42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83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0" w:name="_GoBack"/>
      <w:bookmarkStart w:id="1" w:name="_GoBack"/>
      <w:bookmarkEnd w:id="1"/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Загрузка файла вычисления факториала: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3810</wp:posOffset>
            </wp:positionH>
            <wp:positionV relativeFrom="paragraph">
              <wp:posOffset>159385</wp:posOffset>
            </wp:positionV>
            <wp:extent cx="4282440" cy="2241550"/>
            <wp:effectExtent l="0" t="0" r="0" b="0"/>
            <wp:wrapSquare wrapText="largest"/>
            <wp:docPr id="1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5568" r="49577" b="47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Вводим «5» и видим результат 0078 в 16-ричной СС, который в десятичной равен 120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74295</wp:posOffset>
            </wp:positionH>
            <wp:positionV relativeFrom="paragraph">
              <wp:posOffset>55880</wp:posOffset>
            </wp:positionV>
            <wp:extent cx="4967605" cy="2571750"/>
            <wp:effectExtent l="0" t="0" r="0" b="0"/>
            <wp:wrapSquare wrapText="largest"/>
            <wp:docPr id="1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726" t="6061" r="49055" b="49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60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Результат работы пользовательской функции: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-48895</wp:posOffset>
            </wp:positionH>
            <wp:positionV relativeFrom="paragraph">
              <wp:posOffset>35560</wp:posOffset>
            </wp:positionV>
            <wp:extent cx="5017135" cy="2471420"/>
            <wp:effectExtent l="0" t="0" r="0" b="0"/>
            <wp:wrapSquare wrapText="largest"/>
            <wp:docPr id="1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3524" t="6705" r="48358" b="51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3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Загружаем файл с алгоритмом циклического сдвига, вводим 5. В итоге получается число -16382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 Вывод.</w:t>
      </w:r>
    </w:p>
    <w:p>
      <w:pPr>
        <w:pStyle w:val="Normal"/>
        <w:ind w:left="0" w:right="-1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 ходе выполнения данной курсовой работы был разобран принцип работы вычислительной машины. Была разработана простейшая модель вычислительной машины, включающая в себя:</w:t>
        <w:br/>
        <w:t>- память</w:t>
        <w:br/>
        <w:t>- устройства ввода-вывода</w:t>
        <w:br/>
        <w:t>- устройство управления</w:t>
        <w:br/>
        <w:t>- арифметико-логическое устройство</w:t>
        <w:br/>
        <w:t xml:space="preserve">Реализован транслятор для языка </w:t>
      </w:r>
      <w:r>
        <w:rPr>
          <w:rFonts w:cs="Times New Roman" w:ascii="Times New Roman" w:hAnsi="Times New Roman"/>
          <w:lang w:val="en-US"/>
        </w:rPr>
        <w:t>Simple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Assembler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before="120" w:after="120"/>
        <w:ind w:left="0" w:right="-1" w:hanging="0"/>
        <w:jc w:val="left"/>
        <w:rPr/>
      </w:pPr>
      <w:r>
        <w:rPr>
          <w:rFonts w:cs="Times New Roman" w:ascii="Times New Roman" w:hAnsi="Times New Roman"/>
        </w:rPr>
        <w:t>Реализован транслятор для языка Basic.</w:t>
      </w:r>
    </w:p>
    <w:sectPr>
      <w:footerReference w:type="default" r:id="rId8"/>
      <w:type w:val="nextPage"/>
      <w:pgSz w:w="11906" w:h="16838"/>
      <w:pgMar w:left="1701" w:right="850" w:header="0" w:top="709" w:footer="708" w:bottom="765" w:gutter="0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right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44</w:t>
    </w:r>
    <w:r>
      <w:rPr/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312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4"/>
      <w:numFmt w:val="decimal"/>
      <w:suff w:val="space"/>
      <w:lvlText w:val="%1."/>
      <w:lvlJc w:val="left"/>
      <w:pPr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8"/>
  <w:compat>
    <w:doNotExpandShiftReturn/>
  </w:compat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120" w:after="120"/>
      <w:ind w:left="2835" w:right="1985" w:firstLine="1134"/>
      <w:jc w:val="center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2">
    <w:name w:val="Heading 2"/>
    <w:basedOn w:val="Normal"/>
    <w:next w:val="Normal"/>
    <w:link w:val="17"/>
    <w:uiPriority w:val="9"/>
    <w:qFormat/>
    <w:pPr>
      <w:spacing w:beforeAutospacing="1" w:afterAutospacing="1"/>
      <w:ind w:left="0" w:right="0" w:hanging="0"/>
      <w:jc w:val="left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tyle13" w:customStyle="1">
    <w:name w:val="Без интервала Знак"/>
    <w:basedOn w:val="DefaultParagraphFont"/>
    <w:link w:val="13"/>
    <w:uiPriority w:val="1"/>
    <w:qFormat/>
    <w:rPr>
      <w:rFonts w:eastAsia="宋体" w:eastAsiaTheme="minorEastAsia"/>
    </w:rPr>
  </w:style>
  <w:style w:type="character" w:styleId="Style14" w:customStyle="1">
    <w:name w:val="Текст выноски Знак"/>
    <w:basedOn w:val="DefaultParagraphFont"/>
    <w:link w:val="3"/>
    <w:uiPriority w:val="99"/>
    <w:semiHidden/>
    <w:qFormat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link w:val="2"/>
    <w:uiPriority w:val="9"/>
    <w:qFormat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Style15" w:customStyle="1">
    <w:name w:val="Верхний колонтитул Знак"/>
    <w:basedOn w:val="DefaultParagraphFont"/>
    <w:link w:val="6"/>
    <w:uiPriority w:val="99"/>
    <w:semiHidden/>
    <w:qFormat/>
    <w:rPr/>
  </w:style>
  <w:style w:type="character" w:styleId="Style16" w:customStyle="1">
    <w:name w:val="Нижний колонтитул Знак"/>
    <w:basedOn w:val="DefaultParagraphFont"/>
    <w:link w:val="5"/>
    <w:uiPriority w:val="99"/>
    <w:qFormat/>
    <w:rPr/>
  </w:style>
  <w:style w:type="character" w:styleId="Style17" w:customStyle="1">
    <w:name w:val="Текст концевой сноски Знак"/>
    <w:basedOn w:val="DefaultParagraphFont"/>
    <w:link w:val="4"/>
    <w:uiPriority w:val="99"/>
    <w:semiHidden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15"/>
    <w:uiPriority w:val="99"/>
    <w:semiHidden/>
    <w:unhideWhenUsed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Endnote">
    <w:name w:val="Endnote Text"/>
    <w:basedOn w:val="Normal"/>
    <w:link w:val="20"/>
    <w:uiPriority w:val="99"/>
    <w:semiHidden/>
    <w:unhideWhenUsed/>
    <w:pPr>
      <w:spacing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19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before="0" w:after="0"/>
    </w:pPr>
    <w:rPr/>
  </w:style>
  <w:style w:type="paragraph" w:styleId="Header">
    <w:name w:val="Header"/>
    <w:basedOn w:val="Normal"/>
    <w:link w:val="18"/>
    <w:uiPriority w:val="99"/>
    <w:semiHidden/>
    <w:unhideWhenUsed/>
    <w:pPr>
      <w:tabs>
        <w:tab w:val="clear" w:pos="708"/>
        <w:tab w:val="center" w:pos="4677" w:leader="none"/>
        <w:tab w:val="right" w:pos="9355" w:leader="none"/>
      </w:tabs>
      <w:spacing w:before="0" w:after="0"/>
    </w:pPr>
    <w:rPr/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/>
      <w:ind w:left="0" w:right="0" w:hanging="0"/>
      <w:jc w:val="lef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NoSpacing">
    <w:name w:val="No Spacing"/>
    <w:link w:val="14"/>
    <w:uiPriority w:val="1"/>
    <w:qFormat/>
    <w:pPr>
      <w:widowControl w:val="false"/>
      <w:suppressAutoHyphens w:val="true"/>
      <w:bidi w:val="0"/>
      <w:spacing w:before="0" w:after="0"/>
      <w:ind w:left="0" w:right="0" w:hanging="0"/>
      <w:jc w:val="left"/>
    </w:pPr>
    <w:rPr>
      <w:rFonts w:ascii="Calibri" w:hAnsi="Calibri" w:eastAsia="宋体" w:cs="" w:asciiTheme="minorHAnsi" w:cstheme="minorBidi" w:eastAsiaTheme="minorEastAsia" w:hAnsiTheme="minorHAnsi"/>
      <w:color w:val="auto"/>
      <w:kern w:val="0"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34"/>
    <w:qFormat/>
    <w:pPr>
      <w:spacing w:before="120" w:after="120"/>
      <w:ind w:left="720" w:right="1985" w:firstLine="1134"/>
      <w:contextualSpacing/>
    </w:pPr>
    <w:rPr/>
  </w:style>
  <w:style w:type="paragraph" w:styleId="FrameContents">
    <w:name w:val="Frame Contents"/>
    <w:basedOn w:val="Normal"/>
    <w:qFormat/>
    <w:pPr/>
    <w:rPr/>
  </w:style>
  <w:style w:type="table" w:default="1" w:styleId="1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uiPriority w:val="59"/>
    <w:pPr>
      <w:spacing w:before="0" w:after="0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LibreOffice/6.4.3.2$Linux_X86_64 LibreOffice_project/40$Build-2</Application>
  <Pages>45</Pages>
  <Words>4860</Words>
  <Characters>28996</Characters>
  <CharactersWithSpaces>43958</CharactersWithSpaces>
  <Paragraphs>1307</Paragraphs>
  <Company>Федеральное агентство связи                          Государственное образовательное учреждение высшего профессионального образования                      «Сибирский государственный университет телекоммуникаций и информатики»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2012-10-10T04:43:00Z</dcterms:created>
  <dc:creator>Орлв</dc:creator>
  <dc:description/>
  <dc:language>en-US</dc:language>
  <cp:lastModifiedBy/>
  <dcterms:modified xsi:type="dcterms:W3CDTF">2020-05-30T15:55:03Z</dcterms:modified>
  <cp:revision>10</cp:revision>
  <dc:subject/>
  <dc:title>Курсовая работа по дисциплине «ЭВМ и периферийные устройства»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Федеральное агентство связи                          Государственное образовательное учреждение высшего профессионального образования                      «Сибирский государственный университет телекоммуникаций и информатики»</vt:lpwstr>
  </property>
  <property fmtid="{D5CDD505-2E9C-101B-9397-08002B2CF9AE}" pid="3" name="DocSecurity">
    <vt:i4>0</vt:i4>
  </property>
  <property fmtid="{D5CDD505-2E9C-101B-9397-08002B2CF9AE}" pid="4" name="KSOProductBuildVer">
    <vt:lpwstr>1033-10.1.0.6757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